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55AC2" w14:textId="77777777" w:rsidR="00C86248" w:rsidRDefault="00093168" w:rsidP="00093168">
      <w:pPr>
        <w:pStyle w:val="Title"/>
      </w:pPr>
      <w:bookmarkStart w:id="0" w:name="_GoBack"/>
      <w:bookmarkEnd w:id="0"/>
      <w:r>
        <w:t>DHB Summary of Serious and Sentinel Event Report 2008/09</w:t>
      </w:r>
    </w:p>
    <w:p w14:paraId="73155AC3" w14:textId="77777777" w:rsidR="00C86248" w:rsidRDefault="00C86248">
      <w:pPr>
        <w:sectPr w:rsidR="00C86248" w:rsidSect="00147F71">
          <w:pgSz w:w="11907" w:h="16834" w:code="9"/>
          <w:pgMar w:top="10206" w:right="851" w:bottom="851" w:left="2552" w:header="0" w:footer="0" w:gutter="0"/>
          <w:cols w:space="720"/>
        </w:sectPr>
      </w:pPr>
    </w:p>
    <w:p w14:paraId="73155AC4" w14:textId="77777777" w:rsidR="00C86248" w:rsidRDefault="00C86248">
      <w:pPr>
        <w:pStyle w:val="Imprint"/>
      </w:pPr>
      <w:r>
        <w:lastRenderedPageBreak/>
        <w:t xml:space="preserve">Published in </w:t>
      </w:r>
      <w:r w:rsidR="00093168">
        <w:t>November 2009</w:t>
      </w:r>
      <w:r>
        <w:t xml:space="preserve"> by the</w:t>
      </w:r>
      <w:r>
        <w:br/>
        <w:t>Ministry of Health</w:t>
      </w:r>
      <w:r>
        <w:br/>
        <w:t>PO Box 5013, Wellington, New Zealand</w:t>
      </w:r>
    </w:p>
    <w:p w14:paraId="73155AC5" w14:textId="77777777" w:rsidR="00C86248" w:rsidRDefault="00C86248">
      <w:pPr>
        <w:pStyle w:val="Imprint"/>
      </w:pPr>
      <w:r>
        <w:t>ISBN [ISBN number]</w:t>
      </w:r>
      <w:r>
        <w:br/>
        <w:t>ISBN [ISBN number]</w:t>
      </w:r>
      <w:r>
        <w:br/>
      </w:r>
    </w:p>
    <w:p w14:paraId="73155AC6" w14:textId="77777777" w:rsidR="00C86248" w:rsidRDefault="00C86248">
      <w:pPr>
        <w:pStyle w:val="Imprint"/>
      </w:pPr>
      <w:r>
        <w:t>This document is available on the Ministry of Health</w:t>
      </w:r>
      <w:r w:rsidR="00C81258">
        <w:t>’</w:t>
      </w:r>
      <w:r>
        <w:t>s website:</w:t>
      </w:r>
      <w:r>
        <w:br/>
        <w:t>http://www.moh.govt.nz</w:t>
      </w:r>
    </w:p>
    <w:p w14:paraId="73155AC7" w14:textId="0BD9668D" w:rsidR="00C86248" w:rsidRPr="00093168" w:rsidRDefault="00EE7844">
      <w:pPr>
        <w:jc w:val="center"/>
      </w:pPr>
      <w:r>
        <w:rPr>
          <w:b/>
          <w:noProof/>
          <w:lang w:eastAsia="en-NZ"/>
        </w:rPr>
        <w:drawing>
          <wp:inline distT="0" distB="0" distL="0" distR="0" wp14:anchorId="73156965" wp14:editId="361CD9B9">
            <wp:extent cx="162115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155" cy="664845"/>
                    </a:xfrm>
                    <a:prstGeom prst="rect">
                      <a:avLst/>
                    </a:prstGeom>
                    <a:noFill/>
                    <a:ln>
                      <a:noFill/>
                    </a:ln>
                  </pic:spPr>
                </pic:pic>
              </a:graphicData>
            </a:graphic>
          </wp:inline>
        </w:drawing>
      </w:r>
    </w:p>
    <w:p w14:paraId="73155AC8" w14:textId="77777777" w:rsidR="00C86248" w:rsidRDefault="00C86248">
      <w:pPr>
        <w:jc w:val="center"/>
        <w:sectPr w:rsidR="00C86248">
          <w:footerReference w:type="even" r:id="rId13"/>
          <w:footerReference w:type="default" r:id="rId14"/>
          <w:pgSz w:w="11907" w:h="16834" w:code="9"/>
          <w:pgMar w:top="10206" w:right="1134" w:bottom="1701" w:left="1985" w:header="0" w:footer="0" w:gutter="0"/>
          <w:cols w:space="720"/>
        </w:sectPr>
      </w:pPr>
    </w:p>
    <w:p w14:paraId="73155AC9" w14:textId="77777777" w:rsidR="00C86248" w:rsidRDefault="00C86248">
      <w:pPr>
        <w:pStyle w:val="IntroHead"/>
      </w:pPr>
      <w:bookmarkStart w:id="1" w:name="_Toc405792991"/>
      <w:bookmarkStart w:id="2" w:name="_Toc405793224"/>
      <w:r>
        <w:lastRenderedPageBreak/>
        <w:t>Contents</w:t>
      </w:r>
      <w:bookmarkEnd w:id="1"/>
      <w:bookmarkEnd w:id="2"/>
    </w:p>
    <w:p w14:paraId="73155ACA" w14:textId="77777777" w:rsidR="00EC4FC6" w:rsidRDefault="00C86248">
      <w:pPr>
        <w:pStyle w:val="TOC1"/>
        <w:rPr>
          <w:rFonts w:ascii="Times New Roman" w:hAnsi="Times New Roman"/>
          <w:noProof/>
          <w:sz w:val="24"/>
          <w:szCs w:val="24"/>
          <w:lang w:val="en-GB"/>
        </w:rPr>
      </w:pPr>
      <w:r>
        <w:rPr>
          <w:b/>
          <w:sz w:val="24"/>
        </w:rPr>
        <w:fldChar w:fldCharType="begin"/>
      </w:r>
      <w:r>
        <w:rPr>
          <w:b/>
          <w:sz w:val="24"/>
        </w:rPr>
        <w:instrText xml:space="preserve"> TOC \o "1-2" </w:instrText>
      </w:r>
      <w:r>
        <w:rPr>
          <w:b/>
          <w:sz w:val="24"/>
        </w:rPr>
        <w:fldChar w:fldCharType="separate"/>
      </w:r>
      <w:r w:rsidR="00EC4FC6">
        <w:rPr>
          <w:noProof/>
        </w:rPr>
        <w:t>Northland</w:t>
      </w:r>
      <w:r w:rsidR="00EC4FC6">
        <w:rPr>
          <w:noProof/>
        </w:rPr>
        <w:tab/>
      </w:r>
      <w:r w:rsidR="00EC4FC6">
        <w:rPr>
          <w:noProof/>
        </w:rPr>
        <w:fldChar w:fldCharType="begin"/>
      </w:r>
      <w:r w:rsidR="00EC4FC6">
        <w:rPr>
          <w:noProof/>
        </w:rPr>
        <w:instrText xml:space="preserve"> PAGEREF _Toc247085984 \h </w:instrText>
      </w:r>
      <w:r w:rsidR="00EC4FC6">
        <w:rPr>
          <w:noProof/>
        </w:rPr>
      </w:r>
      <w:r w:rsidR="00EC4FC6">
        <w:rPr>
          <w:noProof/>
        </w:rPr>
        <w:fldChar w:fldCharType="separate"/>
      </w:r>
      <w:r w:rsidR="001A08B1">
        <w:rPr>
          <w:noProof/>
        </w:rPr>
        <w:t>1</w:t>
      </w:r>
      <w:r w:rsidR="00EC4FC6">
        <w:rPr>
          <w:noProof/>
        </w:rPr>
        <w:fldChar w:fldCharType="end"/>
      </w:r>
    </w:p>
    <w:p w14:paraId="73155ACB" w14:textId="77777777" w:rsidR="00EC4FC6" w:rsidRDefault="00EC4FC6">
      <w:pPr>
        <w:pStyle w:val="TOC1"/>
        <w:rPr>
          <w:rFonts w:ascii="Times New Roman" w:hAnsi="Times New Roman"/>
          <w:noProof/>
          <w:sz w:val="24"/>
          <w:szCs w:val="24"/>
          <w:lang w:val="en-GB"/>
        </w:rPr>
      </w:pPr>
      <w:r>
        <w:rPr>
          <w:noProof/>
        </w:rPr>
        <w:t>Waitemata</w:t>
      </w:r>
      <w:r>
        <w:rPr>
          <w:noProof/>
        </w:rPr>
        <w:tab/>
      </w:r>
      <w:r>
        <w:rPr>
          <w:noProof/>
        </w:rPr>
        <w:fldChar w:fldCharType="begin"/>
      </w:r>
      <w:r>
        <w:rPr>
          <w:noProof/>
        </w:rPr>
        <w:instrText xml:space="preserve"> PAGEREF _Toc247085985 \h </w:instrText>
      </w:r>
      <w:r>
        <w:rPr>
          <w:noProof/>
        </w:rPr>
      </w:r>
      <w:r>
        <w:rPr>
          <w:noProof/>
        </w:rPr>
        <w:fldChar w:fldCharType="separate"/>
      </w:r>
      <w:r w:rsidR="001A08B1">
        <w:rPr>
          <w:noProof/>
        </w:rPr>
        <w:t>3</w:t>
      </w:r>
      <w:r>
        <w:rPr>
          <w:noProof/>
        </w:rPr>
        <w:fldChar w:fldCharType="end"/>
      </w:r>
    </w:p>
    <w:p w14:paraId="73155ACC" w14:textId="77777777" w:rsidR="00EC4FC6" w:rsidRDefault="00EC4FC6">
      <w:pPr>
        <w:pStyle w:val="TOC1"/>
        <w:rPr>
          <w:rFonts w:ascii="Times New Roman" w:hAnsi="Times New Roman"/>
          <w:noProof/>
          <w:sz w:val="24"/>
          <w:szCs w:val="24"/>
          <w:lang w:val="en-GB"/>
        </w:rPr>
      </w:pPr>
      <w:r>
        <w:rPr>
          <w:noProof/>
        </w:rPr>
        <w:t>Auckland</w:t>
      </w:r>
      <w:r>
        <w:rPr>
          <w:noProof/>
        </w:rPr>
        <w:tab/>
      </w:r>
      <w:r>
        <w:rPr>
          <w:noProof/>
        </w:rPr>
        <w:fldChar w:fldCharType="begin"/>
      </w:r>
      <w:r>
        <w:rPr>
          <w:noProof/>
        </w:rPr>
        <w:instrText xml:space="preserve"> PAGEREF _Toc247085986 \h </w:instrText>
      </w:r>
      <w:r>
        <w:rPr>
          <w:noProof/>
        </w:rPr>
      </w:r>
      <w:r>
        <w:rPr>
          <w:noProof/>
        </w:rPr>
        <w:fldChar w:fldCharType="separate"/>
      </w:r>
      <w:r w:rsidR="001A08B1">
        <w:rPr>
          <w:noProof/>
        </w:rPr>
        <w:t>8</w:t>
      </w:r>
      <w:r>
        <w:rPr>
          <w:noProof/>
        </w:rPr>
        <w:fldChar w:fldCharType="end"/>
      </w:r>
    </w:p>
    <w:p w14:paraId="73155ACD" w14:textId="77777777" w:rsidR="00EC4FC6" w:rsidRDefault="00EC4FC6">
      <w:pPr>
        <w:pStyle w:val="TOC1"/>
        <w:rPr>
          <w:rFonts w:ascii="Times New Roman" w:hAnsi="Times New Roman"/>
          <w:noProof/>
          <w:sz w:val="24"/>
          <w:szCs w:val="24"/>
          <w:lang w:val="en-GB"/>
        </w:rPr>
      </w:pPr>
      <w:r>
        <w:rPr>
          <w:noProof/>
        </w:rPr>
        <w:t>Counties Manukau</w:t>
      </w:r>
      <w:r>
        <w:rPr>
          <w:noProof/>
        </w:rPr>
        <w:tab/>
      </w:r>
      <w:r>
        <w:rPr>
          <w:noProof/>
        </w:rPr>
        <w:fldChar w:fldCharType="begin"/>
      </w:r>
      <w:r>
        <w:rPr>
          <w:noProof/>
        </w:rPr>
        <w:instrText xml:space="preserve"> PAGEREF _Toc247085987 \h </w:instrText>
      </w:r>
      <w:r>
        <w:rPr>
          <w:noProof/>
        </w:rPr>
      </w:r>
      <w:r>
        <w:rPr>
          <w:noProof/>
        </w:rPr>
        <w:fldChar w:fldCharType="separate"/>
      </w:r>
      <w:r w:rsidR="001A08B1">
        <w:rPr>
          <w:noProof/>
        </w:rPr>
        <w:t>12</w:t>
      </w:r>
      <w:r>
        <w:rPr>
          <w:noProof/>
        </w:rPr>
        <w:fldChar w:fldCharType="end"/>
      </w:r>
    </w:p>
    <w:p w14:paraId="73155ACE" w14:textId="77777777" w:rsidR="00EC4FC6" w:rsidRDefault="00EC4FC6">
      <w:pPr>
        <w:pStyle w:val="TOC1"/>
        <w:rPr>
          <w:rFonts w:ascii="Times New Roman" w:hAnsi="Times New Roman"/>
          <w:noProof/>
          <w:sz w:val="24"/>
          <w:szCs w:val="24"/>
          <w:lang w:val="en-GB"/>
        </w:rPr>
      </w:pPr>
      <w:r>
        <w:rPr>
          <w:noProof/>
        </w:rPr>
        <w:t>Waikato</w:t>
      </w:r>
      <w:r>
        <w:rPr>
          <w:noProof/>
        </w:rPr>
        <w:tab/>
      </w:r>
      <w:r>
        <w:rPr>
          <w:noProof/>
        </w:rPr>
        <w:fldChar w:fldCharType="begin"/>
      </w:r>
      <w:r>
        <w:rPr>
          <w:noProof/>
        </w:rPr>
        <w:instrText xml:space="preserve"> PAGEREF _Toc247085988 \h </w:instrText>
      </w:r>
      <w:r>
        <w:rPr>
          <w:noProof/>
        </w:rPr>
      </w:r>
      <w:r>
        <w:rPr>
          <w:noProof/>
        </w:rPr>
        <w:fldChar w:fldCharType="separate"/>
      </w:r>
      <w:r w:rsidR="001A08B1">
        <w:rPr>
          <w:noProof/>
        </w:rPr>
        <w:t>20</w:t>
      </w:r>
      <w:r>
        <w:rPr>
          <w:noProof/>
        </w:rPr>
        <w:fldChar w:fldCharType="end"/>
      </w:r>
    </w:p>
    <w:p w14:paraId="73155ACF" w14:textId="77777777" w:rsidR="00EC4FC6" w:rsidRDefault="00EC4FC6">
      <w:pPr>
        <w:pStyle w:val="TOC1"/>
        <w:rPr>
          <w:rFonts w:ascii="Times New Roman" w:hAnsi="Times New Roman"/>
          <w:noProof/>
          <w:sz w:val="24"/>
          <w:szCs w:val="24"/>
          <w:lang w:val="en-GB"/>
        </w:rPr>
      </w:pPr>
      <w:r>
        <w:rPr>
          <w:noProof/>
        </w:rPr>
        <w:t>Bay of Plenty</w:t>
      </w:r>
      <w:r>
        <w:rPr>
          <w:noProof/>
        </w:rPr>
        <w:tab/>
      </w:r>
      <w:r>
        <w:rPr>
          <w:noProof/>
        </w:rPr>
        <w:fldChar w:fldCharType="begin"/>
      </w:r>
      <w:r>
        <w:rPr>
          <w:noProof/>
        </w:rPr>
        <w:instrText xml:space="preserve"> PAGEREF _Toc247085989 \h </w:instrText>
      </w:r>
      <w:r>
        <w:rPr>
          <w:noProof/>
        </w:rPr>
      </w:r>
      <w:r>
        <w:rPr>
          <w:noProof/>
        </w:rPr>
        <w:fldChar w:fldCharType="separate"/>
      </w:r>
      <w:r w:rsidR="001A08B1">
        <w:rPr>
          <w:noProof/>
        </w:rPr>
        <w:t>29</w:t>
      </w:r>
      <w:r>
        <w:rPr>
          <w:noProof/>
        </w:rPr>
        <w:fldChar w:fldCharType="end"/>
      </w:r>
    </w:p>
    <w:p w14:paraId="73155AD0" w14:textId="77777777" w:rsidR="00EC4FC6" w:rsidRDefault="00EC4FC6">
      <w:pPr>
        <w:pStyle w:val="TOC1"/>
        <w:rPr>
          <w:rFonts w:ascii="Times New Roman" w:hAnsi="Times New Roman"/>
          <w:noProof/>
          <w:sz w:val="24"/>
          <w:szCs w:val="24"/>
          <w:lang w:val="en-GB"/>
        </w:rPr>
      </w:pPr>
      <w:r>
        <w:rPr>
          <w:noProof/>
        </w:rPr>
        <w:t>Lakes</w:t>
      </w:r>
      <w:r>
        <w:rPr>
          <w:noProof/>
        </w:rPr>
        <w:tab/>
      </w:r>
      <w:r>
        <w:rPr>
          <w:noProof/>
        </w:rPr>
        <w:fldChar w:fldCharType="begin"/>
      </w:r>
      <w:r>
        <w:rPr>
          <w:noProof/>
        </w:rPr>
        <w:instrText xml:space="preserve"> PAGEREF _Toc247085990 \h </w:instrText>
      </w:r>
      <w:r>
        <w:rPr>
          <w:noProof/>
        </w:rPr>
      </w:r>
      <w:r>
        <w:rPr>
          <w:noProof/>
        </w:rPr>
        <w:fldChar w:fldCharType="separate"/>
      </w:r>
      <w:r w:rsidR="001A08B1">
        <w:rPr>
          <w:noProof/>
        </w:rPr>
        <w:t>31</w:t>
      </w:r>
      <w:r>
        <w:rPr>
          <w:noProof/>
        </w:rPr>
        <w:fldChar w:fldCharType="end"/>
      </w:r>
    </w:p>
    <w:p w14:paraId="73155AD1" w14:textId="77777777" w:rsidR="00EC4FC6" w:rsidRDefault="00EC4FC6">
      <w:pPr>
        <w:pStyle w:val="TOC1"/>
        <w:rPr>
          <w:rFonts w:ascii="Times New Roman" w:hAnsi="Times New Roman"/>
          <w:noProof/>
          <w:sz w:val="24"/>
          <w:szCs w:val="24"/>
          <w:lang w:val="en-GB"/>
        </w:rPr>
      </w:pPr>
      <w:r>
        <w:rPr>
          <w:noProof/>
        </w:rPr>
        <w:t>Tairawhiti</w:t>
      </w:r>
      <w:r>
        <w:rPr>
          <w:noProof/>
        </w:rPr>
        <w:tab/>
      </w:r>
      <w:r>
        <w:rPr>
          <w:noProof/>
        </w:rPr>
        <w:fldChar w:fldCharType="begin"/>
      </w:r>
      <w:r>
        <w:rPr>
          <w:noProof/>
        </w:rPr>
        <w:instrText xml:space="preserve"> PAGEREF _Toc247085991 \h </w:instrText>
      </w:r>
      <w:r>
        <w:rPr>
          <w:noProof/>
        </w:rPr>
      </w:r>
      <w:r>
        <w:rPr>
          <w:noProof/>
        </w:rPr>
        <w:fldChar w:fldCharType="separate"/>
      </w:r>
      <w:r w:rsidR="001A08B1">
        <w:rPr>
          <w:noProof/>
        </w:rPr>
        <w:t>32</w:t>
      </w:r>
      <w:r>
        <w:rPr>
          <w:noProof/>
        </w:rPr>
        <w:fldChar w:fldCharType="end"/>
      </w:r>
    </w:p>
    <w:p w14:paraId="73155AD2" w14:textId="77777777" w:rsidR="00EC4FC6" w:rsidRDefault="00EC4FC6">
      <w:pPr>
        <w:pStyle w:val="TOC1"/>
        <w:rPr>
          <w:rFonts w:ascii="Times New Roman" w:hAnsi="Times New Roman"/>
          <w:noProof/>
          <w:sz w:val="24"/>
          <w:szCs w:val="24"/>
          <w:lang w:val="en-GB"/>
        </w:rPr>
      </w:pPr>
      <w:r>
        <w:rPr>
          <w:noProof/>
        </w:rPr>
        <w:t>Taranaki</w:t>
      </w:r>
      <w:r>
        <w:rPr>
          <w:noProof/>
        </w:rPr>
        <w:tab/>
      </w:r>
      <w:r>
        <w:rPr>
          <w:noProof/>
        </w:rPr>
        <w:fldChar w:fldCharType="begin"/>
      </w:r>
      <w:r>
        <w:rPr>
          <w:noProof/>
        </w:rPr>
        <w:instrText xml:space="preserve"> PAGEREF _Toc247085992 \h </w:instrText>
      </w:r>
      <w:r>
        <w:rPr>
          <w:noProof/>
        </w:rPr>
      </w:r>
      <w:r>
        <w:rPr>
          <w:noProof/>
        </w:rPr>
        <w:fldChar w:fldCharType="separate"/>
      </w:r>
      <w:r w:rsidR="001A08B1">
        <w:rPr>
          <w:noProof/>
        </w:rPr>
        <w:t>36</w:t>
      </w:r>
      <w:r>
        <w:rPr>
          <w:noProof/>
        </w:rPr>
        <w:fldChar w:fldCharType="end"/>
      </w:r>
    </w:p>
    <w:p w14:paraId="73155AD3" w14:textId="77777777" w:rsidR="00EC4FC6" w:rsidRDefault="00EC4FC6">
      <w:pPr>
        <w:pStyle w:val="TOC1"/>
        <w:rPr>
          <w:rFonts w:ascii="Times New Roman" w:hAnsi="Times New Roman"/>
          <w:noProof/>
          <w:sz w:val="24"/>
          <w:szCs w:val="24"/>
          <w:lang w:val="en-GB"/>
        </w:rPr>
      </w:pPr>
      <w:r>
        <w:rPr>
          <w:noProof/>
        </w:rPr>
        <w:t>Whanganui</w:t>
      </w:r>
      <w:r>
        <w:rPr>
          <w:noProof/>
        </w:rPr>
        <w:tab/>
      </w:r>
      <w:r>
        <w:rPr>
          <w:noProof/>
        </w:rPr>
        <w:fldChar w:fldCharType="begin"/>
      </w:r>
      <w:r>
        <w:rPr>
          <w:noProof/>
        </w:rPr>
        <w:instrText xml:space="preserve"> PAGEREF _Toc247085993 \h </w:instrText>
      </w:r>
      <w:r>
        <w:rPr>
          <w:noProof/>
        </w:rPr>
      </w:r>
      <w:r>
        <w:rPr>
          <w:noProof/>
        </w:rPr>
        <w:fldChar w:fldCharType="separate"/>
      </w:r>
      <w:r w:rsidR="001A08B1">
        <w:rPr>
          <w:noProof/>
        </w:rPr>
        <w:t>37</w:t>
      </w:r>
      <w:r>
        <w:rPr>
          <w:noProof/>
        </w:rPr>
        <w:fldChar w:fldCharType="end"/>
      </w:r>
    </w:p>
    <w:p w14:paraId="73155AD4" w14:textId="77777777" w:rsidR="00EC4FC6" w:rsidRDefault="00EC4FC6">
      <w:pPr>
        <w:pStyle w:val="TOC1"/>
        <w:rPr>
          <w:rFonts w:ascii="Times New Roman" w:hAnsi="Times New Roman"/>
          <w:noProof/>
          <w:sz w:val="24"/>
          <w:szCs w:val="24"/>
          <w:lang w:val="en-GB"/>
        </w:rPr>
      </w:pPr>
      <w:r>
        <w:rPr>
          <w:noProof/>
        </w:rPr>
        <w:t>Hawke’s Bay</w:t>
      </w:r>
      <w:r>
        <w:rPr>
          <w:noProof/>
        </w:rPr>
        <w:tab/>
      </w:r>
      <w:r>
        <w:rPr>
          <w:noProof/>
        </w:rPr>
        <w:fldChar w:fldCharType="begin"/>
      </w:r>
      <w:r>
        <w:rPr>
          <w:noProof/>
        </w:rPr>
        <w:instrText xml:space="preserve"> PAGEREF _Toc247085994 \h </w:instrText>
      </w:r>
      <w:r>
        <w:rPr>
          <w:noProof/>
        </w:rPr>
      </w:r>
      <w:r>
        <w:rPr>
          <w:noProof/>
        </w:rPr>
        <w:fldChar w:fldCharType="separate"/>
      </w:r>
      <w:r w:rsidR="001A08B1">
        <w:rPr>
          <w:noProof/>
        </w:rPr>
        <w:t>40</w:t>
      </w:r>
      <w:r>
        <w:rPr>
          <w:noProof/>
        </w:rPr>
        <w:fldChar w:fldCharType="end"/>
      </w:r>
    </w:p>
    <w:p w14:paraId="73155AD5" w14:textId="77777777" w:rsidR="00EC4FC6" w:rsidRDefault="00EC4FC6">
      <w:pPr>
        <w:pStyle w:val="TOC1"/>
        <w:rPr>
          <w:rFonts w:ascii="Times New Roman" w:hAnsi="Times New Roman"/>
          <w:noProof/>
          <w:sz w:val="24"/>
          <w:szCs w:val="24"/>
          <w:lang w:val="en-GB"/>
        </w:rPr>
      </w:pPr>
      <w:r>
        <w:rPr>
          <w:noProof/>
        </w:rPr>
        <w:t>MidCentral</w:t>
      </w:r>
      <w:r>
        <w:rPr>
          <w:noProof/>
        </w:rPr>
        <w:tab/>
      </w:r>
      <w:r>
        <w:rPr>
          <w:noProof/>
        </w:rPr>
        <w:fldChar w:fldCharType="begin"/>
      </w:r>
      <w:r>
        <w:rPr>
          <w:noProof/>
        </w:rPr>
        <w:instrText xml:space="preserve"> PAGEREF _Toc247085995 \h </w:instrText>
      </w:r>
      <w:r>
        <w:rPr>
          <w:noProof/>
        </w:rPr>
      </w:r>
      <w:r>
        <w:rPr>
          <w:noProof/>
        </w:rPr>
        <w:fldChar w:fldCharType="separate"/>
      </w:r>
      <w:r w:rsidR="001A08B1">
        <w:rPr>
          <w:noProof/>
        </w:rPr>
        <w:t>42</w:t>
      </w:r>
      <w:r>
        <w:rPr>
          <w:noProof/>
        </w:rPr>
        <w:fldChar w:fldCharType="end"/>
      </w:r>
    </w:p>
    <w:p w14:paraId="73155AD6" w14:textId="77777777" w:rsidR="00EC4FC6" w:rsidRDefault="00EC4FC6">
      <w:pPr>
        <w:pStyle w:val="TOC1"/>
        <w:rPr>
          <w:rFonts w:ascii="Times New Roman" w:hAnsi="Times New Roman"/>
          <w:noProof/>
          <w:sz w:val="24"/>
          <w:szCs w:val="24"/>
          <w:lang w:val="en-GB"/>
        </w:rPr>
      </w:pPr>
      <w:r>
        <w:rPr>
          <w:noProof/>
        </w:rPr>
        <w:t>Wairarapa</w:t>
      </w:r>
      <w:r>
        <w:rPr>
          <w:noProof/>
        </w:rPr>
        <w:tab/>
      </w:r>
      <w:r>
        <w:rPr>
          <w:noProof/>
        </w:rPr>
        <w:fldChar w:fldCharType="begin"/>
      </w:r>
      <w:r>
        <w:rPr>
          <w:noProof/>
        </w:rPr>
        <w:instrText xml:space="preserve"> PAGEREF _Toc247085996 \h </w:instrText>
      </w:r>
      <w:r>
        <w:rPr>
          <w:noProof/>
        </w:rPr>
      </w:r>
      <w:r>
        <w:rPr>
          <w:noProof/>
        </w:rPr>
        <w:fldChar w:fldCharType="separate"/>
      </w:r>
      <w:r w:rsidR="001A08B1">
        <w:rPr>
          <w:noProof/>
        </w:rPr>
        <w:t>44</w:t>
      </w:r>
      <w:r>
        <w:rPr>
          <w:noProof/>
        </w:rPr>
        <w:fldChar w:fldCharType="end"/>
      </w:r>
    </w:p>
    <w:p w14:paraId="73155AD7" w14:textId="77777777" w:rsidR="00EC4FC6" w:rsidRDefault="00EC4FC6">
      <w:pPr>
        <w:pStyle w:val="TOC1"/>
        <w:rPr>
          <w:rFonts w:ascii="Times New Roman" w:hAnsi="Times New Roman"/>
          <w:noProof/>
          <w:sz w:val="24"/>
          <w:szCs w:val="24"/>
          <w:lang w:val="en-GB"/>
        </w:rPr>
      </w:pPr>
      <w:r>
        <w:rPr>
          <w:noProof/>
        </w:rPr>
        <w:t>Hutt Valley</w:t>
      </w:r>
      <w:r>
        <w:rPr>
          <w:noProof/>
        </w:rPr>
        <w:tab/>
      </w:r>
      <w:r>
        <w:rPr>
          <w:noProof/>
        </w:rPr>
        <w:fldChar w:fldCharType="begin"/>
      </w:r>
      <w:r>
        <w:rPr>
          <w:noProof/>
        </w:rPr>
        <w:instrText xml:space="preserve"> PAGEREF _Toc247085997 \h </w:instrText>
      </w:r>
      <w:r>
        <w:rPr>
          <w:noProof/>
        </w:rPr>
      </w:r>
      <w:r>
        <w:rPr>
          <w:noProof/>
        </w:rPr>
        <w:fldChar w:fldCharType="separate"/>
      </w:r>
      <w:r w:rsidR="001A08B1">
        <w:rPr>
          <w:noProof/>
        </w:rPr>
        <w:t>45</w:t>
      </w:r>
      <w:r>
        <w:rPr>
          <w:noProof/>
        </w:rPr>
        <w:fldChar w:fldCharType="end"/>
      </w:r>
    </w:p>
    <w:p w14:paraId="73155AD8" w14:textId="77777777" w:rsidR="00EC4FC6" w:rsidRDefault="00EC4FC6">
      <w:pPr>
        <w:pStyle w:val="TOC1"/>
        <w:rPr>
          <w:rFonts w:ascii="Times New Roman" w:hAnsi="Times New Roman"/>
          <w:noProof/>
          <w:sz w:val="24"/>
          <w:szCs w:val="24"/>
          <w:lang w:val="en-GB"/>
        </w:rPr>
      </w:pPr>
      <w:r>
        <w:rPr>
          <w:noProof/>
        </w:rPr>
        <w:t>Capital &amp; Coast</w:t>
      </w:r>
      <w:r>
        <w:rPr>
          <w:noProof/>
        </w:rPr>
        <w:tab/>
      </w:r>
      <w:r>
        <w:rPr>
          <w:noProof/>
        </w:rPr>
        <w:fldChar w:fldCharType="begin"/>
      </w:r>
      <w:r>
        <w:rPr>
          <w:noProof/>
        </w:rPr>
        <w:instrText xml:space="preserve"> PAGEREF _Toc247085998 \h </w:instrText>
      </w:r>
      <w:r>
        <w:rPr>
          <w:noProof/>
        </w:rPr>
      </w:r>
      <w:r>
        <w:rPr>
          <w:noProof/>
        </w:rPr>
        <w:fldChar w:fldCharType="separate"/>
      </w:r>
      <w:r w:rsidR="001A08B1">
        <w:rPr>
          <w:noProof/>
        </w:rPr>
        <w:t>50</w:t>
      </w:r>
      <w:r>
        <w:rPr>
          <w:noProof/>
        </w:rPr>
        <w:fldChar w:fldCharType="end"/>
      </w:r>
    </w:p>
    <w:p w14:paraId="73155AD9" w14:textId="77777777" w:rsidR="00EC4FC6" w:rsidRDefault="00EC4FC6">
      <w:pPr>
        <w:pStyle w:val="TOC1"/>
        <w:rPr>
          <w:rFonts w:ascii="Times New Roman" w:hAnsi="Times New Roman"/>
          <w:noProof/>
          <w:sz w:val="24"/>
          <w:szCs w:val="24"/>
          <w:lang w:val="en-GB"/>
        </w:rPr>
      </w:pPr>
      <w:r>
        <w:rPr>
          <w:noProof/>
        </w:rPr>
        <w:t>Nelson / Marlborough</w:t>
      </w:r>
      <w:r>
        <w:rPr>
          <w:noProof/>
        </w:rPr>
        <w:tab/>
      </w:r>
      <w:r>
        <w:rPr>
          <w:noProof/>
        </w:rPr>
        <w:fldChar w:fldCharType="begin"/>
      </w:r>
      <w:r>
        <w:rPr>
          <w:noProof/>
        </w:rPr>
        <w:instrText xml:space="preserve"> PAGEREF _Toc247085999 \h </w:instrText>
      </w:r>
      <w:r>
        <w:rPr>
          <w:noProof/>
        </w:rPr>
      </w:r>
      <w:r>
        <w:rPr>
          <w:noProof/>
        </w:rPr>
        <w:fldChar w:fldCharType="separate"/>
      </w:r>
      <w:r w:rsidR="001A08B1">
        <w:rPr>
          <w:noProof/>
        </w:rPr>
        <w:t>55</w:t>
      </w:r>
      <w:r>
        <w:rPr>
          <w:noProof/>
        </w:rPr>
        <w:fldChar w:fldCharType="end"/>
      </w:r>
    </w:p>
    <w:p w14:paraId="73155ADA" w14:textId="77777777" w:rsidR="00EC4FC6" w:rsidRDefault="00EC4FC6">
      <w:pPr>
        <w:pStyle w:val="TOC1"/>
        <w:rPr>
          <w:rFonts w:ascii="Times New Roman" w:hAnsi="Times New Roman"/>
          <w:noProof/>
          <w:sz w:val="24"/>
          <w:szCs w:val="24"/>
          <w:lang w:val="en-GB"/>
        </w:rPr>
      </w:pPr>
      <w:r>
        <w:rPr>
          <w:noProof/>
        </w:rPr>
        <w:t>West Coast</w:t>
      </w:r>
      <w:r>
        <w:rPr>
          <w:noProof/>
        </w:rPr>
        <w:tab/>
      </w:r>
      <w:r>
        <w:rPr>
          <w:noProof/>
        </w:rPr>
        <w:fldChar w:fldCharType="begin"/>
      </w:r>
      <w:r>
        <w:rPr>
          <w:noProof/>
        </w:rPr>
        <w:instrText xml:space="preserve"> PAGEREF _Toc247086000 \h </w:instrText>
      </w:r>
      <w:r>
        <w:rPr>
          <w:noProof/>
        </w:rPr>
      </w:r>
      <w:r>
        <w:rPr>
          <w:noProof/>
        </w:rPr>
        <w:fldChar w:fldCharType="separate"/>
      </w:r>
      <w:r w:rsidR="001A08B1">
        <w:rPr>
          <w:noProof/>
        </w:rPr>
        <w:t>57</w:t>
      </w:r>
      <w:r>
        <w:rPr>
          <w:noProof/>
        </w:rPr>
        <w:fldChar w:fldCharType="end"/>
      </w:r>
    </w:p>
    <w:p w14:paraId="73155ADB" w14:textId="77777777" w:rsidR="00EC4FC6" w:rsidRDefault="00EC4FC6">
      <w:pPr>
        <w:pStyle w:val="TOC1"/>
        <w:rPr>
          <w:rFonts w:ascii="Times New Roman" w:hAnsi="Times New Roman"/>
          <w:noProof/>
          <w:sz w:val="24"/>
          <w:szCs w:val="24"/>
          <w:lang w:val="en-GB"/>
        </w:rPr>
      </w:pPr>
      <w:r>
        <w:rPr>
          <w:noProof/>
        </w:rPr>
        <w:t>Canterbury</w:t>
      </w:r>
      <w:r>
        <w:rPr>
          <w:noProof/>
        </w:rPr>
        <w:tab/>
      </w:r>
      <w:r>
        <w:rPr>
          <w:noProof/>
        </w:rPr>
        <w:fldChar w:fldCharType="begin"/>
      </w:r>
      <w:r>
        <w:rPr>
          <w:noProof/>
        </w:rPr>
        <w:instrText xml:space="preserve"> PAGEREF _Toc247086001 \h </w:instrText>
      </w:r>
      <w:r>
        <w:rPr>
          <w:noProof/>
        </w:rPr>
      </w:r>
      <w:r>
        <w:rPr>
          <w:noProof/>
        </w:rPr>
        <w:fldChar w:fldCharType="separate"/>
      </w:r>
      <w:r w:rsidR="001A08B1">
        <w:rPr>
          <w:noProof/>
        </w:rPr>
        <w:t>58</w:t>
      </w:r>
      <w:r>
        <w:rPr>
          <w:noProof/>
        </w:rPr>
        <w:fldChar w:fldCharType="end"/>
      </w:r>
    </w:p>
    <w:p w14:paraId="73155ADC" w14:textId="77777777" w:rsidR="00EC4FC6" w:rsidRDefault="00EC4FC6">
      <w:pPr>
        <w:pStyle w:val="TOC1"/>
        <w:rPr>
          <w:rFonts w:ascii="Times New Roman" w:hAnsi="Times New Roman"/>
          <w:noProof/>
          <w:sz w:val="24"/>
          <w:szCs w:val="24"/>
          <w:lang w:val="en-GB"/>
        </w:rPr>
      </w:pPr>
      <w:r>
        <w:rPr>
          <w:noProof/>
        </w:rPr>
        <w:t>South Canterbury</w:t>
      </w:r>
      <w:r>
        <w:rPr>
          <w:noProof/>
        </w:rPr>
        <w:tab/>
      </w:r>
      <w:r>
        <w:rPr>
          <w:noProof/>
        </w:rPr>
        <w:fldChar w:fldCharType="begin"/>
      </w:r>
      <w:r>
        <w:rPr>
          <w:noProof/>
        </w:rPr>
        <w:instrText xml:space="preserve"> PAGEREF _Toc247086002 \h </w:instrText>
      </w:r>
      <w:r>
        <w:rPr>
          <w:noProof/>
        </w:rPr>
      </w:r>
      <w:r>
        <w:rPr>
          <w:noProof/>
        </w:rPr>
        <w:fldChar w:fldCharType="separate"/>
      </w:r>
      <w:r w:rsidR="001A08B1">
        <w:rPr>
          <w:noProof/>
        </w:rPr>
        <w:t>64</w:t>
      </w:r>
      <w:r>
        <w:rPr>
          <w:noProof/>
        </w:rPr>
        <w:fldChar w:fldCharType="end"/>
      </w:r>
    </w:p>
    <w:p w14:paraId="73155ADD" w14:textId="77777777" w:rsidR="00EC4FC6" w:rsidRDefault="00EC4FC6">
      <w:pPr>
        <w:pStyle w:val="TOC1"/>
        <w:rPr>
          <w:rFonts w:ascii="Times New Roman" w:hAnsi="Times New Roman"/>
          <w:noProof/>
          <w:sz w:val="24"/>
          <w:szCs w:val="24"/>
          <w:lang w:val="en-GB"/>
        </w:rPr>
      </w:pPr>
      <w:r>
        <w:rPr>
          <w:noProof/>
        </w:rPr>
        <w:t>Otago</w:t>
      </w:r>
      <w:r>
        <w:rPr>
          <w:noProof/>
        </w:rPr>
        <w:tab/>
      </w:r>
      <w:r>
        <w:rPr>
          <w:noProof/>
        </w:rPr>
        <w:fldChar w:fldCharType="begin"/>
      </w:r>
      <w:r>
        <w:rPr>
          <w:noProof/>
        </w:rPr>
        <w:instrText xml:space="preserve"> PAGEREF _Toc247086003 \h </w:instrText>
      </w:r>
      <w:r>
        <w:rPr>
          <w:noProof/>
        </w:rPr>
      </w:r>
      <w:r>
        <w:rPr>
          <w:noProof/>
        </w:rPr>
        <w:fldChar w:fldCharType="separate"/>
      </w:r>
      <w:r w:rsidR="001A08B1">
        <w:rPr>
          <w:noProof/>
        </w:rPr>
        <w:t>66</w:t>
      </w:r>
      <w:r>
        <w:rPr>
          <w:noProof/>
        </w:rPr>
        <w:fldChar w:fldCharType="end"/>
      </w:r>
    </w:p>
    <w:p w14:paraId="73155ADE" w14:textId="77777777" w:rsidR="00EC4FC6" w:rsidRDefault="00EC4FC6">
      <w:pPr>
        <w:pStyle w:val="TOC1"/>
        <w:rPr>
          <w:rFonts w:ascii="Times New Roman" w:hAnsi="Times New Roman"/>
          <w:noProof/>
          <w:sz w:val="24"/>
          <w:szCs w:val="24"/>
          <w:lang w:val="en-GB"/>
        </w:rPr>
      </w:pPr>
      <w:r>
        <w:rPr>
          <w:noProof/>
        </w:rPr>
        <w:t>Southland</w:t>
      </w:r>
      <w:r>
        <w:rPr>
          <w:noProof/>
        </w:rPr>
        <w:tab/>
      </w:r>
      <w:r>
        <w:rPr>
          <w:noProof/>
        </w:rPr>
        <w:fldChar w:fldCharType="begin"/>
      </w:r>
      <w:r>
        <w:rPr>
          <w:noProof/>
        </w:rPr>
        <w:instrText xml:space="preserve"> PAGEREF _Toc247086004 \h </w:instrText>
      </w:r>
      <w:r>
        <w:rPr>
          <w:noProof/>
        </w:rPr>
      </w:r>
      <w:r>
        <w:rPr>
          <w:noProof/>
        </w:rPr>
        <w:fldChar w:fldCharType="separate"/>
      </w:r>
      <w:r w:rsidR="001A08B1">
        <w:rPr>
          <w:noProof/>
        </w:rPr>
        <w:t>73</w:t>
      </w:r>
      <w:r>
        <w:rPr>
          <w:noProof/>
        </w:rPr>
        <w:fldChar w:fldCharType="end"/>
      </w:r>
    </w:p>
    <w:p w14:paraId="73155ADF" w14:textId="77777777" w:rsidR="00C86248" w:rsidRDefault="00C86248" w:rsidP="009E3CD9">
      <w:r>
        <w:fldChar w:fldCharType="end"/>
      </w:r>
    </w:p>
    <w:p w14:paraId="73155AE0" w14:textId="77777777" w:rsidR="009E3CD9" w:rsidRDefault="009E3CD9">
      <w:pPr>
        <w:sectPr w:rsidR="009E3CD9">
          <w:footerReference w:type="even" r:id="rId15"/>
          <w:footerReference w:type="default" r:id="rId16"/>
          <w:pgSz w:w="11907" w:h="16840" w:code="9"/>
          <w:pgMar w:top="1418" w:right="1134" w:bottom="1701" w:left="1418" w:header="0" w:footer="284" w:gutter="0"/>
          <w:pgNumType w:fmt="lowerRoman"/>
          <w:cols w:space="720"/>
        </w:sectPr>
      </w:pPr>
    </w:p>
    <w:p w14:paraId="73155AE1" w14:textId="77777777" w:rsidR="009E3CD9" w:rsidRDefault="009E3CD9"/>
    <w:p w14:paraId="73155AE2" w14:textId="77777777" w:rsidR="00C86248" w:rsidRDefault="00C86248"/>
    <w:p w14:paraId="73155AE3" w14:textId="77777777" w:rsidR="00C86248" w:rsidRDefault="00C86248">
      <w:pPr>
        <w:sectPr w:rsidR="00C86248">
          <w:footerReference w:type="even" r:id="rId17"/>
          <w:pgSz w:w="11907" w:h="16840" w:code="9"/>
          <w:pgMar w:top="1418" w:right="1134" w:bottom="1701" w:left="1418" w:header="0" w:footer="284" w:gutter="0"/>
          <w:pgNumType w:fmt="lowerRoman"/>
          <w:cols w:space="720"/>
        </w:sectPr>
      </w:pPr>
    </w:p>
    <w:p w14:paraId="73155AE4" w14:textId="77777777" w:rsidR="00093168" w:rsidRPr="00430259" w:rsidRDefault="00093168" w:rsidP="00093168">
      <w:pPr>
        <w:pStyle w:val="Heading1"/>
      </w:pPr>
      <w:bookmarkStart w:id="3" w:name="_Toc223142996"/>
      <w:bookmarkStart w:id="4" w:name="_Toc247085984"/>
      <w:r w:rsidRPr="00430259">
        <w:lastRenderedPageBreak/>
        <w:t>Northland</w:t>
      </w:r>
      <w:bookmarkEnd w:id="3"/>
      <w:bookmarkEnd w:id="4"/>
    </w:p>
    <w:tbl>
      <w:tblPr>
        <w:tblStyle w:val="TableGrid"/>
        <w:tblW w:w="0" w:type="auto"/>
        <w:tblInd w:w="85" w:type="dxa"/>
        <w:tblLayout w:type="fixed"/>
        <w:tblCellMar>
          <w:left w:w="85" w:type="dxa"/>
          <w:right w:w="85" w:type="dxa"/>
        </w:tblCellMar>
        <w:tblLook w:val="00A0" w:firstRow="1" w:lastRow="0" w:firstColumn="1" w:lastColumn="0" w:noHBand="0" w:noVBand="0"/>
      </w:tblPr>
      <w:tblGrid>
        <w:gridCol w:w="993"/>
        <w:gridCol w:w="1275"/>
        <w:gridCol w:w="1418"/>
        <w:gridCol w:w="2551"/>
        <w:gridCol w:w="3119"/>
        <w:gridCol w:w="2835"/>
        <w:gridCol w:w="2410"/>
      </w:tblGrid>
      <w:tr w:rsidR="00093168" w:rsidRPr="002974E8" w14:paraId="73155AEC" w14:textId="77777777">
        <w:trPr>
          <w:cantSplit/>
          <w:tblHeader/>
        </w:trPr>
        <w:tc>
          <w:tcPr>
            <w:tcW w:w="993" w:type="dxa"/>
            <w:shd w:val="clear" w:color="auto" w:fill="auto"/>
          </w:tcPr>
          <w:p w14:paraId="73155AE5" w14:textId="77777777" w:rsidR="00093168" w:rsidRPr="002974E8" w:rsidRDefault="00093168" w:rsidP="002974E8">
            <w:pPr>
              <w:pStyle w:val="TableText"/>
              <w:rPr>
                <w:b/>
              </w:rPr>
            </w:pPr>
            <w:bookmarkStart w:id="5" w:name="OLE_LINK5"/>
            <w:r w:rsidRPr="002974E8">
              <w:rPr>
                <w:b/>
              </w:rPr>
              <w:t>Serious</w:t>
            </w:r>
            <w:r w:rsidR="002974E8">
              <w:rPr>
                <w:b/>
              </w:rPr>
              <w:t xml:space="preserve"> </w:t>
            </w:r>
            <w:r w:rsidRPr="002974E8">
              <w:rPr>
                <w:b/>
              </w:rPr>
              <w:t>or</w:t>
            </w:r>
            <w:r w:rsidR="002974E8">
              <w:rPr>
                <w:b/>
              </w:rPr>
              <w:t xml:space="preserve"> s</w:t>
            </w:r>
            <w:r w:rsidRPr="002974E8">
              <w:rPr>
                <w:b/>
              </w:rPr>
              <w:t>entinel</w:t>
            </w:r>
          </w:p>
        </w:tc>
        <w:tc>
          <w:tcPr>
            <w:tcW w:w="1275" w:type="dxa"/>
            <w:shd w:val="clear" w:color="auto" w:fill="auto"/>
          </w:tcPr>
          <w:p w14:paraId="73155AE6" w14:textId="77777777" w:rsidR="00093168" w:rsidRPr="002974E8" w:rsidRDefault="00093168" w:rsidP="002974E8">
            <w:pPr>
              <w:pStyle w:val="TableText"/>
              <w:jc w:val="center"/>
              <w:rPr>
                <w:b/>
              </w:rPr>
            </w:pPr>
            <w:r w:rsidRPr="002974E8">
              <w:rPr>
                <w:b/>
              </w:rPr>
              <w:t>Event code*</w:t>
            </w:r>
            <w:r w:rsidR="002974E8">
              <w:rPr>
                <w:b/>
              </w:rPr>
              <w:t xml:space="preserve"> </w:t>
            </w:r>
            <w:r w:rsidRPr="002974E8">
              <w:rPr>
                <w:b/>
              </w:rPr>
              <w:t>(see codes below)</w:t>
            </w:r>
          </w:p>
        </w:tc>
        <w:tc>
          <w:tcPr>
            <w:tcW w:w="1418" w:type="dxa"/>
            <w:shd w:val="clear" w:color="auto" w:fill="auto"/>
          </w:tcPr>
          <w:p w14:paraId="73155AE7" w14:textId="77777777" w:rsidR="00093168" w:rsidRPr="002974E8" w:rsidRDefault="00093168" w:rsidP="002974E8">
            <w:pPr>
              <w:pStyle w:val="TableText"/>
              <w:jc w:val="center"/>
              <w:rPr>
                <w:b/>
              </w:rPr>
            </w:pPr>
            <w:r w:rsidRPr="002974E8">
              <w:rPr>
                <w:b/>
              </w:rPr>
              <w:t>SAC 1/SAC 2/</w:t>
            </w:r>
            <w:r w:rsidR="002974E8">
              <w:rPr>
                <w:b/>
              </w:rPr>
              <w:t xml:space="preserve"> </w:t>
            </w:r>
            <w:r w:rsidRPr="002974E8">
              <w:rPr>
                <w:b/>
              </w:rPr>
              <w:t>N/C (not classified)</w:t>
            </w:r>
          </w:p>
        </w:tc>
        <w:tc>
          <w:tcPr>
            <w:tcW w:w="2551" w:type="dxa"/>
            <w:shd w:val="clear" w:color="auto" w:fill="auto"/>
          </w:tcPr>
          <w:p w14:paraId="73155AE8" w14:textId="77777777" w:rsidR="00093168" w:rsidRPr="002974E8" w:rsidRDefault="00093168" w:rsidP="002974E8">
            <w:pPr>
              <w:pStyle w:val="TableText"/>
              <w:jc w:val="center"/>
              <w:rPr>
                <w:b/>
              </w:rPr>
            </w:pPr>
            <w:r w:rsidRPr="002974E8">
              <w:rPr>
                <w:b/>
              </w:rPr>
              <w:t xml:space="preserve">Description of </w:t>
            </w:r>
            <w:r w:rsidR="002974E8" w:rsidRPr="002974E8">
              <w:rPr>
                <w:b/>
              </w:rPr>
              <w:t>e</w:t>
            </w:r>
            <w:r w:rsidRPr="002974E8">
              <w:rPr>
                <w:b/>
              </w:rPr>
              <w:t>vent</w:t>
            </w:r>
          </w:p>
        </w:tc>
        <w:tc>
          <w:tcPr>
            <w:tcW w:w="3119" w:type="dxa"/>
            <w:shd w:val="clear" w:color="auto" w:fill="auto"/>
          </w:tcPr>
          <w:p w14:paraId="73155AE9" w14:textId="77777777" w:rsidR="00093168" w:rsidRPr="002974E8" w:rsidRDefault="00093168" w:rsidP="002974E8">
            <w:pPr>
              <w:pStyle w:val="TableText"/>
              <w:jc w:val="center"/>
              <w:rPr>
                <w:b/>
              </w:rPr>
            </w:pPr>
            <w:r w:rsidRPr="002974E8">
              <w:rPr>
                <w:b/>
              </w:rPr>
              <w:t xml:space="preserve">Review </w:t>
            </w:r>
            <w:r w:rsidR="002974E8" w:rsidRPr="002974E8">
              <w:rPr>
                <w:b/>
              </w:rPr>
              <w:t>f</w:t>
            </w:r>
            <w:r w:rsidRPr="002974E8">
              <w:rPr>
                <w:b/>
              </w:rPr>
              <w:t>indings</w:t>
            </w:r>
          </w:p>
        </w:tc>
        <w:tc>
          <w:tcPr>
            <w:tcW w:w="2835" w:type="dxa"/>
            <w:shd w:val="clear" w:color="auto" w:fill="auto"/>
          </w:tcPr>
          <w:p w14:paraId="73155AEA" w14:textId="77777777" w:rsidR="00093168" w:rsidRPr="002974E8" w:rsidRDefault="00093168" w:rsidP="002974E8">
            <w:pPr>
              <w:pStyle w:val="TableText"/>
              <w:jc w:val="center"/>
              <w:rPr>
                <w:b/>
              </w:rPr>
            </w:pPr>
            <w:r w:rsidRPr="002974E8">
              <w:rPr>
                <w:b/>
              </w:rPr>
              <w:t xml:space="preserve">Recommendations/ </w:t>
            </w:r>
            <w:r w:rsidR="002974E8">
              <w:rPr>
                <w:b/>
              </w:rPr>
              <w:t>a</w:t>
            </w:r>
            <w:r w:rsidRPr="002974E8">
              <w:rPr>
                <w:b/>
              </w:rPr>
              <w:t>ctions</w:t>
            </w:r>
          </w:p>
        </w:tc>
        <w:tc>
          <w:tcPr>
            <w:tcW w:w="2410" w:type="dxa"/>
            <w:shd w:val="clear" w:color="auto" w:fill="auto"/>
          </w:tcPr>
          <w:p w14:paraId="73155AEB" w14:textId="77777777" w:rsidR="00093168" w:rsidRPr="002974E8" w:rsidRDefault="00093168" w:rsidP="002974E8">
            <w:pPr>
              <w:pStyle w:val="TableText"/>
              <w:jc w:val="center"/>
              <w:rPr>
                <w:b/>
              </w:rPr>
            </w:pPr>
            <w:r w:rsidRPr="002974E8">
              <w:rPr>
                <w:b/>
              </w:rPr>
              <w:t>Follow up</w:t>
            </w:r>
          </w:p>
        </w:tc>
      </w:tr>
      <w:bookmarkEnd w:id="5"/>
      <w:tr w:rsidR="00093168" w:rsidRPr="00F95E35" w14:paraId="73155AFA" w14:textId="77777777">
        <w:trPr>
          <w:cantSplit/>
        </w:trPr>
        <w:tc>
          <w:tcPr>
            <w:tcW w:w="993" w:type="dxa"/>
            <w:shd w:val="clear" w:color="auto" w:fill="auto"/>
          </w:tcPr>
          <w:p w14:paraId="73155AED" w14:textId="77777777" w:rsidR="00093168" w:rsidRPr="00F95E35" w:rsidRDefault="00093168" w:rsidP="002974E8">
            <w:pPr>
              <w:pStyle w:val="TableText"/>
            </w:pPr>
            <w:r>
              <w:t>Sentinel</w:t>
            </w:r>
          </w:p>
        </w:tc>
        <w:tc>
          <w:tcPr>
            <w:tcW w:w="1275" w:type="dxa"/>
            <w:shd w:val="clear" w:color="auto" w:fill="auto"/>
          </w:tcPr>
          <w:p w14:paraId="73155AEE" w14:textId="77777777" w:rsidR="00093168" w:rsidRPr="00F95E35" w:rsidRDefault="00093168" w:rsidP="002974E8">
            <w:pPr>
              <w:pStyle w:val="TableText"/>
              <w:jc w:val="center"/>
            </w:pPr>
            <w:r>
              <w:t>11</w:t>
            </w:r>
          </w:p>
        </w:tc>
        <w:tc>
          <w:tcPr>
            <w:tcW w:w="1418" w:type="dxa"/>
            <w:shd w:val="clear" w:color="auto" w:fill="auto"/>
          </w:tcPr>
          <w:p w14:paraId="73155AEF" w14:textId="77777777" w:rsidR="00093168" w:rsidRPr="00F95E35" w:rsidRDefault="00093168" w:rsidP="002974E8">
            <w:pPr>
              <w:pStyle w:val="TableText"/>
              <w:jc w:val="center"/>
            </w:pPr>
            <w:r>
              <w:t>N/C</w:t>
            </w:r>
          </w:p>
        </w:tc>
        <w:tc>
          <w:tcPr>
            <w:tcW w:w="2551" w:type="dxa"/>
            <w:shd w:val="clear" w:color="auto" w:fill="auto"/>
          </w:tcPr>
          <w:p w14:paraId="73155AF0" w14:textId="77777777" w:rsidR="00093168" w:rsidRPr="00F95E35" w:rsidRDefault="00093168" w:rsidP="002974E8">
            <w:pPr>
              <w:pStyle w:val="TableText"/>
            </w:pPr>
            <w:r>
              <w:t xml:space="preserve">Extreme weather associated with water entry caused outage of </w:t>
            </w:r>
            <w:r w:rsidR="007F6979">
              <w:t>p</w:t>
            </w:r>
            <w:r>
              <w:t xml:space="preserve">atient </w:t>
            </w:r>
            <w:r w:rsidR="007F6979">
              <w:t>m</w:t>
            </w:r>
            <w:r>
              <w:t xml:space="preserve">anagement </w:t>
            </w:r>
            <w:r w:rsidR="007F6979">
              <w:t>s</w:t>
            </w:r>
            <w:r>
              <w:t>ystems.</w:t>
            </w:r>
          </w:p>
        </w:tc>
        <w:tc>
          <w:tcPr>
            <w:tcW w:w="3119" w:type="dxa"/>
            <w:shd w:val="clear" w:color="auto" w:fill="auto"/>
          </w:tcPr>
          <w:p w14:paraId="73155AF1" w14:textId="77777777" w:rsidR="00093168" w:rsidRDefault="00093168" w:rsidP="001C2800">
            <w:pPr>
              <w:pStyle w:val="TableText"/>
            </w:pPr>
            <w:r>
              <w:t>Reliance on electronic systems.</w:t>
            </w:r>
          </w:p>
          <w:p w14:paraId="73155AF2" w14:textId="77777777" w:rsidR="00093168" w:rsidRDefault="00093168" w:rsidP="001C2800">
            <w:pPr>
              <w:pStyle w:val="TableText"/>
              <w:spacing w:before="0"/>
            </w:pPr>
            <w:r>
              <w:t>Knowledge deficits.</w:t>
            </w:r>
          </w:p>
          <w:p w14:paraId="73155AF3" w14:textId="77777777" w:rsidR="00093168" w:rsidRPr="00F95E35" w:rsidRDefault="00093168" w:rsidP="001C2800">
            <w:pPr>
              <w:pStyle w:val="TableText"/>
              <w:spacing w:before="0"/>
            </w:pPr>
            <w:r>
              <w:t>Lack of contingency plans.</w:t>
            </w:r>
          </w:p>
        </w:tc>
        <w:tc>
          <w:tcPr>
            <w:tcW w:w="2835" w:type="dxa"/>
            <w:shd w:val="clear" w:color="auto" w:fill="auto"/>
          </w:tcPr>
          <w:p w14:paraId="73155AF4" w14:textId="77777777" w:rsidR="00093168" w:rsidRDefault="00093168" w:rsidP="001C2800">
            <w:pPr>
              <w:pStyle w:val="TableText"/>
            </w:pPr>
            <w:r>
              <w:t>Re-positioning of computer switchboard.</w:t>
            </w:r>
          </w:p>
          <w:p w14:paraId="73155AF5" w14:textId="77777777" w:rsidR="00093168" w:rsidRDefault="00093168" w:rsidP="001C2800">
            <w:pPr>
              <w:pStyle w:val="TableText"/>
              <w:spacing w:before="0"/>
            </w:pPr>
            <w:r>
              <w:t>Attention to maintenance.</w:t>
            </w:r>
          </w:p>
          <w:p w14:paraId="73155AF6" w14:textId="77777777" w:rsidR="00093168" w:rsidRPr="00F95E35" w:rsidRDefault="00093168" w:rsidP="001C2800">
            <w:pPr>
              <w:pStyle w:val="TableText"/>
              <w:spacing w:before="0"/>
            </w:pPr>
            <w:r>
              <w:t>Develop contingency plans.</w:t>
            </w:r>
          </w:p>
        </w:tc>
        <w:tc>
          <w:tcPr>
            <w:tcW w:w="2410" w:type="dxa"/>
            <w:shd w:val="clear" w:color="auto" w:fill="auto"/>
          </w:tcPr>
          <w:p w14:paraId="73155AF7" w14:textId="77777777" w:rsidR="00093168" w:rsidRDefault="00093168" w:rsidP="001C2800">
            <w:pPr>
              <w:pStyle w:val="TableText"/>
            </w:pPr>
            <w:r>
              <w:t>Completed.</w:t>
            </w:r>
          </w:p>
          <w:p w14:paraId="73155AF8" w14:textId="77777777" w:rsidR="00093168" w:rsidRDefault="00093168" w:rsidP="001C2800">
            <w:pPr>
              <w:pStyle w:val="TableText"/>
              <w:spacing w:before="0"/>
            </w:pPr>
            <w:r>
              <w:t>Discussion by executive team.</w:t>
            </w:r>
          </w:p>
          <w:p w14:paraId="73155AF9" w14:textId="77777777" w:rsidR="00093168" w:rsidRPr="00F95E35" w:rsidRDefault="00093168" w:rsidP="001C2800">
            <w:pPr>
              <w:pStyle w:val="TableText"/>
              <w:spacing w:before="0"/>
            </w:pPr>
            <w:r>
              <w:t>Business continuity plans under development.</w:t>
            </w:r>
          </w:p>
        </w:tc>
      </w:tr>
      <w:tr w:rsidR="00093168" w:rsidRPr="00F95E35" w14:paraId="73155B05" w14:textId="77777777">
        <w:trPr>
          <w:cantSplit/>
        </w:trPr>
        <w:tc>
          <w:tcPr>
            <w:tcW w:w="993" w:type="dxa"/>
            <w:shd w:val="clear" w:color="auto" w:fill="auto"/>
          </w:tcPr>
          <w:p w14:paraId="73155AFB" w14:textId="77777777" w:rsidR="00093168" w:rsidRPr="00F95E35" w:rsidRDefault="00093168" w:rsidP="002974E8">
            <w:pPr>
              <w:pStyle w:val="TableText"/>
            </w:pPr>
            <w:r>
              <w:t>Serious</w:t>
            </w:r>
          </w:p>
        </w:tc>
        <w:tc>
          <w:tcPr>
            <w:tcW w:w="1275" w:type="dxa"/>
            <w:shd w:val="clear" w:color="auto" w:fill="auto"/>
          </w:tcPr>
          <w:p w14:paraId="73155AFC" w14:textId="77777777" w:rsidR="00093168" w:rsidRPr="00F95E35" w:rsidRDefault="00093168" w:rsidP="002974E8">
            <w:pPr>
              <w:pStyle w:val="TableText"/>
              <w:jc w:val="center"/>
            </w:pPr>
            <w:r>
              <w:t>4A</w:t>
            </w:r>
          </w:p>
        </w:tc>
        <w:tc>
          <w:tcPr>
            <w:tcW w:w="1418" w:type="dxa"/>
            <w:shd w:val="clear" w:color="auto" w:fill="auto"/>
          </w:tcPr>
          <w:p w14:paraId="73155AFD" w14:textId="77777777" w:rsidR="00093168" w:rsidRPr="00F95E35" w:rsidRDefault="00093168" w:rsidP="002974E8">
            <w:pPr>
              <w:pStyle w:val="TableText"/>
              <w:jc w:val="center"/>
            </w:pPr>
            <w:r>
              <w:t>N/C</w:t>
            </w:r>
          </w:p>
        </w:tc>
        <w:tc>
          <w:tcPr>
            <w:tcW w:w="2551" w:type="dxa"/>
            <w:shd w:val="clear" w:color="auto" w:fill="auto"/>
          </w:tcPr>
          <w:p w14:paraId="73155AFE" w14:textId="77777777" w:rsidR="00093168" w:rsidRPr="00F95E35" w:rsidRDefault="00093168" w:rsidP="002974E8">
            <w:pPr>
              <w:pStyle w:val="TableText"/>
            </w:pPr>
            <w:r>
              <w:t>Patient failed to progress in labour in regional hospital</w:t>
            </w:r>
            <w:r w:rsidR="00C81258">
              <w:t xml:space="preserve">.  </w:t>
            </w:r>
            <w:r>
              <w:t>Subsequent transfer, emergency caesarean, baby died</w:t>
            </w:r>
            <w:r w:rsidR="00C81258">
              <w:t>.</w:t>
            </w:r>
          </w:p>
        </w:tc>
        <w:tc>
          <w:tcPr>
            <w:tcW w:w="3119" w:type="dxa"/>
            <w:shd w:val="clear" w:color="auto" w:fill="auto"/>
          </w:tcPr>
          <w:p w14:paraId="73155AFF" w14:textId="77777777" w:rsidR="00C81258" w:rsidRDefault="00093168" w:rsidP="001C2800">
            <w:pPr>
              <w:pStyle w:val="TableText"/>
            </w:pPr>
            <w:r>
              <w:t xml:space="preserve">Relevant previous obstetric history which might have prompted earlier </w:t>
            </w:r>
            <w:r w:rsidR="001C2800">
              <w:t>t</w:t>
            </w:r>
            <w:r>
              <w:t>ransfer not obtained</w:t>
            </w:r>
            <w:r w:rsidR="00C81258">
              <w:t>.</w:t>
            </w:r>
          </w:p>
          <w:p w14:paraId="73155B00" w14:textId="77777777" w:rsidR="00093168" w:rsidRPr="00F95E35" w:rsidRDefault="00093168" w:rsidP="001C2800">
            <w:pPr>
              <w:pStyle w:val="TableText"/>
              <w:spacing w:before="0"/>
            </w:pPr>
            <w:r>
              <w:t xml:space="preserve">Equipment shortage and </w:t>
            </w:r>
            <w:r w:rsidR="001C2800">
              <w:t>r</w:t>
            </w:r>
            <w:r>
              <w:t>esuscitation processes to be addressed.</w:t>
            </w:r>
          </w:p>
        </w:tc>
        <w:tc>
          <w:tcPr>
            <w:tcW w:w="2835" w:type="dxa"/>
            <w:shd w:val="clear" w:color="auto" w:fill="auto"/>
          </w:tcPr>
          <w:p w14:paraId="73155B01" w14:textId="77777777" w:rsidR="00C81258" w:rsidRDefault="00093168" w:rsidP="001C2800">
            <w:pPr>
              <w:pStyle w:val="TableText"/>
            </w:pPr>
            <w:r>
              <w:t>Regional midwives to be reminded of best practice re obtaining obstetric history</w:t>
            </w:r>
            <w:r w:rsidR="00C81258">
              <w:t>.</w:t>
            </w:r>
          </w:p>
          <w:p w14:paraId="73155B02" w14:textId="77777777" w:rsidR="00093168" w:rsidRPr="00F95E35" w:rsidRDefault="00093168" w:rsidP="001C2800">
            <w:pPr>
              <w:pStyle w:val="TableText"/>
              <w:spacing w:before="0"/>
            </w:pPr>
            <w:r>
              <w:t>Foetal monitoring machine to be purchased for theatre.</w:t>
            </w:r>
          </w:p>
        </w:tc>
        <w:tc>
          <w:tcPr>
            <w:tcW w:w="2410" w:type="dxa"/>
            <w:shd w:val="clear" w:color="auto" w:fill="auto"/>
          </w:tcPr>
          <w:p w14:paraId="73155B03" w14:textId="77777777" w:rsidR="00C81258" w:rsidRDefault="00093168" w:rsidP="001C2800">
            <w:pPr>
              <w:pStyle w:val="TableText"/>
            </w:pPr>
            <w:r>
              <w:t>Completed at education session by Maternity Nurse Manager</w:t>
            </w:r>
            <w:r w:rsidR="00C81258">
              <w:t>.</w:t>
            </w:r>
          </w:p>
          <w:p w14:paraId="73155B04" w14:textId="77777777" w:rsidR="00093168" w:rsidRPr="00F95E35" w:rsidRDefault="00093168" w:rsidP="001C2800">
            <w:pPr>
              <w:pStyle w:val="TableText"/>
              <w:spacing w:before="0"/>
            </w:pPr>
            <w:r>
              <w:t xml:space="preserve">Now </w:t>
            </w:r>
            <w:r w:rsidR="002974E8">
              <w:t>four</w:t>
            </w:r>
            <w:r w:rsidR="00C81258">
              <w:t xml:space="preserve"> </w:t>
            </w:r>
            <w:r>
              <w:t>machines throughout the service</w:t>
            </w:r>
            <w:r w:rsidR="00C81258">
              <w:t>.</w:t>
            </w:r>
          </w:p>
        </w:tc>
      </w:tr>
      <w:tr w:rsidR="00093168" w:rsidRPr="00F95E35" w14:paraId="73155B0D" w14:textId="77777777">
        <w:trPr>
          <w:cantSplit/>
        </w:trPr>
        <w:tc>
          <w:tcPr>
            <w:tcW w:w="993" w:type="dxa"/>
            <w:shd w:val="clear" w:color="auto" w:fill="auto"/>
          </w:tcPr>
          <w:p w14:paraId="73155B06" w14:textId="77777777" w:rsidR="00093168" w:rsidRDefault="00093168" w:rsidP="002974E8">
            <w:pPr>
              <w:pStyle w:val="TableText"/>
            </w:pPr>
            <w:r>
              <w:t>Sentinel</w:t>
            </w:r>
          </w:p>
        </w:tc>
        <w:tc>
          <w:tcPr>
            <w:tcW w:w="1275" w:type="dxa"/>
            <w:shd w:val="clear" w:color="auto" w:fill="auto"/>
          </w:tcPr>
          <w:p w14:paraId="73155B07" w14:textId="77777777" w:rsidR="00093168" w:rsidRDefault="00093168" w:rsidP="002974E8">
            <w:pPr>
              <w:pStyle w:val="TableText"/>
              <w:jc w:val="center"/>
            </w:pPr>
            <w:r>
              <w:t>4A</w:t>
            </w:r>
          </w:p>
        </w:tc>
        <w:tc>
          <w:tcPr>
            <w:tcW w:w="1418" w:type="dxa"/>
            <w:shd w:val="clear" w:color="auto" w:fill="auto"/>
          </w:tcPr>
          <w:p w14:paraId="73155B08" w14:textId="77777777" w:rsidR="00093168" w:rsidRDefault="00093168" w:rsidP="002974E8">
            <w:pPr>
              <w:pStyle w:val="TableText"/>
              <w:jc w:val="center"/>
            </w:pPr>
            <w:r>
              <w:t>N/C</w:t>
            </w:r>
          </w:p>
        </w:tc>
        <w:tc>
          <w:tcPr>
            <w:tcW w:w="2551" w:type="dxa"/>
            <w:shd w:val="clear" w:color="auto" w:fill="auto"/>
          </w:tcPr>
          <w:p w14:paraId="73155B09" w14:textId="77777777" w:rsidR="00093168" w:rsidRDefault="00093168" w:rsidP="002974E8">
            <w:pPr>
              <w:pStyle w:val="TableText"/>
            </w:pPr>
            <w:r>
              <w:t xml:space="preserve">Patient presented to </w:t>
            </w:r>
            <w:r w:rsidR="00484A2C">
              <w:t>e</w:t>
            </w:r>
            <w:r>
              <w:t xml:space="preserve">mergency </w:t>
            </w:r>
            <w:r w:rsidR="00484A2C">
              <w:t>d</w:t>
            </w:r>
            <w:r>
              <w:t>epartment x</w:t>
            </w:r>
            <w:r w:rsidR="002974E8">
              <w:t> </w:t>
            </w:r>
            <w:r>
              <w:t xml:space="preserve">3 over a </w:t>
            </w:r>
            <w:r w:rsidR="002974E8">
              <w:t>six-</w:t>
            </w:r>
            <w:r>
              <w:t>year period</w:t>
            </w:r>
            <w:r w:rsidR="00C81258">
              <w:t xml:space="preserve">.  </w:t>
            </w:r>
            <w:r>
              <w:t>X</w:t>
            </w:r>
            <w:r w:rsidR="00484A2C">
              <w:noBreakHyphen/>
            </w:r>
            <w:r>
              <w:t xml:space="preserve">rays taken on each presentation identified pulmonary tuberculosis, not actioned until </w:t>
            </w:r>
            <w:r w:rsidR="002974E8">
              <w:t>third</w:t>
            </w:r>
            <w:r>
              <w:t xml:space="preserve"> presentation</w:t>
            </w:r>
            <w:r w:rsidR="00C81258">
              <w:t>.</w:t>
            </w:r>
          </w:p>
        </w:tc>
        <w:tc>
          <w:tcPr>
            <w:tcW w:w="3119" w:type="dxa"/>
            <w:shd w:val="clear" w:color="auto" w:fill="auto"/>
          </w:tcPr>
          <w:p w14:paraId="73155B0A" w14:textId="77777777" w:rsidR="00093168" w:rsidRDefault="00093168" w:rsidP="001C2800">
            <w:pPr>
              <w:pStyle w:val="TableText"/>
            </w:pPr>
            <w:r>
              <w:t>X-ray results filed without action</w:t>
            </w:r>
            <w:r w:rsidR="00C81258">
              <w:t>.</w:t>
            </w:r>
          </w:p>
        </w:tc>
        <w:tc>
          <w:tcPr>
            <w:tcW w:w="2835" w:type="dxa"/>
            <w:shd w:val="clear" w:color="auto" w:fill="auto"/>
          </w:tcPr>
          <w:p w14:paraId="73155B0B" w14:textId="77777777" w:rsidR="00093168" w:rsidRDefault="00093168" w:rsidP="001C2800">
            <w:pPr>
              <w:pStyle w:val="TableText"/>
            </w:pPr>
            <w:r>
              <w:t>New alert process on radiology reporting system</w:t>
            </w:r>
            <w:r w:rsidR="00C81258">
              <w:t>.</w:t>
            </w:r>
          </w:p>
        </w:tc>
        <w:tc>
          <w:tcPr>
            <w:tcW w:w="2410" w:type="dxa"/>
            <w:shd w:val="clear" w:color="auto" w:fill="auto"/>
          </w:tcPr>
          <w:p w14:paraId="73155B0C" w14:textId="77777777" w:rsidR="00093168" w:rsidRDefault="00093168" w:rsidP="001C2800">
            <w:pPr>
              <w:pStyle w:val="TableText"/>
            </w:pPr>
            <w:r>
              <w:t>System for ensuring clinicians alerted to radiological abnormalities in process</w:t>
            </w:r>
            <w:r w:rsidR="00C81258">
              <w:t>.</w:t>
            </w:r>
          </w:p>
        </w:tc>
      </w:tr>
      <w:tr w:rsidR="00093168" w:rsidRPr="00F95E35" w14:paraId="73155B19" w14:textId="77777777">
        <w:trPr>
          <w:cantSplit/>
        </w:trPr>
        <w:tc>
          <w:tcPr>
            <w:tcW w:w="993" w:type="dxa"/>
            <w:shd w:val="clear" w:color="auto" w:fill="auto"/>
          </w:tcPr>
          <w:p w14:paraId="73155B0E" w14:textId="77777777" w:rsidR="00093168" w:rsidRDefault="00093168" w:rsidP="002974E8">
            <w:pPr>
              <w:pStyle w:val="TableText"/>
            </w:pPr>
            <w:r>
              <w:t>Sentinel</w:t>
            </w:r>
          </w:p>
        </w:tc>
        <w:tc>
          <w:tcPr>
            <w:tcW w:w="1275" w:type="dxa"/>
            <w:shd w:val="clear" w:color="auto" w:fill="auto"/>
          </w:tcPr>
          <w:p w14:paraId="73155B0F" w14:textId="77777777" w:rsidR="00093168" w:rsidRDefault="00093168" w:rsidP="002974E8">
            <w:pPr>
              <w:pStyle w:val="TableText"/>
              <w:jc w:val="center"/>
            </w:pPr>
            <w:r>
              <w:t>4A</w:t>
            </w:r>
          </w:p>
        </w:tc>
        <w:tc>
          <w:tcPr>
            <w:tcW w:w="1418" w:type="dxa"/>
            <w:shd w:val="clear" w:color="auto" w:fill="auto"/>
          </w:tcPr>
          <w:p w14:paraId="73155B10" w14:textId="77777777" w:rsidR="00093168" w:rsidRDefault="00093168" w:rsidP="002974E8">
            <w:pPr>
              <w:pStyle w:val="TableText"/>
              <w:jc w:val="center"/>
            </w:pPr>
            <w:r>
              <w:t>2</w:t>
            </w:r>
          </w:p>
        </w:tc>
        <w:tc>
          <w:tcPr>
            <w:tcW w:w="2551" w:type="dxa"/>
            <w:shd w:val="clear" w:color="auto" w:fill="auto"/>
          </w:tcPr>
          <w:p w14:paraId="73155B11" w14:textId="77777777" w:rsidR="00093168" w:rsidRDefault="00093168" w:rsidP="002974E8">
            <w:pPr>
              <w:pStyle w:val="TableText"/>
            </w:pPr>
            <w:r>
              <w:t>Mammogram identified potential carcinoma, referral never actioned</w:t>
            </w:r>
            <w:r w:rsidR="00C81258">
              <w:t xml:space="preserve">.  </w:t>
            </w:r>
            <w:r>
              <w:t>Diagnosis delayed until further presentation</w:t>
            </w:r>
            <w:r w:rsidR="00C81258">
              <w:t>.</w:t>
            </w:r>
          </w:p>
        </w:tc>
        <w:tc>
          <w:tcPr>
            <w:tcW w:w="3119" w:type="dxa"/>
            <w:shd w:val="clear" w:color="auto" w:fill="auto"/>
          </w:tcPr>
          <w:p w14:paraId="73155B12" w14:textId="77777777" w:rsidR="00093168" w:rsidRDefault="00093168" w:rsidP="001C2800">
            <w:pPr>
              <w:pStyle w:val="TableText"/>
            </w:pPr>
            <w:r>
              <w:t>No process for handing on patients when clinician leaves</w:t>
            </w:r>
            <w:r w:rsidR="00C81258">
              <w:t>.</w:t>
            </w:r>
          </w:p>
        </w:tc>
        <w:tc>
          <w:tcPr>
            <w:tcW w:w="2835" w:type="dxa"/>
            <w:shd w:val="clear" w:color="auto" w:fill="auto"/>
          </w:tcPr>
          <w:p w14:paraId="73155B13" w14:textId="77777777" w:rsidR="00C81258" w:rsidRDefault="00093168" w:rsidP="001C2800">
            <w:pPr>
              <w:pStyle w:val="TableText"/>
            </w:pPr>
            <w:r>
              <w:t>Database of patients requiring annual mammograms</w:t>
            </w:r>
            <w:r w:rsidR="00C81258">
              <w:t>.</w:t>
            </w:r>
          </w:p>
          <w:p w14:paraId="73155B14" w14:textId="77777777" w:rsidR="00C81258" w:rsidRDefault="00093168" w:rsidP="001C2800">
            <w:pPr>
              <w:pStyle w:val="TableText"/>
              <w:spacing w:before="0"/>
            </w:pPr>
            <w:r>
              <w:t>Radiology Dep</w:t>
            </w:r>
            <w:r w:rsidR="002974E8">
              <w:t>artment</w:t>
            </w:r>
            <w:r>
              <w:t xml:space="preserve"> to proceed directly to biopsy if clinically indicated</w:t>
            </w:r>
            <w:r w:rsidR="00C81258">
              <w:t>.</w:t>
            </w:r>
          </w:p>
          <w:p w14:paraId="73155B15" w14:textId="77777777" w:rsidR="00093168" w:rsidRDefault="00093168" w:rsidP="001C2800">
            <w:pPr>
              <w:pStyle w:val="TableText"/>
              <w:spacing w:before="0"/>
            </w:pPr>
            <w:r>
              <w:t>Process of handover</w:t>
            </w:r>
            <w:r w:rsidR="00C81258">
              <w:t>.</w:t>
            </w:r>
          </w:p>
        </w:tc>
        <w:tc>
          <w:tcPr>
            <w:tcW w:w="2410" w:type="dxa"/>
            <w:shd w:val="clear" w:color="auto" w:fill="auto"/>
          </w:tcPr>
          <w:p w14:paraId="73155B16" w14:textId="77777777" w:rsidR="00C81258" w:rsidRDefault="00093168" w:rsidP="001C2800">
            <w:pPr>
              <w:pStyle w:val="TableText"/>
            </w:pPr>
            <w:r>
              <w:t>System in place Dec</w:t>
            </w:r>
            <w:r w:rsidR="002974E8">
              <w:t>ember</w:t>
            </w:r>
            <w:r>
              <w:t xml:space="preserve"> 2008</w:t>
            </w:r>
            <w:r w:rsidR="00C81258">
              <w:t>.</w:t>
            </w:r>
          </w:p>
          <w:p w14:paraId="73155B17" w14:textId="77777777" w:rsidR="00C81258" w:rsidRDefault="00093168" w:rsidP="001C2800">
            <w:pPr>
              <w:pStyle w:val="TableText"/>
              <w:spacing w:before="0"/>
            </w:pPr>
            <w:r>
              <w:t>Commence by Jan</w:t>
            </w:r>
            <w:r w:rsidR="002974E8">
              <w:t>uary</w:t>
            </w:r>
            <w:r>
              <w:t xml:space="preserve"> 2010</w:t>
            </w:r>
            <w:r w:rsidR="00C81258">
              <w:t>.</w:t>
            </w:r>
          </w:p>
          <w:p w14:paraId="73155B18" w14:textId="77777777" w:rsidR="00093168" w:rsidRDefault="00093168" w:rsidP="001C2800">
            <w:pPr>
              <w:pStyle w:val="TableText"/>
              <w:spacing w:before="0"/>
            </w:pPr>
            <w:r>
              <w:t>To be completed by Nov</w:t>
            </w:r>
            <w:r w:rsidR="002974E8">
              <w:t>ember</w:t>
            </w:r>
            <w:r>
              <w:t xml:space="preserve"> 2009</w:t>
            </w:r>
            <w:r w:rsidR="00C81258">
              <w:t>.</w:t>
            </w:r>
          </w:p>
        </w:tc>
      </w:tr>
      <w:tr w:rsidR="00093168" w:rsidRPr="00F95E35" w14:paraId="73155B27" w14:textId="77777777">
        <w:trPr>
          <w:cantSplit/>
        </w:trPr>
        <w:tc>
          <w:tcPr>
            <w:tcW w:w="993" w:type="dxa"/>
            <w:shd w:val="clear" w:color="auto" w:fill="auto"/>
          </w:tcPr>
          <w:p w14:paraId="73155B1A" w14:textId="77777777" w:rsidR="00093168" w:rsidRDefault="00093168" w:rsidP="002974E8">
            <w:pPr>
              <w:pStyle w:val="TableText"/>
            </w:pPr>
            <w:r>
              <w:lastRenderedPageBreak/>
              <w:t>Serious</w:t>
            </w:r>
          </w:p>
        </w:tc>
        <w:tc>
          <w:tcPr>
            <w:tcW w:w="1275" w:type="dxa"/>
            <w:shd w:val="clear" w:color="auto" w:fill="auto"/>
          </w:tcPr>
          <w:p w14:paraId="73155B1B" w14:textId="77777777" w:rsidR="00093168" w:rsidRDefault="00093168" w:rsidP="002974E8">
            <w:pPr>
              <w:pStyle w:val="TableText"/>
              <w:jc w:val="center"/>
            </w:pPr>
            <w:r>
              <w:t>4B</w:t>
            </w:r>
          </w:p>
        </w:tc>
        <w:tc>
          <w:tcPr>
            <w:tcW w:w="1418" w:type="dxa"/>
            <w:shd w:val="clear" w:color="auto" w:fill="auto"/>
          </w:tcPr>
          <w:p w14:paraId="73155B1C" w14:textId="77777777" w:rsidR="00093168" w:rsidRDefault="00093168" w:rsidP="002974E8">
            <w:pPr>
              <w:pStyle w:val="TableText"/>
              <w:jc w:val="center"/>
            </w:pPr>
            <w:r>
              <w:t>2</w:t>
            </w:r>
          </w:p>
        </w:tc>
        <w:tc>
          <w:tcPr>
            <w:tcW w:w="2551" w:type="dxa"/>
            <w:shd w:val="clear" w:color="auto" w:fill="auto"/>
          </w:tcPr>
          <w:p w14:paraId="73155B1D" w14:textId="77777777" w:rsidR="00093168" w:rsidRDefault="00093168" w:rsidP="002974E8">
            <w:pPr>
              <w:pStyle w:val="TableText"/>
            </w:pPr>
            <w:r>
              <w:t>Child received overdose of fluids</w:t>
            </w:r>
            <w:r w:rsidR="00C81258">
              <w:t>.</w:t>
            </w:r>
          </w:p>
        </w:tc>
        <w:tc>
          <w:tcPr>
            <w:tcW w:w="3119" w:type="dxa"/>
            <w:shd w:val="clear" w:color="auto" w:fill="auto"/>
          </w:tcPr>
          <w:p w14:paraId="73155B1E" w14:textId="77777777" w:rsidR="00093168" w:rsidRDefault="00093168" w:rsidP="001C2800">
            <w:pPr>
              <w:pStyle w:val="TableText"/>
            </w:pPr>
            <w:r>
              <w:t>Misread guideline, using adult instead of paediatric section to calculate fluid.</w:t>
            </w:r>
          </w:p>
          <w:p w14:paraId="73155B1F" w14:textId="77777777" w:rsidR="00093168" w:rsidRDefault="00093168" w:rsidP="001C2800">
            <w:pPr>
              <w:pStyle w:val="TableText"/>
              <w:spacing w:before="0"/>
            </w:pPr>
            <w:r>
              <w:t xml:space="preserve">Limited review of treatment on transfer from </w:t>
            </w:r>
            <w:r w:rsidR="007F6979">
              <w:t>e</w:t>
            </w:r>
            <w:r>
              <w:t xml:space="preserve">mergency </w:t>
            </w:r>
            <w:r w:rsidR="007F6979">
              <w:t>d</w:t>
            </w:r>
            <w:r>
              <w:t>ep</w:t>
            </w:r>
            <w:r w:rsidR="002974E8">
              <w:t>artmen</w:t>
            </w:r>
            <w:r>
              <w:t>t to paediatric ward.</w:t>
            </w:r>
          </w:p>
        </w:tc>
        <w:tc>
          <w:tcPr>
            <w:tcW w:w="2835" w:type="dxa"/>
            <w:shd w:val="clear" w:color="auto" w:fill="auto"/>
          </w:tcPr>
          <w:p w14:paraId="73155B20" w14:textId="77777777" w:rsidR="00093168" w:rsidRDefault="00093168" w:rsidP="001C2800">
            <w:pPr>
              <w:pStyle w:val="TableText"/>
            </w:pPr>
            <w:r>
              <w:t>Highlight paediatric section of guideline.</w:t>
            </w:r>
          </w:p>
          <w:p w14:paraId="73155B21" w14:textId="77777777" w:rsidR="00093168" w:rsidRDefault="00093168" w:rsidP="001C2800">
            <w:pPr>
              <w:pStyle w:val="TableText"/>
              <w:spacing w:before="0"/>
            </w:pPr>
            <w:r>
              <w:t>Improve protocol access.</w:t>
            </w:r>
          </w:p>
          <w:p w14:paraId="73155B22" w14:textId="77777777" w:rsidR="00093168" w:rsidRDefault="00093168" w:rsidP="001C2800">
            <w:pPr>
              <w:pStyle w:val="TableText"/>
              <w:spacing w:before="0"/>
            </w:pPr>
            <w:r>
              <w:t>Fully implement smart pump technology.</w:t>
            </w:r>
          </w:p>
          <w:p w14:paraId="73155B23" w14:textId="77777777" w:rsidR="00093168" w:rsidRDefault="00093168" w:rsidP="001C2800">
            <w:pPr>
              <w:pStyle w:val="TableText"/>
              <w:spacing w:before="0"/>
            </w:pPr>
            <w:r>
              <w:t>Develop and trial precalculated weight-based infusion guidelines.</w:t>
            </w:r>
          </w:p>
          <w:p w14:paraId="73155B24" w14:textId="77777777" w:rsidR="00093168" w:rsidRDefault="00093168" w:rsidP="001C2800">
            <w:pPr>
              <w:pStyle w:val="TableText"/>
              <w:spacing w:before="0"/>
            </w:pPr>
            <w:r>
              <w:t>Develop transfer protocols for paediatric patients.</w:t>
            </w:r>
          </w:p>
          <w:p w14:paraId="73155B25" w14:textId="77777777" w:rsidR="00093168" w:rsidRDefault="00093168" w:rsidP="001C2800">
            <w:pPr>
              <w:pStyle w:val="TableText"/>
              <w:spacing w:before="0"/>
            </w:pPr>
            <w:r>
              <w:t>Revise paediatric fluid guidelines.</w:t>
            </w:r>
          </w:p>
        </w:tc>
        <w:tc>
          <w:tcPr>
            <w:tcW w:w="2410" w:type="dxa"/>
            <w:shd w:val="clear" w:color="auto" w:fill="auto"/>
          </w:tcPr>
          <w:p w14:paraId="73155B26" w14:textId="77777777" w:rsidR="00093168" w:rsidRDefault="00093168" w:rsidP="001C2800">
            <w:pPr>
              <w:pStyle w:val="TableText"/>
            </w:pPr>
            <w:r>
              <w:t>All implemented or underway.</w:t>
            </w:r>
          </w:p>
        </w:tc>
      </w:tr>
      <w:tr w:rsidR="00093168" w:rsidRPr="00F95E35" w14:paraId="73155B31" w14:textId="77777777">
        <w:trPr>
          <w:cantSplit/>
        </w:trPr>
        <w:tc>
          <w:tcPr>
            <w:tcW w:w="993" w:type="dxa"/>
            <w:shd w:val="clear" w:color="auto" w:fill="auto"/>
          </w:tcPr>
          <w:p w14:paraId="73155B28" w14:textId="77777777" w:rsidR="00093168" w:rsidRDefault="00093168" w:rsidP="002974E8">
            <w:pPr>
              <w:pStyle w:val="TableText"/>
            </w:pPr>
            <w:r>
              <w:t>Sentinel</w:t>
            </w:r>
          </w:p>
        </w:tc>
        <w:tc>
          <w:tcPr>
            <w:tcW w:w="1275" w:type="dxa"/>
            <w:shd w:val="clear" w:color="auto" w:fill="auto"/>
          </w:tcPr>
          <w:p w14:paraId="73155B29" w14:textId="77777777" w:rsidR="00093168" w:rsidRDefault="00093168" w:rsidP="002974E8">
            <w:pPr>
              <w:pStyle w:val="TableText"/>
              <w:jc w:val="center"/>
            </w:pPr>
            <w:r>
              <w:t>4D</w:t>
            </w:r>
          </w:p>
        </w:tc>
        <w:tc>
          <w:tcPr>
            <w:tcW w:w="1418" w:type="dxa"/>
            <w:shd w:val="clear" w:color="auto" w:fill="auto"/>
          </w:tcPr>
          <w:p w14:paraId="73155B2A" w14:textId="77777777" w:rsidR="00093168" w:rsidRDefault="00093168" w:rsidP="002974E8">
            <w:pPr>
              <w:pStyle w:val="TableText"/>
              <w:jc w:val="center"/>
            </w:pPr>
            <w:r>
              <w:t>1</w:t>
            </w:r>
          </w:p>
        </w:tc>
        <w:tc>
          <w:tcPr>
            <w:tcW w:w="2551" w:type="dxa"/>
            <w:shd w:val="clear" w:color="auto" w:fill="auto"/>
          </w:tcPr>
          <w:p w14:paraId="73155B2B" w14:textId="77777777" w:rsidR="00093168" w:rsidRDefault="00093168" w:rsidP="002974E8">
            <w:pPr>
              <w:pStyle w:val="TableText"/>
            </w:pPr>
            <w:r>
              <w:t>Cardiac arrest during laparoscopic surgery.</w:t>
            </w:r>
          </w:p>
        </w:tc>
        <w:tc>
          <w:tcPr>
            <w:tcW w:w="3119" w:type="dxa"/>
            <w:shd w:val="clear" w:color="auto" w:fill="auto"/>
          </w:tcPr>
          <w:p w14:paraId="73155B2C" w14:textId="77777777" w:rsidR="00C81258" w:rsidRDefault="00093168" w:rsidP="001C2800">
            <w:pPr>
              <w:pStyle w:val="TableText"/>
            </w:pPr>
            <w:r>
              <w:t>No clear risk factors</w:t>
            </w:r>
            <w:r w:rsidR="00C81258">
              <w:t>.</w:t>
            </w:r>
          </w:p>
          <w:p w14:paraId="73155B2D" w14:textId="77777777" w:rsidR="00093168" w:rsidRDefault="00093168" w:rsidP="001C2800">
            <w:pPr>
              <w:pStyle w:val="TableText"/>
              <w:spacing w:before="0"/>
            </w:pPr>
            <w:r>
              <w:t>Likely rare complication of gas entering circulation.</w:t>
            </w:r>
          </w:p>
          <w:p w14:paraId="73155B2E" w14:textId="77777777" w:rsidR="00093168" w:rsidRDefault="00093168" w:rsidP="001C2800">
            <w:pPr>
              <w:pStyle w:val="TableText"/>
              <w:spacing w:before="0"/>
            </w:pPr>
            <w:r>
              <w:t>All treatment appropriate</w:t>
            </w:r>
            <w:r w:rsidR="00C81258">
              <w:t>.</w:t>
            </w:r>
          </w:p>
        </w:tc>
        <w:tc>
          <w:tcPr>
            <w:tcW w:w="2835" w:type="dxa"/>
            <w:shd w:val="clear" w:color="auto" w:fill="auto"/>
          </w:tcPr>
          <w:p w14:paraId="73155B2F" w14:textId="77777777" w:rsidR="00093168" w:rsidRDefault="00093168" w:rsidP="001C2800">
            <w:pPr>
              <w:pStyle w:val="TableText"/>
            </w:pPr>
            <w:r>
              <w:t>Full complement of theatre staff even during low risk procedures.</w:t>
            </w:r>
          </w:p>
        </w:tc>
        <w:tc>
          <w:tcPr>
            <w:tcW w:w="2410" w:type="dxa"/>
            <w:shd w:val="clear" w:color="auto" w:fill="auto"/>
          </w:tcPr>
          <w:p w14:paraId="73155B30" w14:textId="77777777" w:rsidR="00093168" w:rsidRDefault="001C2800" w:rsidP="001C2800">
            <w:pPr>
              <w:pStyle w:val="TableText"/>
            </w:pPr>
            <w:r>
              <w:t>N</w:t>
            </w:r>
            <w:r w:rsidR="00093168">
              <w:t>one required</w:t>
            </w:r>
            <w:r w:rsidR="00C81258">
              <w:t>.</w:t>
            </w:r>
          </w:p>
        </w:tc>
      </w:tr>
      <w:tr w:rsidR="00093168" w:rsidRPr="00F95E35" w14:paraId="73155B39" w14:textId="77777777">
        <w:trPr>
          <w:cantSplit/>
        </w:trPr>
        <w:tc>
          <w:tcPr>
            <w:tcW w:w="993" w:type="dxa"/>
            <w:shd w:val="clear" w:color="auto" w:fill="auto"/>
          </w:tcPr>
          <w:p w14:paraId="73155B32" w14:textId="77777777" w:rsidR="00093168" w:rsidRDefault="00093168" w:rsidP="002974E8">
            <w:pPr>
              <w:pStyle w:val="TableText"/>
            </w:pPr>
            <w:r>
              <w:t>Sentinel</w:t>
            </w:r>
          </w:p>
        </w:tc>
        <w:tc>
          <w:tcPr>
            <w:tcW w:w="1275" w:type="dxa"/>
            <w:shd w:val="clear" w:color="auto" w:fill="auto"/>
          </w:tcPr>
          <w:p w14:paraId="73155B33" w14:textId="77777777" w:rsidR="00093168" w:rsidRDefault="00093168" w:rsidP="002974E8">
            <w:pPr>
              <w:pStyle w:val="TableText"/>
              <w:jc w:val="center"/>
            </w:pPr>
            <w:r>
              <w:t>3</w:t>
            </w:r>
          </w:p>
        </w:tc>
        <w:tc>
          <w:tcPr>
            <w:tcW w:w="1418" w:type="dxa"/>
            <w:shd w:val="clear" w:color="auto" w:fill="auto"/>
          </w:tcPr>
          <w:p w14:paraId="73155B34" w14:textId="77777777" w:rsidR="00093168" w:rsidRDefault="00093168" w:rsidP="002974E8">
            <w:pPr>
              <w:pStyle w:val="TableText"/>
              <w:jc w:val="center"/>
            </w:pPr>
            <w:r>
              <w:t>1</w:t>
            </w:r>
          </w:p>
        </w:tc>
        <w:tc>
          <w:tcPr>
            <w:tcW w:w="2551" w:type="dxa"/>
            <w:shd w:val="clear" w:color="auto" w:fill="auto"/>
          </w:tcPr>
          <w:p w14:paraId="73155B35" w14:textId="77777777" w:rsidR="00093168" w:rsidRDefault="00093168" w:rsidP="002974E8">
            <w:pPr>
              <w:pStyle w:val="TableText"/>
            </w:pPr>
            <w:r>
              <w:t>Swab retained post surgery</w:t>
            </w:r>
            <w:r w:rsidR="00C81258">
              <w:t xml:space="preserve">.  </w:t>
            </w:r>
            <w:r>
              <w:t>Delayed recognition even though visible on x-rays.</w:t>
            </w:r>
          </w:p>
        </w:tc>
        <w:tc>
          <w:tcPr>
            <w:tcW w:w="3119" w:type="dxa"/>
            <w:shd w:val="clear" w:color="auto" w:fill="auto"/>
          </w:tcPr>
          <w:p w14:paraId="73155B36" w14:textId="77777777" w:rsidR="00093168" w:rsidRDefault="00093168" w:rsidP="001C2800">
            <w:pPr>
              <w:pStyle w:val="TableText"/>
            </w:pPr>
            <w:r>
              <w:t>Still under review.</w:t>
            </w:r>
          </w:p>
        </w:tc>
        <w:tc>
          <w:tcPr>
            <w:tcW w:w="2835" w:type="dxa"/>
            <w:shd w:val="clear" w:color="auto" w:fill="auto"/>
          </w:tcPr>
          <w:p w14:paraId="73155B37" w14:textId="77777777" w:rsidR="00093168" w:rsidRDefault="00093168" w:rsidP="001C2800">
            <w:pPr>
              <w:pStyle w:val="TableText"/>
            </w:pPr>
            <w:r>
              <w:t>Pending.</w:t>
            </w:r>
          </w:p>
        </w:tc>
        <w:tc>
          <w:tcPr>
            <w:tcW w:w="2410" w:type="dxa"/>
            <w:shd w:val="clear" w:color="auto" w:fill="auto"/>
          </w:tcPr>
          <w:p w14:paraId="73155B38" w14:textId="77777777" w:rsidR="00093168" w:rsidRDefault="00093168" w:rsidP="001C2800">
            <w:pPr>
              <w:pStyle w:val="TableText"/>
            </w:pPr>
            <w:r>
              <w:t>Pending.</w:t>
            </w:r>
          </w:p>
        </w:tc>
      </w:tr>
    </w:tbl>
    <w:p w14:paraId="73155B3A" w14:textId="77777777" w:rsidR="00093168" w:rsidRPr="006A3D34" w:rsidRDefault="00093168" w:rsidP="002974E8"/>
    <w:p w14:paraId="73155B3B" w14:textId="77777777" w:rsidR="00093168" w:rsidRDefault="002974E8" w:rsidP="002974E8">
      <w:pPr>
        <w:pStyle w:val="Heading1"/>
      </w:pPr>
      <w:bookmarkStart w:id="6" w:name="_Toc223142997"/>
      <w:r>
        <w:br w:type="page"/>
      </w:r>
      <w:bookmarkStart w:id="7" w:name="_Toc247085985"/>
      <w:r w:rsidR="00093168" w:rsidRPr="00430259">
        <w:lastRenderedPageBreak/>
        <w:t>Waitemata</w:t>
      </w:r>
      <w:bookmarkEnd w:id="6"/>
      <w:bookmarkEnd w:id="7"/>
    </w:p>
    <w:tbl>
      <w:tblPr>
        <w:tblStyle w:val="TableGrid"/>
        <w:tblW w:w="0" w:type="auto"/>
        <w:tblInd w:w="85" w:type="dxa"/>
        <w:tblLayout w:type="fixed"/>
        <w:tblCellMar>
          <w:left w:w="85" w:type="dxa"/>
          <w:right w:w="85" w:type="dxa"/>
        </w:tblCellMar>
        <w:tblLook w:val="00A0" w:firstRow="1" w:lastRow="0" w:firstColumn="1" w:lastColumn="0" w:noHBand="0" w:noVBand="0"/>
      </w:tblPr>
      <w:tblGrid>
        <w:gridCol w:w="993"/>
        <w:gridCol w:w="1275"/>
        <w:gridCol w:w="1418"/>
        <w:gridCol w:w="2551"/>
        <w:gridCol w:w="3119"/>
        <w:gridCol w:w="2835"/>
        <w:gridCol w:w="2410"/>
      </w:tblGrid>
      <w:tr w:rsidR="007F6979" w:rsidRPr="002974E8" w14:paraId="73155B43" w14:textId="77777777">
        <w:trPr>
          <w:cantSplit/>
          <w:tblHeader/>
        </w:trPr>
        <w:tc>
          <w:tcPr>
            <w:tcW w:w="993" w:type="dxa"/>
            <w:shd w:val="clear" w:color="auto" w:fill="auto"/>
          </w:tcPr>
          <w:p w14:paraId="73155B3C" w14:textId="77777777" w:rsidR="00942347" w:rsidRPr="002974E8" w:rsidRDefault="00942347" w:rsidP="002E27A3">
            <w:pPr>
              <w:pStyle w:val="TableText"/>
              <w:rPr>
                <w:b/>
              </w:rPr>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5B3D" w14:textId="77777777" w:rsidR="00942347" w:rsidRPr="002974E8" w:rsidRDefault="00942347" w:rsidP="002E27A3">
            <w:pPr>
              <w:pStyle w:val="TableText"/>
              <w:jc w:val="center"/>
              <w:rPr>
                <w:b/>
              </w:rPr>
            </w:pPr>
            <w:r w:rsidRPr="002974E8">
              <w:rPr>
                <w:b/>
              </w:rPr>
              <w:t>Event code*</w:t>
            </w:r>
            <w:r>
              <w:rPr>
                <w:b/>
              </w:rPr>
              <w:t xml:space="preserve"> </w:t>
            </w:r>
            <w:r w:rsidRPr="002974E8">
              <w:rPr>
                <w:b/>
              </w:rPr>
              <w:t>(see codes below)</w:t>
            </w:r>
          </w:p>
        </w:tc>
        <w:tc>
          <w:tcPr>
            <w:tcW w:w="1418" w:type="dxa"/>
            <w:shd w:val="clear" w:color="auto" w:fill="auto"/>
          </w:tcPr>
          <w:p w14:paraId="73155B3E" w14:textId="77777777" w:rsidR="00942347" w:rsidRPr="002974E8" w:rsidRDefault="00942347" w:rsidP="002E27A3">
            <w:pPr>
              <w:pStyle w:val="TableText"/>
              <w:jc w:val="center"/>
              <w:rPr>
                <w:b/>
              </w:rPr>
            </w:pPr>
            <w:r w:rsidRPr="002974E8">
              <w:rPr>
                <w:b/>
              </w:rPr>
              <w:t>SAC 1/SAC 2/</w:t>
            </w:r>
            <w:r>
              <w:rPr>
                <w:b/>
              </w:rPr>
              <w:t xml:space="preserve"> </w:t>
            </w:r>
            <w:r w:rsidRPr="002974E8">
              <w:rPr>
                <w:b/>
              </w:rPr>
              <w:t>N/C (not classified)</w:t>
            </w:r>
          </w:p>
        </w:tc>
        <w:tc>
          <w:tcPr>
            <w:tcW w:w="2551" w:type="dxa"/>
            <w:shd w:val="clear" w:color="auto" w:fill="auto"/>
          </w:tcPr>
          <w:p w14:paraId="73155B3F" w14:textId="77777777" w:rsidR="00942347" w:rsidRPr="002974E8" w:rsidRDefault="00942347" w:rsidP="002E27A3">
            <w:pPr>
              <w:pStyle w:val="TableText"/>
              <w:jc w:val="center"/>
              <w:rPr>
                <w:b/>
              </w:rPr>
            </w:pPr>
            <w:r w:rsidRPr="002974E8">
              <w:rPr>
                <w:b/>
              </w:rPr>
              <w:t>Description of event</w:t>
            </w:r>
          </w:p>
        </w:tc>
        <w:tc>
          <w:tcPr>
            <w:tcW w:w="3119" w:type="dxa"/>
            <w:shd w:val="clear" w:color="auto" w:fill="auto"/>
          </w:tcPr>
          <w:p w14:paraId="73155B40" w14:textId="77777777" w:rsidR="00942347" w:rsidRPr="002974E8" w:rsidRDefault="00942347" w:rsidP="002E27A3">
            <w:pPr>
              <w:pStyle w:val="TableText"/>
              <w:jc w:val="center"/>
              <w:rPr>
                <w:b/>
              </w:rPr>
            </w:pPr>
            <w:r w:rsidRPr="002974E8">
              <w:rPr>
                <w:b/>
              </w:rPr>
              <w:t>Review findings</w:t>
            </w:r>
          </w:p>
        </w:tc>
        <w:tc>
          <w:tcPr>
            <w:tcW w:w="2835" w:type="dxa"/>
            <w:shd w:val="clear" w:color="auto" w:fill="auto"/>
          </w:tcPr>
          <w:p w14:paraId="73155B41" w14:textId="77777777" w:rsidR="00942347" w:rsidRPr="002974E8" w:rsidRDefault="00942347" w:rsidP="002E27A3">
            <w:pPr>
              <w:pStyle w:val="TableText"/>
              <w:jc w:val="center"/>
              <w:rPr>
                <w:b/>
              </w:rPr>
            </w:pPr>
            <w:r w:rsidRPr="002974E8">
              <w:rPr>
                <w:b/>
              </w:rPr>
              <w:t xml:space="preserve">Recommendations/ </w:t>
            </w:r>
            <w:r>
              <w:rPr>
                <w:b/>
              </w:rPr>
              <w:t>a</w:t>
            </w:r>
            <w:r w:rsidRPr="002974E8">
              <w:rPr>
                <w:b/>
              </w:rPr>
              <w:t>ctions</w:t>
            </w:r>
          </w:p>
        </w:tc>
        <w:tc>
          <w:tcPr>
            <w:tcW w:w="2410" w:type="dxa"/>
            <w:shd w:val="clear" w:color="auto" w:fill="auto"/>
          </w:tcPr>
          <w:p w14:paraId="73155B42" w14:textId="77777777" w:rsidR="00942347" w:rsidRPr="002974E8" w:rsidRDefault="00942347" w:rsidP="002E27A3">
            <w:pPr>
              <w:pStyle w:val="TableText"/>
              <w:jc w:val="center"/>
              <w:rPr>
                <w:b/>
              </w:rPr>
            </w:pPr>
            <w:r w:rsidRPr="002974E8">
              <w:rPr>
                <w:b/>
              </w:rPr>
              <w:t>Follow up</w:t>
            </w:r>
          </w:p>
        </w:tc>
      </w:tr>
      <w:tr w:rsidR="007F6979" w:rsidRPr="00484A2C" w14:paraId="73155B56" w14:textId="77777777">
        <w:tblPrEx>
          <w:tblLook w:val="01E0" w:firstRow="1" w:lastRow="1" w:firstColumn="1" w:lastColumn="1" w:noHBand="0" w:noVBand="0"/>
        </w:tblPrEx>
        <w:trPr>
          <w:cantSplit/>
        </w:trPr>
        <w:tc>
          <w:tcPr>
            <w:tcW w:w="993" w:type="dxa"/>
          </w:tcPr>
          <w:p w14:paraId="73155B44" w14:textId="77777777" w:rsidR="00093168" w:rsidRPr="00484A2C" w:rsidRDefault="00093168" w:rsidP="00484A2C">
            <w:pPr>
              <w:pStyle w:val="TableText"/>
              <w:rPr>
                <w:sz w:val="20"/>
              </w:rPr>
            </w:pPr>
            <w:r w:rsidRPr="00484A2C">
              <w:t>Serious</w:t>
            </w:r>
          </w:p>
        </w:tc>
        <w:tc>
          <w:tcPr>
            <w:tcW w:w="1275" w:type="dxa"/>
          </w:tcPr>
          <w:p w14:paraId="73155B45" w14:textId="77777777" w:rsidR="00093168" w:rsidRPr="00484A2C" w:rsidRDefault="00093168" w:rsidP="00484A2C">
            <w:pPr>
              <w:pStyle w:val="TableText"/>
              <w:jc w:val="center"/>
            </w:pPr>
            <w:r w:rsidRPr="00484A2C">
              <w:t>5</w:t>
            </w:r>
          </w:p>
        </w:tc>
        <w:tc>
          <w:tcPr>
            <w:tcW w:w="1418" w:type="dxa"/>
          </w:tcPr>
          <w:p w14:paraId="73155B46" w14:textId="77777777" w:rsidR="00093168" w:rsidRPr="00484A2C" w:rsidRDefault="00093168" w:rsidP="00484A2C">
            <w:pPr>
              <w:pStyle w:val="TableText"/>
              <w:jc w:val="center"/>
            </w:pPr>
            <w:r w:rsidRPr="00484A2C">
              <w:t>3</w:t>
            </w:r>
          </w:p>
        </w:tc>
        <w:tc>
          <w:tcPr>
            <w:tcW w:w="2551" w:type="dxa"/>
          </w:tcPr>
          <w:p w14:paraId="73155B47" w14:textId="77777777" w:rsidR="00C81258" w:rsidRPr="00484A2C" w:rsidRDefault="00093168" w:rsidP="00484A2C">
            <w:pPr>
              <w:pStyle w:val="TableText"/>
            </w:pPr>
            <w:r w:rsidRPr="00484A2C">
              <w:t xml:space="preserve">It is likely that </w:t>
            </w:r>
            <w:r w:rsidR="00484A2C">
              <w:t>three</w:t>
            </w:r>
            <w:r w:rsidRPr="00484A2C">
              <w:t xml:space="preserve"> of the 24</w:t>
            </w:r>
            <w:r w:rsidR="0077394F">
              <w:t> </w:t>
            </w:r>
            <w:r w:rsidRPr="00484A2C">
              <w:t>patients vaccinated with Hiberix® vaccine did not receive a dose of active vaccine</w:t>
            </w:r>
            <w:r w:rsidR="00C81258" w:rsidRPr="00484A2C">
              <w:t xml:space="preserve"> – </w:t>
            </w:r>
            <w:r w:rsidRPr="00484A2C">
              <w:t>instead they may have received a dose of diluent only</w:t>
            </w:r>
            <w:r w:rsidR="00C81258" w:rsidRPr="00484A2C">
              <w:t>.</w:t>
            </w:r>
          </w:p>
          <w:p w14:paraId="73155B48" w14:textId="77777777" w:rsidR="00093168" w:rsidRPr="00484A2C" w:rsidRDefault="00093168" w:rsidP="00484A2C">
            <w:pPr>
              <w:pStyle w:val="TableText"/>
              <w:spacing w:before="0"/>
            </w:pPr>
            <w:r w:rsidRPr="00484A2C">
              <w:t xml:space="preserve">All patients were receiving the vaccine post-splenectomy (Hiberix® immunises against Heaophilus influenzae </w:t>
            </w:r>
            <w:r w:rsidR="00484A2C">
              <w:t>t</w:t>
            </w:r>
            <w:r w:rsidRPr="00484A2C">
              <w:t>ype</w:t>
            </w:r>
            <w:r w:rsidR="00484A2C">
              <w:t> </w:t>
            </w:r>
            <w:r w:rsidRPr="00484A2C">
              <w:t>B)</w:t>
            </w:r>
            <w:r w:rsidR="00484A2C">
              <w:t>.</w:t>
            </w:r>
          </w:p>
        </w:tc>
        <w:tc>
          <w:tcPr>
            <w:tcW w:w="3119" w:type="dxa"/>
          </w:tcPr>
          <w:p w14:paraId="73155B49" w14:textId="77777777" w:rsidR="00C81258" w:rsidRPr="00484A2C" w:rsidRDefault="00093168" w:rsidP="00484A2C">
            <w:pPr>
              <w:pStyle w:val="TableText"/>
            </w:pPr>
            <w:r w:rsidRPr="00484A2C">
              <w:t>The Hiberix® vaccine is packaged in lots of 10 with the diluent in prefilled syringes and the vials containing the active vaccine powder in a separate unmarked cardboard box contained within the main box</w:t>
            </w:r>
            <w:r w:rsidR="00C81258" w:rsidRPr="00484A2C">
              <w:t>.</w:t>
            </w:r>
          </w:p>
          <w:p w14:paraId="73155B4A" w14:textId="77777777" w:rsidR="00093168" w:rsidRPr="00484A2C" w:rsidRDefault="00093168" w:rsidP="00484A2C">
            <w:pPr>
              <w:pStyle w:val="TableText"/>
              <w:spacing w:before="0"/>
            </w:pPr>
            <w:r w:rsidRPr="00484A2C">
              <w:t>Several other vaccines come as a single prefilled syringe and it seems that on three occasions, the person dispensing the syringe did not realise there were two components, hence the diluent syringe was dispensed without the vaccine.</w:t>
            </w:r>
          </w:p>
          <w:p w14:paraId="73155B4B" w14:textId="77777777" w:rsidR="00093168" w:rsidRPr="00484A2C" w:rsidRDefault="00093168" w:rsidP="00484A2C">
            <w:pPr>
              <w:pStyle w:val="TableText"/>
              <w:spacing w:before="0"/>
            </w:pPr>
            <w:r w:rsidRPr="00484A2C">
              <w:t xml:space="preserve">Not possible to establish which </w:t>
            </w:r>
            <w:r w:rsidR="00484A2C">
              <w:t>three</w:t>
            </w:r>
            <w:r w:rsidRPr="00484A2C">
              <w:t xml:space="preserve"> of the 24</w:t>
            </w:r>
            <w:r w:rsidR="00484A2C">
              <w:t> </w:t>
            </w:r>
            <w:r w:rsidRPr="00484A2C">
              <w:t>patients did not receive vaccine, hence all potential patients advised.</w:t>
            </w:r>
          </w:p>
        </w:tc>
        <w:tc>
          <w:tcPr>
            <w:tcW w:w="2835" w:type="dxa"/>
          </w:tcPr>
          <w:p w14:paraId="73155B4C" w14:textId="77777777" w:rsidR="00093168" w:rsidRPr="00484A2C" w:rsidRDefault="00093168" w:rsidP="00484A2C">
            <w:pPr>
              <w:pStyle w:val="TableText"/>
            </w:pPr>
            <w:r w:rsidRPr="00484A2C">
              <w:t>Pharmacy awareness raised through education sessions</w:t>
            </w:r>
            <w:r w:rsidR="00484A2C">
              <w:t>.</w:t>
            </w:r>
          </w:p>
          <w:p w14:paraId="73155B4D" w14:textId="77777777" w:rsidR="00093168" w:rsidRPr="00484A2C" w:rsidRDefault="00093168" w:rsidP="00484A2C">
            <w:pPr>
              <w:pStyle w:val="TableText"/>
              <w:spacing w:before="0"/>
            </w:pPr>
            <w:r w:rsidRPr="00484A2C">
              <w:t>Switched to procuring</w:t>
            </w:r>
            <w:r w:rsidRPr="00484A2C">
              <w:rPr>
                <w:sz w:val="20"/>
              </w:rPr>
              <w:t xml:space="preserve"> </w:t>
            </w:r>
            <w:r w:rsidRPr="00484A2C">
              <w:t>the vaccine in single packs (diluent and vial contained in a single box)</w:t>
            </w:r>
            <w:r w:rsidR="00484A2C">
              <w:t>.</w:t>
            </w:r>
          </w:p>
          <w:p w14:paraId="73155B4E" w14:textId="77777777" w:rsidR="00093168" w:rsidRPr="00484A2C" w:rsidRDefault="00093168" w:rsidP="00484A2C">
            <w:pPr>
              <w:pStyle w:val="TableText"/>
              <w:spacing w:before="0"/>
            </w:pPr>
            <w:r w:rsidRPr="00484A2C">
              <w:t>Large warning labels are placed on the vaccine boxes as they are receipted into the pharmacy</w:t>
            </w:r>
            <w:r w:rsidR="00484A2C">
              <w:t>.</w:t>
            </w:r>
          </w:p>
          <w:p w14:paraId="73155B4F" w14:textId="77777777" w:rsidR="00093168" w:rsidRPr="00484A2C" w:rsidRDefault="00093168" w:rsidP="00484A2C">
            <w:pPr>
              <w:pStyle w:val="TableText"/>
              <w:spacing w:before="0"/>
            </w:pPr>
            <w:r w:rsidRPr="00484A2C">
              <w:t>Letter sent to each of the 24</w:t>
            </w:r>
            <w:r w:rsidR="0077394F">
              <w:t> </w:t>
            </w:r>
            <w:r w:rsidRPr="00484A2C">
              <w:t>patients explaining the situation and offering free revaccination</w:t>
            </w:r>
            <w:r w:rsidR="00484A2C">
              <w:t>.</w:t>
            </w:r>
          </w:p>
          <w:p w14:paraId="73155B50" w14:textId="77777777" w:rsidR="00093168" w:rsidRPr="00484A2C" w:rsidRDefault="00093168" w:rsidP="00484A2C">
            <w:pPr>
              <w:pStyle w:val="TableText"/>
              <w:spacing w:before="0"/>
              <w:rPr>
                <w:sz w:val="20"/>
              </w:rPr>
            </w:pPr>
            <w:r w:rsidRPr="00484A2C">
              <w:t>Letter to company advising of potential problem (no response received)</w:t>
            </w:r>
            <w:r w:rsidR="00484A2C">
              <w:t>.</w:t>
            </w:r>
          </w:p>
          <w:p w14:paraId="73155B51" w14:textId="77777777" w:rsidR="00093168" w:rsidRPr="00484A2C" w:rsidRDefault="00093168" w:rsidP="00484A2C">
            <w:pPr>
              <w:pStyle w:val="TableText"/>
              <w:spacing w:before="0"/>
            </w:pPr>
            <w:r w:rsidRPr="00484A2C">
              <w:t>Notification given to the Pharmaceutical Society of New Zealand</w:t>
            </w:r>
            <w:r w:rsidR="00484A2C">
              <w:t>.</w:t>
            </w:r>
          </w:p>
          <w:p w14:paraId="73155B52" w14:textId="77777777" w:rsidR="00093168" w:rsidRPr="00484A2C" w:rsidRDefault="00093168" w:rsidP="00484A2C">
            <w:pPr>
              <w:pStyle w:val="TableText"/>
              <w:spacing w:before="0"/>
            </w:pPr>
            <w:r w:rsidRPr="00484A2C">
              <w:t xml:space="preserve">E-mail sent to other hospitals via the </w:t>
            </w:r>
            <w:r w:rsidR="00484A2C">
              <w:t>h</w:t>
            </w:r>
            <w:r w:rsidRPr="00484A2C">
              <w:t xml:space="preserve">ospital </w:t>
            </w:r>
            <w:r w:rsidR="00484A2C">
              <w:t>p</w:t>
            </w:r>
            <w:r w:rsidRPr="00484A2C">
              <w:t>harmacists e-mail group</w:t>
            </w:r>
            <w:r w:rsidR="00484A2C">
              <w:t>.</w:t>
            </w:r>
          </w:p>
        </w:tc>
        <w:tc>
          <w:tcPr>
            <w:tcW w:w="2410" w:type="dxa"/>
          </w:tcPr>
          <w:p w14:paraId="73155B53" w14:textId="77777777" w:rsidR="00093168" w:rsidRPr="00484A2C" w:rsidRDefault="00093168" w:rsidP="00484A2C">
            <w:pPr>
              <w:pStyle w:val="TableText"/>
            </w:pPr>
            <w:r w:rsidRPr="00484A2C">
              <w:t>No further problems</w:t>
            </w:r>
            <w:r w:rsidR="00484A2C">
              <w:t>.</w:t>
            </w:r>
          </w:p>
          <w:p w14:paraId="73155B54" w14:textId="77777777" w:rsidR="00093168" w:rsidRPr="00484A2C" w:rsidRDefault="00093168" w:rsidP="00484A2C">
            <w:pPr>
              <w:pStyle w:val="TableText"/>
              <w:spacing w:before="0"/>
            </w:pPr>
            <w:r w:rsidRPr="00484A2C">
              <w:t>Education sessions completed on all vaccines (others are now also packaged in this way)</w:t>
            </w:r>
            <w:r w:rsidR="00484A2C">
              <w:t>.</w:t>
            </w:r>
          </w:p>
          <w:p w14:paraId="73155B55" w14:textId="77777777" w:rsidR="00093168" w:rsidRPr="00484A2C" w:rsidRDefault="00093168" w:rsidP="00484A2C">
            <w:pPr>
              <w:pStyle w:val="TableText"/>
              <w:spacing w:before="0"/>
            </w:pPr>
            <w:r w:rsidRPr="00484A2C">
              <w:t>Supplier has not responded to letters or e</w:t>
            </w:r>
            <w:r w:rsidR="00484A2C">
              <w:noBreakHyphen/>
            </w:r>
            <w:r w:rsidRPr="00484A2C">
              <w:t>mails about this issue</w:t>
            </w:r>
            <w:r w:rsidR="00C81258" w:rsidRPr="00484A2C">
              <w:t xml:space="preserve">.  </w:t>
            </w:r>
            <w:r w:rsidRPr="00484A2C">
              <w:t>Supplier (GSK) has since discontinued the single pack of vaccine so we have had to revert to using the 10 pack</w:t>
            </w:r>
            <w:r w:rsidR="00484A2C">
              <w:t>.</w:t>
            </w:r>
          </w:p>
        </w:tc>
      </w:tr>
      <w:tr w:rsidR="007F6979" w:rsidRPr="00484A2C" w14:paraId="73155B61" w14:textId="77777777">
        <w:tblPrEx>
          <w:tblLook w:val="01E0" w:firstRow="1" w:lastRow="1" w:firstColumn="1" w:lastColumn="1" w:noHBand="0" w:noVBand="0"/>
        </w:tblPrEx>
        <w:trPr>
          <w:cantSplit/>
        </w:trPr>
        <w:tc>
          <w:tcPr>
            <w:tcW w:w="993" w:type="dxa"/>
          </w:tcPr>
          <w:p w14:paraId="73155B57" w14:textId="77777777" w:rsidR="00093168" w:rsidRPr="00484A2C" w:rsidRDefault="00093168" w:rsidP="00484A2C">
            <w:pPr>
              <w:pStyle w:val="TableText"/>
            </w:pPr>
            <w:r w:rsidRPr="00484A2C">
              <w:t>Serious</w:t>
            </w:r>
          </w:p>
        </w:tc>
        <w:tc>
          <w:tcPr>
            <w:tcW w:w="1275" w:type="dxa"/>
          </w:tcPr>
          <w:p w14:paraId="73155B58" w14:textId="77777777" w:rsidR="00093168" w:rsidRPr="00484A2C" w:rsidRDefault="00093168" w:rsidP="00484A2C">
            <w:pPr>
              <w:pStyle w:val="TableText"/>
              <w:jc w:val="center"/>
            </w:pPr>
            <w:r w:rsidRPr="00484A2C">
              <w:t>2c</w:t>
            </w:r>
          </w:p>
        </w:tc>
        <w:tc>
          <w:tcPr>
            <w:tcW w:w="1418" w:type="dxa"/>
          </w:tcPr>
          <w:p w14:paraId="73155B59" w14:textId="77777777" w:rsidR="00093168" w:rsidRPr="00484A2C" w:rsidRDefault="00093168" w:rsidP="00484A2C">
            <w:pPr>
              <w:pStyle w:val="TableText"/>
              <w:jc w:val="center"/>
            </w:pPr>
            <w:r w:rsidRPr="00484A2C">
              <w:t>4</w:t>
            </w:r>
          </w:p>
        </w:tc>
        <w:tc>
          <w:tcPr>
            <w:tcW w:w="2551" w:type="dxa"/>
          </w:tcPr>
          <w:p w14:paraId="73155B5A" w14:textId="77777777" w:rsidR="00093168" w:rsidRPr="00484A2C" w:rsidRDefault="00093168" w:rsidP="00484A2C">
            <w:pPr>
              <w:pStyle w:val="TableText"/>
            </w:pPr>
            <w:r w:rsidRPr="00484A2C">
              <w:t xml:space="preserve">Inadequate monitoring of </w:t>
            </w:r>
            <w:r w:rsidR="00484A2C">
              <w:t>three</w:t>
            </w:r>
            <w:r w:rsidRPr="00484A2C">
              <w:t xml:space="preserve"> newborn babies resulting in urgent admission to SCBU</w:t>
            </w:r>
            <w:r w:rsidR="00484A2C">
              <w:t>.</w:t>
            </w:r>
          </w:p>
        </w:tc>
        <w:tc>
          <w:tcPr>
            <w:tcW w:w="3119" w:type="dxa"/>
          </w:tcPr>
          <w:p w14:paraId="73155B5B" w14:textId="77777777" w:rsidR="00093168" w:rsidRPr="00484A2C" w:rsidRDefault="00484A2C" w:rsidP="00484A2C">
            <w:pPr>
              <w:pStyle w:val="TableText"/>
            </w:pPr>
            <w:r>
              <w:t>Three</w:t>
            </w:r>
            <w:r w:rsidR="00093168" w:rsidRPr="00484A2C">
              <w:t xml:space="preserve"> newborn babies were identified as having low blood glucose and low temperature on the ward over a month period</w:t>
            </w:r>
            <w:r w:rsidR="00C81258" w:rsidRPr="00484A2C">
              <w:t xml:space="preserve">.  </w:t>
            </w:r>
            <w:r w:rsidR="00093168" w:rsidRPr="00484A2C">
              <w:t>Required admission to SCBU and prolonged care.</w:t>
            </w:r>
          </w:p>
          <w:p w14:paraId="73155B5C" w14:textId="77777777" w:rsidR="00093168" w:rsidRPr="00484A2C" w:rsidRDefault="00093168" w:rsidP="00484A2C">
            <w:pPr>
              <w:pStyle w:val="TableText"/>
              <w:spacing w:before="0"/>
            </w:pPr>
            <w:r w:rsidRPr="00484A2C">
              <w:t>Potential and impact of hypoglycaemia and hypothermia was not recognised in a timely manner</w:t>
            </w:r>
            <w:r w:rsidR="00C81258" w:rsidRPr="00484A2C">
              <w:t xml:space="preserve">.  </w:t>
            </w:r>
            <w:r w:rsidRPr="00484A2C">
              <w:t>Delayed referral to SCBU paediatrician</w:t>
            </w:r>
            <w:r w:rsidR="00484A2C">
              <w:t>.</w:t>
            </w:r>
          </w:p>
        </w:tc>
        <w:tc>
          <w:tcPr>
            <w:tcW w:w="2835" w:type="dxa"/>
          </w:tcPr>
          <w:p w14:paraId="73155B5D" w14:textId="77777777" w:rsidR="00093168" w:rsidRPr="00484A2C" w:rsidRDefault="00093168" w:rsidP="00484A2C">
            <w:pPr>
              <w:pStyle w:val="TableText"/>
            </w:pPr>
            <w:r w:rsidRPr="00484A2C">
              <w:t>Policy and guidelines reviewed and used in staff education</w:t>
            </w:r>
            <w:r w:rsidR="00C81258" w:rsidRPr="00484A2C">
              <w:t xml:space="preserve">.  </w:t>
            </w:r>
            <w:r w:rsidRPr="00484A2C">
              <w:t>Education programme for midwives to ensure awareness</w:t>
            </w:r>
            <w:r w:rsidR="00484A2C">
              <w:t>.</w:t>
            </w:r>
          </w:p>
          <w:p w14:paraId="73155B5E" w14:textId="77777777" w:rsidR="00093168" w:rsidRPr="00484A2C" w:rsidRDefault="00093168" w:rsidP="00484A2C">
            <w:pPr>
              <w:pStyle w:val="TableText"/>
              <w:spacing w:before="0"/>
            </w:pPr>
            <w:r w:rsidRPr="00484A2C">
              <w:t>Increased monitoring and overview by senior staff</w:t>
            </w:r>
            <w:r w:rsidR="00484A2C">
              <w:t>.</w:t>
            </w:r>
          </w:p>
        </w:tc>
        <w:tc>
          <w:tcPr>
            <w:tcW w:w="2410" w:type="dxa"/>
          </w:tcPr>
          <w:p w14:paraId="73155B5F" w14:textId="77777777" w:rsidR="00C81258" w:rsidRPr="00484A2C" w:rsidRDefault="00093168" w:rsidP="00484A2C">
            <w:pPr>
              <w:pStyle w:val="TableText"/>
            </w:pPr>
            <w:r w:rsidRPr="00484A2C">
              <w:t>Training well established</w:t>
            </w:r>
            <w:r w:rsidR="00484A2C">
              <w:t>.</w:t>
            </w:r>
          </w:p>
          <w:p w14:paraId="73155B60" w14:textId="77777777" w:rsidR="00093168" w:rsidRPr="00484A2C" w:rsidRDefault="00093168" w:rsidP="00484A2C">
            <w:pPr>
              <w:pStyle w:val="TableText"/>
              <w:spacing w:before="0"/>
            </w:pPr>
            <w:r w:rsidRPr="00484A2C">
              <w:t>No further events</w:t>
            </w:r>
            <w:r w:rsidR="00484A2C">
              <w:t>.</w:t>
            </w:r>
          </w:p>
        </w:tc>
      </w:tr>
      <w:tr w:rsidR="007F6979" w:rsidRPr="00484A2C" w14:paraId="73155B6B" w14:textId="77777777">
        <w:tblPrEx>
          <w:tblLook w:val="01E0" w:firstRow="1" w:lastRow="1" w:firstColumn="1" w:lastColumn="1" w:noHBand="0" w:noVBand="0"/>
        </w:tblPrEx>
        <w:trPr>
          <w:cantSplit/>
        </w:trPr>
        <w:tc>
          <w:tcPr>
            <w:tcW w:w="993" w:type="dxa"/>
          </w:tcPr>
          <w:p w14:paraId="73155B62" w14:textId="77777777" w:rsidR="00093168" w:rsidRPr="00484A2C" w:rsidRDefault="00093168" w:rsidP="00484A2C">
            <w:pPr>
              <w:pStyle w:val="TableText"/>
            </w:pPr>
            <w:r w:rsidRPr="00484A2C">
              <w:lastRenderedPageBreak/>
              <w:t>Serious</w:t>
            </w:r>
          </w:p>
        </w:tc>
        <w:tc>
          <w:tcPr>
            <w:tcW w:w="1275" w:type="dxa"/>
          </w:tcPr>
          <w:p w14:paraId="73155B63" w14:textId="77777777" w:rsidR="00093168" w:rsidRPr="00484A2C" w:rsidRDefault="00093168" w:rsidP="00484A2C">
            <w:pPr>
              <w:pStyle w:val="TableText"/>
              <w:jc w:val="center"/>
            </w:pPr>
            <w:r w:rsidRPr="00484A2C">
              <w:t>9</w:t>
            </w:r>
          </w:p>
        </w:tc>
        <w:tc>
          <w:tcPr>
            <w:tcW w:w="1418" w:type="dxa"/>
          </w:tcPr>
          <w:p w14:paraId="73155B64" w14:textId="77777777" w:rsidR="00093168" w:rsidRPr="00484A2C" w:rsidRDefault="00093168" w:rsidP="00484A2C">
            <w:pPr>
              <w:pStyle w:val="TableText"/>
              <w:jc w:val="center"/>
            </w:pPr>
            <w:r w:rsidRPr="00484A2C">
              <w:t>3</w:t>
            </w:r>
          </w:p>
        </w:tc>
        <w:tc>
          <w:tcPr>
            <w:tcW w:w="2551" w:type="dxa"/>
          </w:tcPr>
          <w:p w14:paraId="73155B65" w14:textId="77777777" w:rsidR="00093168" w:rsidRPr="00484A2C" w:rsidRDefault="00093168" w:rsidP="00484A2C">
            <w:pPr>
              <w:pStyle w:val="TableText"/>
            </w:pPr>
            <w:r w:rsidRPr="00484A2C">
              <w:t>Assault of one patient on another in inpatient courtyard</w:t>
            </w:r>
            <w:r w:rsidR="00C81258" w:rsidRPr="00484A2C">
              <w:t xml:space="preserve">.  </w:t>
            </w:r>
            <w:r w:rsidRPr="00484A2C">
              <w:t>Fall with fractured neck of femur requiring surgery</w:t>
            </w:r>
            <w:r w:rsidR="00484A2C">
              <w:t>.</w:t>
            </w:r>
          </w:p>
        </w:tc>
        <w:tc>
          <w:tcPr>
            <w:tcW w:w="3119" w:type="dxa"/>
          </w:tcPr>
          <w:p w14:paraId="73155B66" w14:textId="77777777" w:rsidR="00093168" w:rsidRPr="00484A2C" w:rsidRDefault="00093168" w:rsidP="00484A2C">
            <w:pPr>
              <w:pStyle w:val="TableText"/>
            </w:pPr>
            <w:r w:rsidRPr="00484A2C">
              <w:t>Fall not witnessed</w:t>
            </w:r>
            <w:r w:rsidR="00C81258" w:rsidRPr="00484A2C">
              <w:t xml:space="preserve">.  </w:t>
            </w:r>
            <w:r w:rsidRPr="00484A2C">
              <w:t>Patient found lying on the ground</w:t>
            </w:r>
            <w:r w:rsidR="00C81258" w:rsidRPr="00484A2C">
              <w:t xml:space="preserve">.  </w:t>
            </w:r>
            <w:r w:rsidRPr="00484A2C">
              <w:t>Helped to bed but later found to be in shock.</w:t>
            </w:r>
          </w:p>
          <w:p w14:paraId="73155B67" w14:textId="77777777" w:rsidR="00093168" w:rsidRPr="00484A2C" w:rsidRDefault="00093168" w:rsidP="00484A2C">
            <w:pPr>
              <w:pStyle w:val="TableText"/>
              <w:spacing w:before="0"/>
            </w:pPr>
            <w:r w:rsidRPr="00484A2C">
              <w:t>Leg noted to be shorter</w:t>
            </w:r>
            <w:r w:rsidR="00C81258" w:rsidRPr="00484A2C">
              <w:t xml:space="preserve">.  </w:t>
            </w:r>
            <w:r w:rsidRPr="00484A2C">
              <w:t xml:space="preserve">Assessed as having </w:t>
            </w:r>
            <w:r w:rsidR="00484A2C">
              <w:t>f</w:t>
            </w:r>
            <w:r w:rsidRPr="00484A2C">
              <w:t>ractured neck of femur.</w:t>
            </w:r>
          </w:p>
          <w:p w14:paraId="73155B68" w14:textId="77777777" w:rsidR="00093168" w:rsidRPr="00484A2C" w:rsidRDefault="00093168" w:rsidP="00484A2C">
            <w:pPr>
              <w:pStyle w:val="TableText"/>
              <w:spacing w:before="0"/>
            </w:pPr>
            <w:r w:rsidRPr="00484A2C">
              <w:t>Appropriate action taken in transfer to acute hospital</w:t>
            </w:r>
            <w:r w:rsidR="00C81258" w:rsidRPr="00484A2C">
              <w:t xml:space="preserve">.  </w:t>
            </w:r>
            <w:r w:rsidRPr="00484A2C">
              <w:t xml:space="preserve">Transferred to </w:t>
            </w:r>
            <w:r w:rsidR="00484A2C">
              <w:t>e</w:t>
            </w:r>
            <w:r w:rsidRPr="00484A2C">
              <w:t xml:space="preserve">mergency </w:t>
            </w:r>
            <w:r w:rsidR="00484A2C">
              <w:t>d</w:t>
            </w:r>
            <w:r w:rsidRPr="00484A2C">
              <w:t>epartment for surgery.</w:t>
            </w:r>
          </w:p>
        </w:tc>
        <w:tc>
          <w:tcPr>
            <w:tcW w:w="2835" w:type="dxa"/>
          </w:tcPr>
          <w:p w14:paraId="73155B69" w14:textId="77777777" w:rsidR="00093168" w:rsidRPr="00484A2C" w:rsidRDefault="00093168" w:rsidP="00484A2C">
            <w:pPr>
              <w:pStyle w:val="TableText"/>
            </w:pPr>
            <w:r w:rsidRPr="00484A2C">
              <w:t>Signs and symptoms of fracture,</w:t>
            </w:r>
            <w:r w:rsidR="00C81258" w:rsidRPr="00484A2C">
              <w:t xml:space="preserve"> </w:t>
            </w:r>
            <w:r w:rsidRPr="00484A2C">
              <w:t>appropriate emergency processes reviewed with staff</w:t>
            </w:r>
            <w:r w:rsidR="00484A2C">
              <w:t>.</w:t>
            </w:r>
          </w:p>
        </w:tc>
        <w:tc>
          <w:tcPr>
            <w:tcW w:w="2410" w:type="dxa"/>
          </w:tcPr>
          <w:p w14:paraId="73155B6A" w14:textId="77777777" w:rsidR="00093168" w:rsidRPr="00484A2C" w:rsidRDefault="00093168" w:rsidP="00484A2C">
            <w:pPr>
              <w:pStyle w:val="TableText"/>
            </w:pPr>
            <w:r w:rsidRPr="00484A2C">
              <w:t>Nil further required</w:t>
            </w:r>
            <w:r w:rsidR="00484A2C">
              <w:t>.</w:t>
            </w:r>
          </w:p>
        </w:tc>
      </w:tr>
      <w:tr w:rsidR="007F6979" w:rsidRPr="00484A2C" w14:paraId="73155B75" w14:textId="77777777">
        <w:tblPrEx>
          <w:tblLook w:val="01E0" w:firstRow="1" w:lastRow="1" w:firstColumn="1" w:lastColumn="1" w:noHBand="0" w:noVBand="0"/>
        </w:tblPrEx>
        <w:trPr>
          <w:cantSplit/>
        </w:trPr>
        <w:tc>
          <w:tcPr>
            <w:tcW w:w="993" w:type="dxa"/>
          </w:tcPr>
          <w:p w14:paraId="73155B6C" w14:textId="77777777" w:rsidR="00093168" w:rsidRPr="00484A2C" w:rsidRDefault="00093168" w:rsidP="00484A2C">
            <w:pPr>
              <w:pStyle w:val="TableText"/>
            </w:pPr>
            <w:r w:rsidRPr="00484A2C">
              <w:t>Serious</w:t>
            </w:r>
          </w:p>
        </w:tc>
        <w:tc>
          <w:tcPr>
            <w:tcW w:w="1275" w:type="dxa"/>
          </w:tcPr>
          <w:p w14:paraId="73155B6D" w14:textId="77777777" w:rsidR="00093168" w:rsidRPr="00484A2C" w:rsidRDefault="00093168" w:rsidP="00484A2C">
            <w:pPr>
              <w:pStyle w:val="TableText"/>
              <w:jc w:val="center"/>
            </w:pPr>
            <w:r w:rsidRPr="00484A2C">
              <w:t>5</w:t>
            </w:r>
          </w:p>
        </w:tc>
        <w:tc>
          <w:tcPr>
            <w:tcW w:w="1418" w:type="dxa"/>
          </w:tcPr>
          <w:p w14:paraId="73155B6E" w14:textId="77777777" w:rsidR="00093168" w:rsidRPr="00484A2C" w:rsidRDefault="00093168" w:rsidP="00484A2C">
            <w:pPr>
              <w:pStyle w:val="TableText"/>
              <w:jc w:val="center"/>
            </w:pPr>
            <w:r w:rsidRPr="00484A2C">
              <w:t>3</w:t>
            </w:r>
          </w:p>
        </w:tc>
        <w:tc>
          <w:tcPr>
            <w:tcW w:w="2551" w:type="dxa"/>
          </w:tcPr>
          <w:p w14:paraId="73155B6F" w14:textId="77777777" w:rsidR="00093168" w:rsidRPr="00484A2C" w:rsidRDefault="00093168" w:rsidP="00484A2C">
            <w:pPr>
              <w:pStyle w:val="TableText"/>
            </w:pPr>
            <w:r w:rsidRPr="00484A2C">
              <w:t>Medication error</w:t>
            </w:r>
            <w:r w:rsidR="00484A2C">
              <w:t>.</w:t>
            </w:r>
          </w:p>
        </w:tc>
        <w:tc>
          <w:tcPr>
            <w:tcW w:w="3119" w:type="dxa"/>
          </w:tcPr>
          <w:p w14:paraId="73155B70" w14:textId="77777777" w:rsidR="00093168" w:rsidRPr="00484A2C" w:rsidRDefault="00093168" w:rsidP="00484A2C">
            <w:pPr>
              <w:pStyle w:val="TableText"/>
            </w:pPr>
            <w:r w:rsidRPr="00484A2C">
              <w:t>Prescribed and administered diuretic Frusemide IV 1000</w:t>
            </w:r>
            <w:r w:rsidR="00484A2C">
              <w:t> </w:t>
            </w:r>
            <w:r w:rsidRPr="00484A2C">
              <w:t xml:space="preserve">mgs </w:t>
            </w:r>
            <w:r w:rsidR="00484A2C">
              <w:t>eight-</w:t>
            </w:r>
            <w:r w:rsidRPr="00484A2C">
              <w:t>hourly</w:t>
            </w:r>
            <w:r w:rsidR="00484A2C">
              <w:t>.</w:t>
            </w:r>
          </w:p>
        </w:tc>
        <w:tc>
          <w:tcPr>
            <w:tcW w:w="2835" w:type="dxa"/>
          </w:tcPr>
          <w:p w14:paraId="73155B71" w14:textId="77777777" w:rsidR="00093168" w:rsidRPr="00484A2C" w:rsidRDefault="00093168" w:rsidP="00484A2C">
            <w:pPr>
              <w:pStyle w:val="TableText"/>
            </w:pPr>
            <w:r w:rsidRPr="00484A2C">
              <w:t>Audiometry tests done to check for side effects</w:t>
            </w:r>
            <w:r w:rsidR="00C81258" w:rsidRPr="00484A2C">
              <w:t xml:space="preserve">.  </w:t>
            </w:r>
            <w:r w:rsidRPr="00484A2C">
              <w:t>Nil evident.</w:t>
            </w:r>
          </w:p>
          <w:p w14:paraId="73155B72" w14:textId="77777777" w:rsidR="00093168" w:rsidRPr="00484A2C" w:rsidRDefault="00093168" w:rsidP="00484A2C">
            <w:pPr>
              <w:pStyle w:val="TableText"/>
              <w:spacing w:before="0"/>
            </w:pPr>
            <w:r w:rsidRPr="00484A2C">
              <w:t>Education session for medical and nursing staff on safe prescribing and appropriate dosage</w:t>
            </w:r>
            <w:r w:rsidR="00484A2C">
              <w:t>.</w:t>
            </w:r>
          </w:p>
        </w:tc>
        <w:tc>
          <w:tcPr>
            <w:tcW w:w="2410" w:type="dxa"/>
          </w:tcPr>
          <w:p w14:paraId="73155B73" w14:textId="77777777" w:rsidR="00093168" w:rsidRPr="00484A2C" w:rsidRDefault="00093168" w:rsidP="00484A2C">
            <w:pPr>
              <w:pStyle w:val="TableText"/>
            </w:pPr>
            <w:r w:rsidRPr="00484A2C">
              <w:t>No further events of this type have occurred</w:t>
            </w:r>
            <w:r w:rsidR="00484A2C">
              <w:t>.</w:t>
            </w:r>
          </w:p>
          <w:p w14:paraId="73155B74" w14:textId="77777777" w:rsidR="00093168" w:rsidRPr="00484A2C" w:rsidRDefault="00093168" w:rsidP="00484A2C">
            <w:pPr>
              <w:pStyle w:val="TableText"/>
              <w:spacing w:before="0"/>
            </w:pPr>
            <w:r w:rsidRPr="00484A2C">
              <w:t>No apparent ill effects for patient</w:t>
            </w:r>
            <w:r w:rsidR="00484A2C">
              <w:t>.</w:t>
            </w:r>
          </w:p>
        </w:tc>
      </w:tr>
      <w:tr w:rsidR="007F6979" w:rsidRPr="00484A2C" w14:paraId="73155B80" w14:textId="77777777">
        <w:tblPrEx>
          <w:tblLook w:val="01E0" w:firstRow="1" w:lastRow="1" w:firstColumn="1" w:lastColumn="1" w:noHBand="0" w:noVBand="0"/>
        </w:tblPrEx>
        <w:trPr>
          <w:cantSplit/>
        </w:trPr>
        <w:tc>
          <w:tcPr>
            <w:tcW w:w="993" w:type="dxa"/>
          </w:tcPr>
          <w:p w14:paraId="73155B76" w14:textId="77777777" w:rsidR="00093168" w:rsidRPr="00484A2C" w:rsidRDefault="00093168" w:rsidP="00484A2C">
            <w:pPr>
              <w:pStyle w:val="TableText"/>
            </w:pPr>
            <w:r w:rsidRPr="00484A2C">
              <w:t>Serious</w:t>
            </w:r>
          </w:p>
        </w:tc>
        <w:tc>
          <w:tcPr>
            <w:tcW w:w="1275" w:type="dxa"/>
          </w:tcPr>
          <w:p w14:paraId="73155B77" w14:textId="77777777" w:rsidR="00093168" w:rsidRPr="00484A2C" w:rsidRDefault="00093168" w:rsidP="00484A2C">
            <w:pPr>
              <w:pStyle w:val="TableText"/>
              <w:jc w:val="center"/>
            </w:pPr>
            <w:r w:rsidRPr="00484A2C">
              <w:t>4b</w:t>
            </w:r>
          </w:p>
        </w:tc>
        <w:tc>
          <w:tcPr>
            <w:tcW w:w="1418" w:type="dxa"/>
          </w:tcPr>
          <w:p w14:paraId="73155B78" w14:textId="77777777" w:rsidR="00093168" w:rsidRPr="00484A2C" w:rsidRDefault="00093168" w:rsidP="00484A2C">
            <w:pPr>
              <w:pStyle w:val="TableText"/>
              <w:jc w:val="center"/>
            </w:pPr>
            <w:r w:rsidRPr="00484A2C">
              <w:t>3</w:t>
            </w:r>
          </w:p>
        </w:tc>
        <w:tc>
          <w:tcPr>
            <w:tcW w:w="2551" w:type="dxa"/>
          </w:tcPr>
          <w:p w14:paraId="73155B79" w14:textId="77777777" w:rsidR="00093168" w:rsidRPr="00484A2C" w:rsidRDefault="00093168" w:rsidP="00484A2C">
            <w:pPr>
              <w:pStyle w:val="TableText"/>
            </w:pPr>
            <w:r w:rsidRPr="00484A2C">
              <w:t>Pulled out nasogastric</w:t>
            </w:r>
            <w:r w:rsidR="00C81258" w:rsidRPr="00484A2C">
              <w:t xml:space="preserve">.  </w:t>
            </w:r>
            <w:r w:rsidRPr="00484A2C">
              <w:t>Not replaced in a timely manner.</w:t>
            </w:r>
          </w:p>
          <w:p w14:paraId="73155B7A" w14:textId="77777777" w:rsidR="00093168" w:rsidRPr="00484A2C" w:rsidRDefault="00093168" w:rsidP="00484A2C">
            <w:pPr>
              <w:pStyle w:val="TableText"/>
              <w:spacing w:before="0"/>
            </w:pPr>
            <w:r w:rsidRPr="00484A2C">
              <w:t>Nutrition care plan not reviewed.</w:t>
            </w:r>
          </w:p>
        </w:tc>
        <w:tc>
          <w:tcPr>
            <w:tcW w:w="3119" w:type="dxa"/>
          </w:tcPr>
          <w:p w14:paraId="73155B7B" w14:textId="77777777" w:rsidR="00093168" w:rsidRPr="00484A2C" w:rsidRDefault="00093168" w:rsidP="00484A2C">
            <w:pPr>
              <w:pStyle w:val="TableText"/>
            </w:pPr>
            <w:r w:rsidRPr="00484A2C">
              <w:t>Admitted after stroke</w:t>
            </w:r>
            <w:r w:rsidR="00C81258" w:rsidRPr="00484A2C">
              <w:t xml:space="preserve">.  </w:t>
            </w:r>
            <w:r w:rsidRPr="00484A2C">
              <w:t>Pulled out nasogastric tube</w:t>
            </w:r>
            <w:r w:rsidR="00C81258" w:rsidRPr="00484A2C">
              <w:t xml:space="preserve">.  </w:t>
            </w:r>
            <w:r w:rsidRPr="00484A2C">
              <w:t>Not replaced</w:t>
            </w:r>
            <w:r w:rsidR="00C81258" w:rsidRPr="00484A2C">
              <w:t xml:space="preserve">.  </w:t>
            </w:r>
            <w:r w:rsidRPr="00484A2C">
              <w:t xml:space="preserve">Poor nutrition replacement as was </w:t>
            </w:r>
            <w:r w:rsidR="00484A2C">
              <w:t>n</w:t>
            </w:r>
            <w:r w:rsidRPr="00484A2C">
              <w:t xml:space="preserve">il </w:t>
            </w:r>
            <w:r w:rsidR="00484A2C">
              <w:t>p</w:t>
            </w:r>
            <w:r w:rsidRPr="00484A2C">
              <w:t xml:space="preserve">er </w:t>
            </w:r>
            <w:r w:rsidR="00484A2C">
              <w:t>m</w:t>
            </w:r>
            <w:r w:rsidRPr="00484A2C">
              <w:t xml:space="preserve">outh for </w:t>
            </w:r>
            <w:r w:rsidR="00484A2C">
              <w:t>seven</w:t>
            </w:r>
            <w:r w:rsidRPr="00484A2C">
              <w:t xml:space="preserve"> days</w:t>
            </w:r>
            <w:r w:rsidR="00484A2C">
              <w:t>.</w:t>
            </w:r>
          </w:p>
          <w:p w14:paraId="73155B7C" w14:textId="77777777" w:rsidR="00093168" w:rsidRPr="00484A2C" w:rsidRDefault="00093168" w:rsidP="00484A2C">
            <w:pPr>
              <w:pStyle w:val="TableText"/>
              <w:spacing w:before="0"/>
            </w:pPr>
            <w:r w:rsidRPr="00484A2C">
              <w:t>Rehabilitation delayed</w:t>
            </w:r>
            <w:r w:rsidR="00484A2C">
              <w:t>.</w:t>
            </w:r>
          </w:p>
        </w:tc>
        <w:tc>
          <w:tcPr>
            <w:tcW w:w="2835" w:type="dxa"/>
          </w:tcPr>
          <w:p w14:paraId="73155B7D" w14:textId="77777777" w:rsidR="00093168" w:rsidRPr="00484A2C" w:rsidRDefault="00093168" w:rsidP="00484A2C">
            <w:pPr>
              <w:pStyle w:val="TableText"/>
            </w:pPr>
            <w:r w:rsidRPr="00484A2C">
              <w:t xml:space="preserve">Requirement specified of key roles to review care plans of patients who are </w:t>
            </w:r>
            <w:r w:rsidR="00484A2C">
              <w:t>n</w:t>
            </w:r>
            <w:r w:rsidRPr="00484A2C">
              <w:t xml:space="preserve">il </w:t>
            </w:r>
            <w:r w:rsidR="00484A2C">
              <w:t>p</w:t>
            </w:r>
            <w:r w:rsidRPr="00484A2C">
              <w:t xml:space="preserve">er </w:t>
            </w:r>
            <w:r w:rsidR="00484A2C">
              <w:t>m</w:t>
            </w:r>
            <w:r w:rsidRPr="00484A2C">
              <w:t>outh to ensure appropriate nutrition</w:t>
            </w:r>
            <w:r w:rsidR="00484A2C">
              <w:t>.</w:t>
            </w:r>
          </w:p>
          <w:p w14:paraId="73155B7E" w14:textId="77777777" w:rsidR="00093168" w:rsidRPr="00484A2C" w:rsidRDefault="00093168" w:rsidP="00484A2C">
            <w:pPr>
              <w:pStyle w:val="TableText"/>
              <w:spacing w:before="0"/>
            </w:pPr>
            <w:r w:rsidRPr="00484A2C">
              <w:t xml:space="preserve">Referral to </w:t>
            </w:r>
            <w:r w:rsidR="00484A2C">
              <w:t>s</w:t>
            </w:r>
            <w:r w:rsidRPr="00484A2C">
              <w:t>troke CNS and nutrition service reinforced.</w:t>
            </w:r>
          </w:p>
        </w:tc>
        <w:tc>
          <w:tcPr>
            <w:tcW w:w="2410" w:type="dxa"/>
          </w:tcPr>
          <w:p w14:paraId="73155B7F" w14:textId="77777777" w:rsidR="00093168" w:rsidRPr="00484A2C" w:rsidRDefault="00093168" w:rsidP="00484A2C">
            <w:pPr>
              <w:pStyle w:val="TableText"/>
            </w:pPr>
            <w:r w:rsidRPr="00484A2C">
              <w:t>Audit of nutrition screening has occurred at regular intervals through the year</w:t>
            </w:r>
            <w:r w:rsidR="00484A2C">
              <w:t>.</w:t>
            </w:r>
          </w:p>
        </w:tc>
      </w:tr>
      <w:tr w:rsidR="007F6979" w:rsidRPr="00484A2C" w14:paraId="73155B8D" w14:textId="77777777">
        <w:tblPrEx>
          <w:tblLook w:val="01E0" w:firstRow="1" w:lastRow="1" w:firstColumn="1" w:lastColumn="1" w:noHBand="0" w:noVBand="0"/>
        </w:tblPrEx>
        <w:trPr>
          <w:cantSplit/>
        </w:trPr>
        <w:tc>
          <w:tcPr>
            <w:tcW w:w="993" w:type="dxa"/>
          </w:tcPr>
          <w:p w14:paraId="73155B81" w14:textId="77777777" w:rsidR="00093168" w:rsidRPr="00484A2C" w:rsidRDefault="00093168" w:rsidP="00484A2C">
            <w:pPr>
              <w:pStyle w:val="TableText"/>
            </w:pPr>
            <w:r w:rsidRPr="00484A2C">
              <w:t>Sentinel</w:t>
            </w:r>
          </w:p>
        </w:tc>
        <w:tc>
          <w:tcPr>
            <w:tcW w:w="1275" w:type="dxa"/>
          </w:tcPr>
          <w:p w14:paraId="73155B82" w14:textId="77777777" w:rsidR="00093168" w:rsidRPr="00484A2C" w:rsidRDefault="00093168" w:rsidP="00484A2C">
            <w:pPr>
              <w:pStyle w:val="TableText"/>
              <w:jc w:val="center"/>
            </w:pPr>
            <w:r w:rsidRPr="00484A2C">
              <w:t>4b</w:t>
            </w:r>
          </w:p>
        </w:tc>
        <w:tc>
          <w:tcPr>
            <w:tcW w:w="1418" w:type="dxa"/>
          </w:tcPr>
          <w:p w14:paraId="73155B83" w14:textId="77777777" w:rsidR="00093168" w:rsidRPr="00484A2C" w:rsidRDefault="00093168" w:rsidP="00484A2C">
            <w:pPr>
              <w:pStyle w:val="TableText"/>
              <w:jc w:val="center"/>
            </w:pPr>
            <w:r w:rsidRPr="00484A2C">
              <w:t>2</w:t>
            </w:r>
          </w:p>
        </w:tc>
        <w:tc>
          <w:tcPr>
            <w:tcW w:w="2551" w:type="dxa"/>
          </w:tcPr>
          <w:p w14:paraId="73155B84" w14:textId="77777777" w:rsidR="00093168" w:rsidRPr="00484A2C" w:rsidRDefault="00093168" w:rsidP="00484A2C">
            <w:pPr>
              <w:pStyle w:val="TableText"/>
            </w:pPr>
            <w:r w:rsidRPr="00484A2C">
              <w:t>Vitamin K not given after birth</w:t>
            </w:r>
            <w:r w:rsidR="00C81258" w:rsidRPr="00484A2C">
              <w:t xml:space="preserve">.  </w:t>
            </w:r>
            <w:r w:rsidRPr="00484A2C">
              <w:t>Baby had seizure and developed intracranial bleeding</w:t>
            </w:r>
            <w:r w:rsidR="00484A2C">
              <w:t>.</w:t>
            </w:r>
          </w:p>
        </w:tc>
        <w:tc>
          <w:tcPr>
            <w:tcW w:w="3119" w:type="dxa"/>
          </w:tcPr>
          <w:p w14:paraId="73155B85" w14:textId="77777777" w:rsidR="00093168" w:rsidRPr="00484A2C" w:rsidRDefault="00093168" w:rsidP="00484A2C">
            <w:pPr>
              <w:pStyle w:val="TableText"/>
            </w:pPr>
            <w:r w:rsidRPr="00484A2C">
              <w:t>Misunderstanding between independent midwife and mother about the importance of Vitamin K after birth</w:t>
            </w:r>
            <w:r w:rsidR="00C81258" w:rsidRPr="00484A2C">
              <w:t xml:space="preserve">.  </w:t>
            </w:r>
            <w:r w:rsidRPr="00484A2C">
              <w:t>Vitamin K not given.</w:t>
            </w:r>
          </w:p>
          <w:p w14:paraId="73155B86" w14:textId="77777777" w:rsidR="00093168" w:rsidRPr="00484A2C" w:rsidRDefault="00093168" w:rsidP="00484A2C">
            <w:pPr>
              <w:pStyle w:val="TableText"/>
              <w:spacing w:before="0"/>
            </w:pPr>
            <w:r w:rsidRPr="00484A2C">
              <w:t>Baby had seizure</w:t>
            </w:r>
            <w:r w:rsidR="00C81258" w:rsidRPr="00484A2C">
              <w:t xml:space="preserve">.  </w:t>
            </w:r>
            <w:r w:rsidRPr="00484A2C">
              <w:t>Found to be irritable, unequal pupils and neurological signs 8</w:t>
            </w:r>
            <w:r w:rsidR="00484A2C">
              <w:t>–</w:t>
            </w:r>
            <w:r w:rsidRPr="00484A2C">
              <w:t>10 hours after birth.</w:t>
            </w:r>
          </w:p>
          <w:p w14:paraId="73155B87" w14:textId="77777777" w:rsidR="00093168" w:rsidRPr="00484A2C" w:rsidRDefault="00093168" w:rsidP="00484A2C">
            <w:pPr>
              <w:pStyle w:val="TableText"/>
              <w:spacing w:before="0"/>
            </w:pPr>
            <w:r w:rsidRPr="00484A2C">
              <w:t>Coagulation deranged consistent with Vitamin K deficiency.</w:t>
            </w:r>
          </w:p>
        </w:tc>
        <w:tc>
          <w:tcPr>
            <w:tcW w:w="2835" w:type="dxa"/>
          </w:tcPr>
          <w:p w14:paraId="73155B88" w14:textId="77777777" w:rsidR="00093168" w:rsidRPr="00484A2C" w:rsidRDefault="00093168" w:rsidP="00484A2C">
            <w:pPr>
              <w:pStyle w:val="TableText"/>
            </w:pPr>
            <w:r w:rsidRPr="00484A2C">
              <w:t>Requirement for increased formal documentation of discussion with mothers reinforced to ensure full informed consent in birth plan.</w:t>
            </w:r>
          </w:p>
          <w:p w14:paraId="73155B89" w14:textId="77777777" w:rsidR="00093168" w:rsidRPr="00484A2C" w:rsidRDefault="00093168" w:rsidP="00484A2C">
            <w:pPr>
              <w:pStyle w:val="TableText"/>
              <w:spacing w:before="0"/>
            </w:pPr>
            <w:r w:rsidRPr="00484A2C">
              <w:t>Reinforced that where mother not clear about what to do, must be offered second opinion</w:t>
            </w:r>
            <w:r w:rsidR="00C81258" w:rsidRPr="00484A2C">
              <w:t>.</w:t>
            </w:r>
          </w:p>
        </w:tc>
        <w:tc>
          <w:tcPr>
            <w:tcW w:w="2410" w:type="dxa"/>
          </w:tcPr>
          <w:p w14:paraId="73155B8A" w14:textId="77777777" w:rsidR="00093168" w:rsidRPr="00484A2C" w:rsidRDefault="00093168" w:rsidP="00484A2C">
            <w:pPr>
              <w:pStyle w:val="TableText"/>
            </w:pPr>
            <w:r w:rsidRPr="00484A2C">
              <w:t>Baby has long</w:t>
            </w:r>
            <w:r w:rsidR="00484A2C">
              <w:t>-</w:t>
            </w:r>
            <w:r w:rsidRPr="00484A2C">
              <w:t>term health issues</w:t>
            </w:r>
            <w:r w:rsidR="00484A2C">
              <w:t>.</w:t>
            </w:r>
          </w:p>
          <w:p w14:paraId="73155B8B" w14:textId="77777777" w:rsidR="00093168" w:rsidRPr="00484A2C" w:rsidRDefault="00093168" w:rsidP="00484A2C">
            <w:pPr>
              <w:pStyle w:val="TableText"/>
              <w:spacing w:before="0"/>
            </w:pPr>
            <w:r w:rsidRPr="00484A2C">
              <w:t>Audit of documentation in birth plans</w:t>
            </w:r>
            <w:r w:rsidR="00484A2C">
              <w:t>.</w:t>
            </w:r>
          </w:p>
          <w:p w14:paraId="73155B8C" w14:textId="77777777" w:rsidR="00093168" w:rsidRPr="00484A2C" w:rsidRDefault="00093168" w:rsidP="00484A2C">
            <w:pPr>
              <w:pStyle w:val="TableText"/>
              <w:spacing w:before="0"/>
            </w:pPr>
            <w:r w:rsidRPr="00484A2C">
              <w:t>Case review with independent staff</w:t>
            </w:r>
            <w:r w:rsidR="00484A2C">
              <w:t>.</w:t>
            </w:r>
          </w:p>
        </w:tc>
      </w:tr>
      <w:tr w:rsidR="007F6979" w:rsidRPr="00484A2C" w14:paraId="73155B98" w14:textId="77777777">
        <w:tblPrEx>
          <w:tblLook w:val="01E0" w:firstRow="1" w:lastRow="1" w:firstColumn="1" w:lastColumn="1" w:noHBand="0" w:noVBand="0"/>
        </w:tblPrEx>
        <w:trPr>
          <w:cantSplit/>
        </w:trPr>
        <w:tc>
          <w:tcPr>
            <w:tcW w:w="993" w:type="dxa"/>
          </w:tcPr>
          <w:p w14:paraId="73155B8E" w14:textId="77777777" w:rsidR="00093168" w:rsidRPr="00484A2C" w:rsidRDefault="00093168" w:rsidP="00484A2C">
            <w:pPr>
              <w:pStyle w:val="TableText"/>
            </w:pPr>
            <w:r w:rsidRPr="00484A2C">
              <w:t>Serious</w:t>
            </w:r>
          </w:p>
        </w:tc>
        <w:tc>
          <w:tcPr>
            <w:tcW w:w="1275" w:type="dxa"/>
          </w:tcPr>
          <w:p w14:paraId="73155B8F" w14:textId="77777777" w:rsidR="00093168" w:rsidRPr="00484A2C" w:rsidRDefault="00093168" w:rsidP="00484A2C">
            <w:pPr>
              <w:pStyle w:val="TableText"/>
              <w:jc w:val="center"/>
            </w:pPr>
            <w:r w:rsidRPr="00484A2C">
              <w:t>6</w:t>
            </w:r>
          </w:p>
        </w:tc>
        <w:tc>
          <w:tcPr>
            <w:tcW w:w="1418" w:type="dxa"/>
          </w:tcPr>
          <w:p w14:paraId="73155B90" w14:textId="77777777" w:rsidR="00093168" w:rsidRPr="00484A2C" w:rsidRDefault="00093168" w:rsidP="00484A2C">
            <w:pPr>
              <w:pStyle w:val="TableText"/>
              <w:jc w:val="center"/>
            </w:pPr>
            <w:r w:rsidRPr="00484A2C">
              <w:t>1</w:t>
            </w:r>
          </w:p>
        </w:tc>
        <w:tc>
          <w:tcPr>
            <w:tcW w:w="2551" w:type="dxa"/>
          </w:tcPr>
          <w:p w14:paraId="73155B91" w14:textId="77777777" w:rsidR="00093168" w:rsidRPr="00484A2C" w:rsidRDefault="00093168" w:rsidP="00484A2C">
            <w:pPr>
              <w:pStyle w:val="TableText"/>
            </w:pPr>
            <w:r w:rsidRPr="00484A2C">
              <w:t>Fall resulting in fractured neck of femur and surgical repair</w:t>
            </w:r>
            <w:r w:rsidR="00484A2C">
              <w:t>.</w:t>
            </w:r>
          </w:p>
        </w:tc>
        <w:tc>
          <w:tcPr>
            <w:tcW w:w="3119" w:type="dxa"/>
          </w:tcPr>
          <w:p w14:paraId="73155B92" w14:textId="77777777" w:rsidR="00C81258" w:rsidRPr="00484A2C" w:rsidRDefault="00093168" w:rsidP="00484A2C">
            <w:pPr>
              <w:pStyle w:val="TableText"/>
            </w:pPr>
            <w:r w:rsidRPr="00484A2C">
              <w:t>On commode</w:t>
            </w:r>
            <w:r w:rsidR="00C81258" w:rsidRPr="00484A2C">
              <w:t xml:space="preserve">.  </w:t>
            </w:r>
            <w:r w:rsidRPr="00484A2C">
              <w:t>Fell off while unattended</w:t>
            </w:r>
            <w:r w:rsidR="00C81258" w:rsidRPr="00484A2C">
              <w:t>.</w:t>
            </w:r>
          </w:p>
          <w:p w14:paraId="73155B93" w14:textId="77777777" w:rsidR="00093168" w:rsidRPr="00484A2C" w:rsidRDefault="00093168" w:rsidP="00484A2C">
            <w:pPr>
              <w:pStyle w:val="TableText"/>
              <w:spacing w:before="0"/>
            </w:pPr>
            <w:r w:rsidRPr="00484A2C">
              <w:t>Post fall assessment noted fractured neck of femur</w:t>
            </w:r>
            <w:r w:rsidR="00C81258" w:rsidRPr="00484A2C">
              <w:t xml:space="preserve">.  </w:t>
            </w:r>
            <w:r w:rsidRPr="00484A2C">
              <w:t>Transferred for surgery to repair fracture.</w:t>
            </w:r>
          </w:p>
          <w:p w14:paraId="73155B94" w14:textId="77777777" w:rsidR="00093168" w:rsidRPr="00484A2C" w:rsidRDefault="00093168" w:rsidP="00484A2C">
            <w:pPr>
              <w:pStyle w:val="TableText"/>
              <w:spacing w:before="0"/>
            </w:pPr>
            <w:r w:rsidRPr="00484A2C">
              <w:t xml:space="preserve">Deceased </w:t>
            </w:r>
            <w:r w:rsidR="00484A2C">
              <w:t>three</w:t>
            </w:r>
            <w:r w:rsidRPr="00484A2C">
              <w:t xml:space="preserve"> days later.</w:t>
            </w:r>
          </w:p>
        </w:tc>
        <w:tc>
          <w:tcPr>
            <w:tcW w:w="2835" w:type="dxa"/>
          </w:tcPr>
          <w:p w14:paraId="73155B95" w14:textId="77777777" w:rsidR="00093168" w:rsidRPr="00484A2C" w:rsidRDefault="00093168" w:rsidP="00484A2C">
            <w:pPr>
              <w:pStyle w:val="TableText"/>
            </w:pPr>
            <w:r w:rsidRPr="00484A2C">
              <w:t>Prioritisation of post fall assessment reviewed with medical staff</w:t>
            </w:r>
            <w:r w:rsidR="00484A2C">
              <w:t>.</w:t>
            </w:r>
          </w:p>
          <w:p w14:paraId="73155B96" w14:textId="77777777" w:rsidR="00093168" w:rsidRPr="00484A2C" w:rsidRDefault="00093168" w:rsidP="00484A2C">
            <w:pPr>
              <w:pStyle w:val="TableText"/>
              <w:spacing w:before="0"/>
            </w:pPr>
            <w:r w:rsidRPr="00484A2C">
              <w:t>Nurses reviewed procedures for monitoring patients on commodes</w:t>
            </w:r>
            <w:r w:rsidR="00484A2C">
              <w:t>.</w:t>
            </w:r>
          </w:p>
        </w:tc>
        <w:tc>
          <w:tcPr>
            <w:tcW w:w="2410" w:type="dxa"/>
          </w:tcPr>
          <w:p w14:paraId="73155B97" w14:textId="77777777" w:rsidR="00093168" w:rsidRPr="00484A2C" w:rsidRDefault="00093168" w:rsidP="00484A2C">
            <w:pPr>
              <w:pStyle w:val="TableText"/>
            </w:pPr>
            <w:r w:rsidRPr="00484A2C">
              <w:t>Fall minimisation planning reinforced</w:t>
            </w:r>
            <w:r w:rsidR="00484A2C">
              <w:t>.</w:t>
            </w:r>
          </w:p>
        </w:tc>
      </w:tr>
      <w:tr w:rsidR="007F6979" w:rsidRPr="00484A2C" w14:paraId="73155BA4" w14:textId="77777777">
        <w:tblPrEx>
          <w:tblLook w:val="01E0" w:firstRow="1" w:lastRow="1" w:firstColumn="1" w:lastColumn="1" w:noHBand="0" w:noVBand="0"/>
        </w:tblPrEx>
        <w:trPr>
          <w:cantSplit/>
        </w:trPr>
        <w:tc>
          <w:tcPr>
            <w:tcW w:w="993" w:type="dxa"/>
          </w:tcPr>
          <w:p w14:paraId="73155B99" w14:textId="77777777" w:rsidR="00093168" w:rsidRPr="00484A2C" w:rsidRDefault="00093168" w:rsidP="00484A2C">
            <w:pPr>
              <w:pStyle w:val="TableText"/>
            </w:pPr>
            <w:r w:rsidRPr="00484A2C">
              <w:lastRenderedPageBreak/>
              <w:t>Serious</w:t>
            </w:r>
          </w:p>
        </w:tc>
        <w:tc>
          <w:tcPr>
            <w:tcW w:w="1275" w:type="dxa"/>
          </w:tcPr>
          <w:p w14:paraId="73155B9A" w14:textId="77777777" w:rsidR="00093168" w:rsidRPr="00484A2C" w:rsidRDefault="00093168" w:rsidP="00484A2C">
            <w:pPr>
              <w:pStyle w:val="TableText"/>
              <w:jc w:val="center"/>
            </w:pPr>
            <w:r w:rsidRPr="00484A2C">
              <w:t>4b</w:t>
            </w:r>
          </w:p>
        </w:tc>
        <w:tc>
          <w:tcPr>
            <w:tcW w:w="1418" w:type="dxa"/>
          </w:tcPr>
          <w:p w14:paraId="73155B9B" w14:textId="77777777" w:rsidR="00093168" w:rsidRPr="00484A2C" w:rsidRDefault="00093168" w:rsidP="00484A2C">
            <w:pPr>
              <w:pStyle w:val="TableText"/>
              <w:jc w:val="center"/>
            </w:pPr>
            <w:r w:rsidRPr="00484A2C">
              <w:t>3</w:t>
            </w:r>
          </w:p>
        </w:tc>
        <w:tc>
          <w:tcPr>
            <w:tcW w:w="2551" w:type="dxa"/>
          </w:tcPr>
          <w:p w14:paraId="73155B9C" w14:textId="77777777" w:rsidR="00093168" w:rsidRPr="00484A2C" w:rsidRDefault="00093168" w:rsidP="00484A2C">
            <w:pPr>
              <w:pStyle w:val="TableText"/>
            </w:pPr>
            <w:r w:rsidRPr="00484A2C">
              <w:t>Delayed treatment for high INR</w:t>
            </w:r>
            <w:r w:rsidR="00484A2C">
              <w:t>.</w:t>
            </w:r>
          </w:p>
        </w:tc>
        <w:tc>
          <w:tcPr>
            <w:tcW w:w="3119" w:type="dxa"/>
          </w:tcPr>
          <w:p w14:paraId="73155B9D" w14:textId="77777777" w:rsidR="00C81258" w:rsidRPr="00484A2C" w:rsidRDefault="00093168" w:rsidP="00484A2C">
            <w:pPr>
              <w:pStyle w:val="TableText"/>
            </w:pPr>
            <w:r w:rsidRPr="00484A2C">
              <w:t>Admitted for treatment post haemodialysis as INR 10.9</w:t>
            </w:r>
            <w:r w:rsidR="00C81258" w:rsidRPr="00484A2C">
              <w:t xml:space="preserve">.  </w:t>
            </w:r>
            <w:r w:rsidRPr="00484A2C">
              <w:t xml:space="preserve">Delayed assessment in </w:t>
            </w:r>
            <w:r w:rsidR="00484A2C">
              <w:t>e</w:t>
            </w:r>
            <w:r w:rsidRPr="00484A2C">
              <w:t xml:space="preserve">mergency </w:t>
            </w:r>
            <w:r w:rsidR="00484A2C">
              <w:t>d</w:t>
            </w:r>
            <w:r w:rsidRPr="00484A2C">
              <w:t>epartment</w:t>
            </w:r>
            <w:r w:rsidR="00C81258" w:rsidRPr="00484A2C">
              <w:t>.</w:t>
            </w:r>
          </w:p>
          <w:p w14:paraId="73155B9E" w14:textId="77777777" w:rsidR="00C81258" w:rsidRPr="00484A2C" w:rsidRDefault="00093168" w:rsidP="00484A2C">
            <w:pPr>
              <w:pStyle w:val="TableText"/>
              <w:spacing w:before="0"/>
            </w:pPr>
            <w:r w:rsidRPr="00484A2C">
              <w:t>Developed minor complications</w:t>
            </w:r>
            <w:r w:rsidR="00C81258" w:rsidRPr="00484A2C">
              <w:t>.</w:t>
            </w:r>
          </w:p>
          <w:p w14:paraId="73155B9F" w14:textId="77777777" w:rsidR="00093168" w:rsidRPr="00484A2C" w:rsidRDefault="00093168" w:rsidP="00484A2C">
            <w:pPr>
              <w:pStyle w:val="TableText"/>
              <w:spacing w:before="0"/>
            </w:pPr>
            <w:r w:rsidRPr="00484A2C">
              <w:t xml:space="preserve">Delayed administration of </w:t>
            </w:r>
            <w:r w:rsidR="002D426E" w:rsidRPr="00484A2C">
              <w:t>plasma</w:t>
            </w:r>
            <w:r w:rsidRPr="00484A2C">
              <w:t xml:space="preserve"> and delayed Prothrombinex</w:t>
            </w:r>
            <w:r w:rsidR="00C81258" w:rsidRPr="00484A2C">
              <w:t xml:space="preserve"> </w:t>
            </w:r>
            <w:r w:rsidRPr="00484A2C">
              <w:t>administration.</w:t>
            </w:r>
          </w:p>
        </w:tc>
        <w:tc>
          <w:tcPr>
            <w:tcW w:w="2835" w:type="dxa"/>
          </w:tcPr>
          <w:p w14:paraId="73155BA0" w14:textId="77777777" w:rsidR="00093168" w:rsidRPr="00484A2C" w:rsidRDefault="00093168" w:rsidP="00484A2C">
            <w:pPr>
              <w:pStyle w:val="TableText"/>
            </w:pPr>
            <w:r w:rsidRPr="00484A2C">
              <w:t>Treatment to be given in haemodialysis unit.</w:t>
            </w:r>
          </w:p>
          <w:p w14:paraId="73155BA1" w14:textId="77777777" w:rsidR="00093168" w:rsidRPr="00484A2C" w:rsidRDefault="00093168" w:rsidP="00484A2C">
            <w:pPr>
              <w:pStyle w:val="TableText"/>
              <w:spacing w:before="0"/>
            </w:pPr>
            <w:r w:rsidRPr="00484A2C">
              <w:t xml:space="preserve">Increased supervision of treatment plans and prescriptions in </w:t>
            </w:r>
            <w:r w:rsidR="00484A2C">
              <w:t>e</w:t>
            </w:r>
            <w:r w:rsidRPr="00484A2C">
              <w:t xml:space="preserve">mergency </w:t>
            </w:r>
            <w:r w:rsidR="00484A2C">
              <w:t>d</w:t>
            </w:r>
            <w:r w:rsidRPr="00484A2C">
              <w:t>epartment</w:t>
            </w:r>
            <w:r w:rsidR="00484A2C">
              <w:t>.</w:t>
            </w:r>
          </w:p>
          <w:p w14:paraId="73155BA2" w14:textId="77777777" w:rsidR="00093168" w:rsidRPr="00484A2C" w:rsidRDefault="00093168" w:rsidP="00484A2C">
            <w:pPr>
              <w:pStyle w:val="TableText"/>
              <w:spacing w:before="0"/>
            </w:pPr>
            <w:r w:rsidRPr="00484A2C">
              <w:t>Staff advised to call nurse specialists if too busy</w:t>
            </w:r>
            <w:r w:rsidR="00484A2C">
              <w:t>.</w:t>
            </w:r>
          </w:p>
        </w:tc>
        <w:tc>
          <w:tcPr>
            <w:tcW w:w="2410" w:type="dxa"/>
          </w:tcPr>
          <w:p w14:paraId="73155BA3" w14:textId="77777777" w:rsidR="00093168" w:rsidRPr="00484A2C" w:rsidRDefault="00093168" w:rsidP="00484A2C">
            <w:pPr>
              <w:pStyle w:val="TableText"/>
            </w:pPr>
          </w:p>
        </w:tc>
      </w:tr>
      <w:tr w:rsidR="007F6979" w:rsidRPr="00484A2C" w14:paraId="73155BAE" w14:textId="77777777">
        <w:tblPrEx>
          <w:tblLook w:val="01E0" w:firstRow="1" w:lastRow="1" w:firstColumn="1" w:lastColumn="1" w:noHBand="0" w:noVBand="0"/>
        </w:tblPrEx>
        <w:trPr>
          <w:cantSplit/>
        </w:trPr>
        <w:tc>
          <w:tcPr>
            <w:tcW w:w="993" w:type="dxa"/>
          </w:tcPr>
          <w:p w14:paraId="73155BA5" w14:textId="77777777" w:rsidR="00093168" w:rsidRPr="00484A2C" w:rsidRDefault="00093168" w:rsidP="00484A2C">
            <w:pPr>
              <w:pStyle w:val="TableText"/>
            </w:pPr>
            <w:r w:rsidRPr="00484A2C">
              <w:t>Serious</w:t>
            </w:r>
          </w:p>
        </w:tc>
        <w:tc>
          <w:tcPr>
            <w:tcW w:w="1275" w:type="dxa"/>
          </w:tcPr>
          <w:p w14:paraId="73155BA6" w14:textId="77777777" w:rsidR="00093168" w:rsidRPr="00484A2C" w:rsidRDefault="00093168" w:rsidP="00484A2C">
            <w:pPr>
              <w:pStyle w:val="TableText"/>
              <w:jc w:val="center"/>
            </w:pPr>
            <w:r w:rsidRPr="00484A2C">
              <w:t>5</w:t>
            </w:r>
          </w:p>
        </w:tc>
        <w:tc>
          <w:tcPr>
            <w:tcW w:w="1418" w:type="dxa"/>
          </w:tcPr>
          <w:p w14:paraId="73155BA7" w14:textId="77777777" w:rsidR="00093168" w:rsidRPr="00484A2C" w:rsidRDefault="00093168" w:rsidP="00484A2C">
            <w:pPr>
              <w:pStyle w:val="TableText"/>
              <w:jc w:val="center"/>
            </w:pPr>
            <w:r w:rsidRPr="00484A2C">
              <w:t>3</w:t>
            </w:r>
          </w:p>
        </w:tc>
        <w:tc>
          <w:tcPr>
            <w:tcW w:w="2551" w:type="dxa"/>
          </w:tcPr>
          <w:p w14:paraId="73155BA8" w14:textId="77777777" w:rsidR="00093168" w:rsidRPr="00484A2C" w:rsidRDefault="00093168" w:rsidP="00484A2C">
            <w:pPr>
              <w:pStyle w:val="TableText"/>
            </w:pPr>
            <w:r w:rsidRPr="00484A2C">
              <w:t>Medication incident</w:t>
            </w:r>
            <w:r w:rsidR="00484A2C">
              <w:t>.</w:t>
            </w:r>
          </w:p>
        </w:tc>
        <w:tc>
          <w:tcPr>
            <w:tcW w:w="3119" w:type="dxa"/>
          </w:tcPr>
          <w:p w14:paraId="73155BA9" w14:textId="77777777" w:rsidR="00093168" w:rsidRPr="00484A2C" w:rsidRDefault="00093168" w:rsidP="00484A2C">
            <w:pPr>
              <w:pStyle w:val="TableText"/>
            </w:pPr>
            <w:r w:rsidRPr="00484A2C">
              <w:t>Patient prescribed 900</w:t>
            </w:r>
            <w:r w:rsidR="00484A2C">
              <w:t> </w:t>
            </w:r>
            <w:r w:rsidRPr="00484A2C">
              <w:t>mgs of Amiodarone for 3D then 300</w:t>
            </w:r>
            <w:r w:rsidR="00484A2C">
              <w:t> </w:t>
            </w:r>
            <w:r w:rsidRPr="00484A2C">
              <w:t>mg BD</w:t>
            </w:r>
            <w:r w:rsidR="00C81258" w:rsidRPr="00484A2C">
              <w:t xml:space="preserve">.  </w:t>
            </w:r>
            <w:r w:rsidRPr="00484A2C">
              <w:t xml:space="preserve">3D was interpreted as </w:t>
            </w:r>
            <w:r w:rsidR="00484A2C">
              <w:t>three</w:t>
            </w:r>
            <w:r w:rsidRPr="00484A2C">
              <w:t xml:space="preserve"> days</w:t>
            </w:r>
            <w:r w:rsidR="00C81258" w:rsidRPr="00484A2C">
              <w:t xml:space="preserve">.  </w:t>
            </w:r>
            <w:r w:rsidRPr="00484A2C">
              <w:t>Patient received 6 x 900 mgs over 48</w:t>
            </w:r>
            <w:r w:rsidR="0077394F">
              <w:t> </w:t>
            </w:r>
            <w:r w:rsidRPr="00484A2C">
              <w:t>hours</w:t>
            </w:r>
            <w:r w:rsidR="00C81258" w:rsidRPr="00484A2C">
              <w:t xml:space="preserve">.  </w:t>
            </w:r>
            <w:r w:rsidRPr="00484A2C">
              <w:t>Very nauseated post angiogram</w:t>
            </w:r>
            <w:r w:rsidR="00484A2C">
              <w:t>.</w:t>
            </w:r>
          </w:p>
          <w:p w14:paraId="73155BAA" w14:textId="77777777" w:rsidR="00093168" w:rsidRPr="00484A2C" w:rsidRDefault="00093168" w:rsidP="00484A2C">
            <w:pPr>
              <w:pStyle w:val="TableText"/>
              <w:spacing w:before="0"/>
            </w:pPr>
            <w:r w:rsidRPr="00484A2C">
              <w:t>Found that non</w:t>
            </w:r>
            <w:r w:rsidR="00484A2C">
              <w:t>-</w:t>
            </w:r>
            <w:r w:rsidRPr="00484A2C">
              <w:t>standard abbreviation resulting in overdose of Amiodarone</w:t>
            </w:r>
            <w:r w:rsidR="00484A2C">
              <w:t>.</w:t>
            </w:r>
          </w:p>
        </w:tc>
        <w:tc>
          <w:tcPr>
            <w:tcW w:w="2835" w:type="dxa"/>
          </w:tcPr>
          <w:p w14:paraId="73155BAB" w14:textId="77777777" w:rsidR="00093168" w:rsidRPr="00484A2C" w:rsidRDefault="00093168" w:rsidP="00484A2C">
            <w:pPr>
              <w:pStyle w:val="TableText"/>
            </w:pPr>
            <w:r w:rsidRPr="00484A2C">
              <w:t>Accepted abbreviations reinforced</w:t>
            </w:r>
            <w:r w:rsidR="00484A2C">
              <w:t>.</w:t>
            </w:r>
          </w:p>
          <w:p w14:paraId="73155BAC" w14:textId="77777777" w:rsidR="00093168" w:rsidRPr="00484A2C" w:rsidRDefault="00093168" w:rsidP="00484A2C">
            <w:pPr>
              <w:pStyle w:val="TableText"/>
              <w:spacing w:before="0"/>
            </w:pPr>
            <w:r w:rsidRPr="00484A2C">
              <w:t>Appropriate dosage reviewed with staff and increased vigilance reinforced.</w:t>
            </w:r>
          </w:p>
        </w:tc>
        <w:tc>
          <w:tcPr>
            <w:tcW w:w="2410" w:type="dxa"/>
          </w:tcPr>
          <w:p w14:paraId="73155BAD" w14:textId="77777777" w:rsidR="00093168" w:rsidRPr="00484A2C" w:rsidRDefault="00093168" w:rsidP="00484A2C">
            <w:pPr>
              <w:pStyle w:val="TableText"/>
            </w:pPr>
            <w:r w:rsidRPr="00484A2C">
              <w:t>No long</w:t>
            </w:r>
            <w:r w:rsidR="00484A2C">
              <w:t>-</w:t>
            </w:r>
            <w:r w:rsidRPr="00484A2C">
              <w:t>term effects for patient</w:t>
            </w:r>
            <w:r w:rsidR="00484A2C">
              <w:t>.</w:t>
            </w:r>
          </w:p>
        </w:tc>
      </w:tr>
      <w:tr w:rsidR="007F6979" w:rsidRPr="00484A2C" w14:paraId="73155BB8" w14:textId="77777777">
        <w:tblPrEx>
          <w:tblLook w:val="01E0" w:firstRow="1" w:lastRow="1" w:firstColumn="1" w:lastColumn="1" w:noHBand="0" w:noVBand="0"/>
        </w:tblPrEx>
        <w:trPr>
          <w:cantSplit/>
        </w:trPr>
        <w:tc>
          <w:tcPr>
            <w:tcW w:w="993" w:type="dxa"/>
          </w:tcPr>
          <w:p w14:paraId="73155BAF" w14:textId="77777777" w:rsidR="00093168" w:rsidRPr="00484A2C" w:rsidRDefault="00093168" w:rsidP="00484A2C">
            <w:pPr>
              <w:pStyle w:val="TableText"/>
            </w:pPr>
            <w:r w:rsidRPr="00484A2C">
              <w:t>Serious</w:t>
            </w:r>
          </w:p>
        </w:tc>
        <w:tc>
          <w:tcPr>
            <w:tcW w:w="1275" w:type="dxa"/>
          </w:tcPr>
          <w:p w14:paraId="73155BB0" w14:textId="77777777" w:rsidR="00093168" w:rsidRPr="00484A2C" w:rsidRDefault="00093168" w:rsidP="00484A2C">
            <w:pPr>
              <w:pStyle w:val="TableText"/>
              <w:jc w:val="center"/>
            </w:pPr>
            <w:r w:rsidRPr="00484A2C">
              <w:t>6</w:t>
            </w:r>
          </w:p>
        </w:tc>
        <w:tc>
          <w:tcPr>
            <w:tcW w:w="1418" w:type="dxa"/>
          </w:tcPr>
          <w:p w14:paraId="73155BB1" w14:textId="77777777" w:rsidR="00093168" w:rsidRPr="00484A2C" w:rsidRDefault="00093168" w:rsidP="00484A2C">
            <w:pPr>
              <w:pStyle w:val="TableText"/>
              <w:jc w:val="center"/>
            </w:pPr>
            <w:r w:rsidRPr="00484A2C">
              <w:t>3</w:t>
            </w:r>
          </w:p>
        </w:tc>
        <w:tc>
          <w:tcPr>
            <w:tcW w:w="2551" w:type="dxa"/>
          </w:tcPr>
          <w:p w14:paraId="73155BB2" w14:textId="77777777" w:rsidR="00093168" w:rsidRPr="00484A2C" w:rsidRDefault="00093168" w:rsidP="00484A2C">
            <w:pPr>
              <w:pStyle w:val="TableText"/>
            </w:pPr>
            <w:r w:rsidRPr="00484A2C">
              <w:t>Fall unwitnessed resulting in fractured neck of femur and surgery</w:t>
            </w:r>
            <w:r w:rsidR="00484A2C">
              <w:t>.</w:t>
            </w:r>
          </w:p>
        </w:tc>
        <w:tc>
          <w:tcPr>
            <w:tcW w:w="3119" w:type="dxa"/>
          </w:tcPr>
          <w:p w14:paraId="73155BB3" w14:textId="77777777" w:rsidR="00093168" w:rsidRPr="00484A2C" w:rsidRDefault="00093168" w:rsidP="00484A2C">
            <w:pPr>
              <w:pStyle w:val="TableText"/>
            </w:pPr>
            <w:r w:rsidRPr="00484A2C">
              <w:t>Found on floor in bathroom with walker nearby</w:t>
            </w:r>
            <w:r w:rsidR="00C81258" w:rsidRPr="00484A2C">
              <w:t xml:space="preserve">.  </w:t>
            </w:r>
            <w:r w:rsidRPr="00484A2C">
              <w:t>Assessed as having fractured neck of femur and transferred for surgery</w:t>
            </w:r>
            <w:r w:rsidR="00484A2C">
              <w:t>.</w:t>
            </w:r>
          </w:p>
          <w:p w14:paraId="73155BB4" w14:textId="77777777" w:rsidR="00093168" w:rsidRPr="00484A2C" w:rsidRDefault="00093168" w:rsidP="00484A2C">
            <w:pPr>
              <w:pStyle w:val="TableText"/>
              <w:spacing w:before="0"/>
            </w:pPr>
            <w:r w:rsidRPr="00484A2C">
              <w:t>Rehabilitation prolonged</w:t>
            </w:r>
            <w:r w:rsidR="00C81258" w:rsidRPr="00484A2C">
              <w:t xml:space="preserve">.  </w:t>
            </w:r>
            <w:r w:rsidRPr="00484A2C">
              <w:t>Resulted in relocation</w:t>
            </w:r>
            <w:r w:rsidR="00484A2C">
              <w:t>.</w:t>
            </w:r>
          </w:p>
        </w:tc>
        <w:tc>
          <w:tcPr>
            <w:tcW w:w="2835" w:type="dxa"/>
          </w:tcPr>
          <w:p w14:paraId="73155BB5" w14:textId="77777777" w:rsidR="00093168" w:rsidRPr="00484A2C" w:rsidRDefault="00093168" w:rsidP="00484A2C">
            <w:pPr>
              <w:pStyle w:val="TableText"/>
            </w:pPr>
            <w:r w:rsidRPr="00484A2C">
              <w:t>Procedures for monitoring dependent patients when self mobilising reinforced</w:t>
            </w:r>
            <w:r w:rsidR="00484A2C">
              <w:t>.</w:t>
            </w:r>
          </w:p>
          <w:p w14:paraId="73155BB6" w14:textId="77777777" w:rsidR="00093168" w:rsidRPr="00484A2C" w:rsidRDefault="00093168" w:rsidP="00484A2C">
            <w:pPr>
              <w:pStyle w:val="TableText"/>
              <w:spacing w:before="0"/>
            </w:pPr>
            <w:r w:rsidRPr="00484A2C">
              <w:t>Review of bathroom layout</w:t>
            </w:r>
            <w:r w:rsidR="00484A2C">
              <w:t>.</w:t>
            </w:r>
          </w:p>
        </w:tc>
        <w:tc>
          <w:tcPr>
            <w:tcW w:w="2410" w:type="dxa"/>
          </w:tcPr>
          <w:p w14:paraId="73155BB7" w14:textId="77777777" w:rsidR="00093168" w:rsidRPr="00484A2C" w:rsidRDefault="00093168" w:rsidP="00484A2C">
            <w:pPr>
              <w:pStyle w:val="TableText"/>
            </w:pPr>
          </w:p>
        </w:tc>
      </w:tr>
      <w:tr w:rsidR="007F6979" w:rsidRPr="00484A2C" w14:paraId="73155BC1" w14:textId="77777777">
        <w:tblPrEx>
          <w:tblLook w:val="01E0" w:firstRow="1" w:lastRow="1" w:firstColumn="1" w:lastColumn="1" w:noHBand="0" w:noVBand="0"/>
        </w:tblPrEx>
        <w:trPr>
          <w:cantSplit/>
        </w:trPr>
        <w:tc>
          <w:tcPr>
            <w:tcW w:w="993" w:type="dxa"/>
          </w:tcPr>
          <w:p w14:paraId="73155BB9" w14:textId="77777777" w:rsidR="00093168" w:rsidRPr="00484A2C" w:rsidRDefault="00093168" w:rsidP="00484A2C">
            <w:pPr>
              <w:pStyle w:val="TableText"/>
            </w:pPr>
            <w:r w:rsidRPr="00484A2C">
              <w:t>Serious</w:t>
            </w:r>
          </w:p>
        </w:tc>
        <w:tc>
          <w:tcPr>
            <w:tcW w:w="1275" w:type="dxa"/>
          </w:tcPr>
          <w:p w14:paraId="73155BBA" w14:textId="77777777" w:rsidR="00093168" w:rsidRPr="00484A2C" w:rsidRDefault="00093168" w:rsidP="00484A2C">
            <w:pPr>
              <w:pStyle w:val="TableText"/>
              <w:jc w:val="center"/>
            </w:pPr>
            <w:r w:rsidRPr="00484A2C">
              <w:t>4a</w:t>
            </w:r>
          </w:p>
        </w:tc>
        <w:tc>
          <w:tcPr>
            <w:tcW w:w="1418" w:type="dxa"/>
          </w:tcPr>
          <w:p w14:paraId="73155BBB" w14:textId="77777777" w:rsidR="00093168" w:rsidRPr="00484A2C" w:rsidRDefault="00093168" w:rsidP="00484A2C">
            <w:pPr>
              <w:pStyle w:val="TableText"/>
              <w:jc w:val="center"/>
            </w:pPr>
            <w:r w:rsidRPr="00484A2C">
              <w:t>3</w:t>
            </w:r>
          </w:p>
        </w:tc>
        <w:tc>
          <w:tcPr>
            <w:tcW w:w="2551" w:type="dxa"/>
          </w:tcPr>
          <w:p w14:paraId="73155BBC" w14:textId="77777777" w:rsidR="00093168" w:rsidRPr="00484A2C" w:rsidRDefault="00093168" w:rsidP="00484A2C">
            <w:pPr>
              <w:pStyle w:val="TableText"/>
            </w:pPr>
            <w:r w:rsidRPr="00484A2C">
              <w:t>Inadequate documentation of patient admitted for elective procedure</w:t>
            </w:r>
            <w:r w:rsidR="00484A2C">
              <w:t>.</w:t>
            </w:r>
          </w:p>
        </w:tc>
        <w:tc>
          <w:tcPr>
            <w:tcW w:w="3119" w:type="dxa"/>
          </w:tcPr>
          <w:p w14:paraId="73155BBD" w14:textId="77777777" w:rsidR="00093168" w:rsidRPr="00484A2C" w:rsidRDefault="00093168" w:rsidP="00484A2C">
            <w:pPr>
              <w:pStyle w:val="TableText"/>
            </w:pPr>
            <w:r w:rsidRPr="00484A2C">
              <w:t>Patient admitted for elective procedure</w:t>
            </w:r>
            <w:r w:rsidR="00C81258" w:rsidRPr="00484A2C">
              <w:t xml:space="preserve">.  </w:t>
            </w:r>
            <w:r w:rsidRPr="00484A2C">
              <w:t>Patient deteriorated with fatal post-op complications</w:t>
            </w:r>
            <w:r w:rsidR="00C81258" w:rsidRPr="00484A2C">
              <w:t xml:space="preserve">.  </w:t>
            </w:r>
            <w:r w:rsidRPr="00484A2C">
              <w:t xml:space="preserve">At time of deterioration and medical registrar and ICU review, little information was found on the admission planner, or any subsequent evaluation (other than for knee surgery) despite being in hospital for </w:t>
            </w:r>
            <w:r w:rsidR="00484A2C">
              <w:t>five</w:t>
            </w:r>
            <w:r w:rsidRPr="00484A2C">
              <w:t xml:space="preserve"> days</w:t>
            </w:r>
            <w:r w:rsidR="00484A2C">
              <w:t>.</w:t>
            </w:r>
          </w:p>
        </w:tc>
        <w:tc>
          <w:tcPr>
            <w:tcW w:w="2835" w:type="dxa"/>
          </w:tcPr>
          <w:p w14:paraId="73155BBE" w14:textId="77777777" w:rsidR="00093168" w:rsidRPr="00484A2C" w:rsidRDefault="00093168" w:rsidP="00484A2C">
            <w:pPr>
              <w:pStyle w:val="TableText"/>
            </w:pPr>
            <w:r w:rsidRPr="00484A2C">
              <w:t>Elective assessment procedures reviewed to ensure complete documentation</w:t>
            </w:r>
            <w:r w:rsidR="007F6979">
              <w:t>.</w:t>
            </w:r>
          </w:p>
          <w:p w14:paraId="73155BBF" w14:textId="77777777" w:rsidR="00093168" w:rsidRPr="00484A2C" w:rsidRDefault="00093168" w:rsidP="007F6979">
            <w:pPr>
              <w:pStyle w:val="TableText"/>
              <w:spacing w:before="0"/>
            </w:pPr>
            <w:r w:rsidRPr="00484A2C">
              <w:t>Reinforcement of requirement for daily review and documentation in clinical record</w:t>
            </w:r>
            <w:r w:rsidR="0077394F">
              <w:t>.</w:t>
            </w:r>
          </w:p>
        </w:tc>
        <w:tc>
          <w:tcPr>
            <w:tcW w:w="2410" w:type="dxa"/>
          </w:tcPr>
          <w:p w14:paraId="73155BC0" w14:textId="77777777" w:rsidR="00093168" w:rsidRPr="00484A2C" w:rsidRDefault="00093168" w:rsidP="00484A2C">
            <w:pPr>
              <w:pStyle w:val="TableText"/>
            </w:pPr>
            <w:r w:rsidRPr="00484A2C">
              <w:t>Audited</w:t>
            </w:r>
            <w:r w:rsidR="007F6979">
              <w:t>.</w:t>
            </w:r>
          </w:p>
        </w:tc>
      </w:tr>
      <w:tr w:rsidR="007F6979" w:rsidRPr="00484A2C" w14:paraId="73155BCB" w14:textId="77777777">
        <w:tblPrEx>
          <w:tblLook w:val="01E0" w:firstRow="1" w:lastRow="1" w:firstColumn="1" w:lastColumn="1" w:noHBand="0" w:noVBand="0"/>
        </w:tblPrEx>
        <w:trPr>
          <w:cantSplit/>
        </w:trPr>
        <w:tc>
          <w:tcPr>
            <w:tcW w:w="993" w:type="dxa"/>
          </w:tcPr>
          <w:p w14:paraId="73155BC2" w14:textId="77777777" w:rsidR="00093168" w:rsidRPr="00484A2C" w:rsidRDefault="00093168" w:rsidP="00484A2C">
            <w:pPr>
              <w:pStyle w:val="TableText"/>
            </w:pPr>
            <w:r w:rsidRPr="00484A2C">
              <w:lastRenderedPageBreak/>
              <w:t>Serious</w:t>
            </w:r>
          </w:p>
        </w:tc>
        <w:tc>
          <w:tcPr>
            <w:tcW w:w="1275" w:type="dxa"/>
          </w:tcPr>
          <w:p w14:paraId="73155BC3" w14:textId="77777777" w:rsidR="00093168" w:rsidRPr="00484A2C" w:rsidRDefault="00093168" w:rsidP="00484A2C">
            <w:pPr>
              <w:pStyle w:val="TableText"/>
              <w:jc w:val="center"/>
            </w:pPr>
            <w:r w:rsidRPr="00484A2C">
              <w:t>4f</w:t>
            </w:r>
          </w:p>
        </w:tc>
        <w:tc>
          <w:tcPr>
            <w:tcW w:w="1418" w:type="dxa"/>
          </w:tcPr>
          <w:p w14:paraId="73155BC4" w14:textId="77777777" w:rsidR="00093168" w:rsidRPr="00484A2C" w:rsidRDefault="00093168" w:rsidP="00484A2C">
            <w:pPr>
              <w:pStyle w:val="TableText"/>
              <w:jc w:val="center"/>
            </w:pPr>
            <w:r w:rsidRPr="00484A2C">
              <w:t>2</w:t>
            </w:r>
          </w:p>
        </w:tc>
        <w:tc>
          <w:tcPr>
            <w:tcW w:w="2551" w:type="dxa"/>
          </w:tcPr>
          <w:p w14:paraId="73155BC5" w14:textId="77777777" w:rsidR="00093168" w:rsidRPr="00484A2C" w:rsidRDefault="00093168" w:rsidP="00484A2C">
            <w:pPr>
              <w:pStyle w:val="TableText"/>
            </w:pPr>
            <w:r w:rsidRPr="00484A2C">
              <w:t xml:space="preserve">Unwell patient not assessed prior to transfer and </w:t>
            </w:r>
            <w:r w:rsidR="00484A2C">
              <w:t>t</w:t>
            </w:r>
            <w:r w:rsidRPr="00484A2C">
              <w:t xml:space="preserve">ransit </w:t>
            </w:r>
            <w:r w:rsidR="00484A2C">
              <w:t>n</w:t>
            </w:r>
            <w:r w:rsidRPr="00484A2C">
              <w:t>urse not present</w:t>
            </w:r>
            <w:r w:rsidR="00484A2C">
              <w:t>.</w:t>
            </w:r>
          </w:p>
        </w:tc>
        <w:tc>
          <w:tcPr>
            <w:tcW w:w="3119" w:type="dxa"/>
          </w:tcPr>
          <w:p w14:paraId="73155BC6" w14:textId="77777777" w:rsidR="00093168" w:rsidRPr="00484A2C" w:rsidRDefault="00093168" w:rsidP="00484A2C">
            <w:pPr>
              <w:pStyle w:val="TableText"/>
            </w:pPr>
            <w:r w:rsidRPr="00484A2C">
              <w:t xml:space="preserve">Patient being transferred to the </w:t>
            </w:r>
            <w:r w:rsidR="00484A2C">
              <w:t>d</w:t>
            </w:r>
            <w:r w:rsidRPr="00484A2C">
              <w:t xml:space="preserve">ialysis </w:t>
            </w:r>
            <w:r w:rsidR="00484A2C">
              <w:t>u</w:t>
            </w:r>
            <w:r w:rsidRPr="00484A2C">
              <w:t>nit</w:t>
            </w:r>
            <w:r w:rsidR="00C81258" w:rsidRPr="00484A2C">
              <w:t xml:space="preserve">.  </w:t>
            </w:r>
            <w:r w:rsidRPr="00484A2C">
              <w:t xml:space="preserve">Ambulance </w:t>
            </w:r>
            <w:r w:rsidR="00484A2C">
              <w:t>o</w:t>
            </w:r>
            <w:r w:rsidRPr="00484A2C">
              <w:t>fficer identified patient was vomiting and appeared to have decreased level of consciousness</w:t>
            </w:r>
            <w:r w:rsidR="00C81258" w:rsidRPr="00484A2C">
              <w:t xml:space="preserve">.  </w:t>
            </w:r>
            <w:r w:rsidRPr="00484A2C">
              <w:t xml:space="preserve">Requested </w:t>
            </w:r>
            <w:r w:rsidR="00484A2C">
              <w:t>t</w:t>
            </w:r>
            <w:r w:rsidRPr="00484A2C">
              <w:t xml:space="preserve">ransit </w:t>
            </w:r>
            <w:r w:rsidR="00484A2C">
              <w:t>n</w:t>
            </w:r>
            <w:r w:rsidRPr="00484A2C">
              <w:t>urse</w:t>
            </w:r>
            <w:r w:rsidR="00C81258" w:rsidRPr="00484A2C">
              <w:t xml:space="preserve">.  </w:t>
            </w:r>
            <w:r w:rsidRPr="00484A2C">
              <w:t>Not done.</w:t>
            </w:r>
          </w:p>
          <w:p w14:paraId="73155BC7" w14:textId="77777777" w:rsidR="00093168" w:rsidRPr="00484A2C" w:rsidRDefault="00093168" w:rsidP="00484A2C">
            <w:pPr>
              <w:pStyle w:val="TableText"/>
              <w:spacing w:before="0"/>
            </w:pPr>
            <w:r w:rsidRPr="00484A2C">
              <w:t>On arrival patient not breathing.</w:t>
            </w:r>
          </w:p>
        </w:tc>
        <w:tc>
          <w:tcPr>
            <w:tcW w:w="2835" w:type="dxa"/>
          </w:tcPr>
          <w:p w14:paraId="73155BC8" w14:textId="77777777" w:rsidR="00093168" w:rsidRPr="00484A2C" w:rsidRDefault="00093168" w:rsidP="00484A2C">
            <w:pPr>
              <w:pStyle w:val="TableText"/>
            </w:pPr>
            <w:r w:rsidRPr="00484A2C">
              <w:t>Transit policy reviewed with nurses to reinforce expectations</w:t>
            </w:r>
            <w:r w:rsidR="007F6979">
              <w:t>.</w:t>
            </w:r>
          </w:p>
          <w:p w14:paraId="73155BC9" w14:textId="77777777" w:rsidR="00093168" w:rsidRPr="00484A2C" w:rsidRDefault="00093168" w:rsidP="007F6979">
            <w:pPr>
              <w:pStyle w:val="TableText"/>
              <w:spacing w:before="0"/>
            </w:pPr>
            <w:r w:rsidRPr="00484A2C">
              <w:t>Reinforced with St John that they can refuse to take patients if not happy with condition and transit arrangements.</w:t>
            </w:r>
          </w:p>
        </w:tc>
        <w:tc>
          <w:tcPr>
            <w:tcW w:w="2410" w:type="dxa"/>
          </w:tcPr>
          <w:p w14:paraId="73155BCA" w14:textId="77777777" w:rsidR="00093168" w:rsidRPr="00484A2C" w:rsidRDefault="00093168" w:rsidP="00484A2C">
            <w:pPr>
              <w:pStyle w:val="TableText"/>
            </w:pPr>
            <w:r w:rsidRPr="00484A2C">
              <w:t xml:space="preserve">Increased staff training about </w:t>
            </w:r>
            <w:r w:rsidR="007F6979">
              <w:t>t</w:t>
            </w:r>
            <w:r w:rsidRPr="00484A2C">
              <w:t xml:space="preserve">ransit </w:t>
            </w:r>
            <w:r w:rsidR="007F6979">
              <w:t>c</w:t>
            </w:r>
            <w:r w:rsidRPr="00484A2C">
              <w:t>are procedures and assessment skills</w:t>
            </w:r>
            <w:r w:rsidR="00C81258" w:rsidRPr="00484A2C">
              <w:t xml:space="preserve">.  </w:t>
            </w:r>
            <w:r w:rsidRPr="00484A2C">
              <w:t>Review of staff transfer of care practices</w:t>
            </w:r>
            <w:r w:rsidR="007F6979">
              <w:t>.</w:t>
            </w:r>
          </w:p>
        </w:tc>
      </w:tr>
      <w:tr w:rsidR="007F6979" w:rsidRPr="00484A2C" w14:paraId="73155BD8" w14:textId="77777777">
        <w:tblPrEx>
          <w:tblLook w:val="01E0" w:firstRow="1" w:lastRow="1" w:firstColumn="1" w:lastColumn="1" w:noHBand="0" w:noVBand="0"/>
        </w:tblPrEx>
        <w:trPr>
          <w:cantSplit/>
        </w:trPr>
        <w:tc>
          <w:tcPr>
            <w:tcW w:w="993" w:type="dxa"/>
          </w:tcPr>
          <w:p w14:paraId="73155BCC" w14:textId="77777777" w:rsidR="00093168" w:rsidRPr="00484A2C" w:rsidRDefault="00093168" w:rsidP="00484A2C">
            <w:pPr>
              <w:pStyle w:val="TableText"/>
            </w:pPr>
            <w:r w:rsidRPr="00484A2C">
              <w:t>Serious</w:t>
            </w:r>
          </w:p>
        </w:tc>
        <w:tc>
          <w:tcPr>
            <w:tcW w:w="1275" w:type="dxa"/>
          </w:tcPr>
          <w:p w14:paraId="73155BCD" w14:textId="77777777" w:rsidR="00093168" w:rsidRPr="00484A2C" w:rsidRDefault="00093168" w:rsidP="00484A2C">
            <w:pPr>
              <w:pStyle w:val="TableText"/>
              <w:jc w:val="center"/>
            </w:pPr>
            <w:r w:rsidRPr="00484A2C">
              <w:t>4c</w:t>
            </w:r>
          </w:p>
        </w:tc>
        <w:tc>
          <w:tcPr>
            <w:tcW w:w="1418" w:type="dxa"/>
          </w:tcPr>
          <w:p w14:paraId="73155BCE" w14:textId="77777777" w:rsidR="00093168" w:rsidRPr="00484A2C" w:rsidRDefault="00093168" w:rsidP="00484A2C">
            <w:pPr>
              <w:pStyle w:val="TableText"/>
              <w:jc w:val="center"/>
            </w:pPr>
            <w:r w:rsidRPr="00484A2C">
              <w:t>3</w:t>
            </w:r>
          </w:p>
        </w:tc>
        <w:tc>
          <w:tcPr>
            <w:tcW w:w="2551" w:type="dxa"/>
          </w:tcPr>
          <w:p w14:paraId="73155BCF" w14:textId="77777777" w:rsidR="00093168" w:rsidRPr="00484A2C" w:rsidRDefault="00093168" w:rsidP="00484A2C">
            <w:pPr>
              <w:pStyle w:val="TableText"/>
            </w:pPr>
            <w:r w:rsidRPr="00484A2C">
              <w:t>Poor coordination of care resulting in prolonged recovery</w:t>
            </w:r>
            <w:r w:rsidR="007F6979">
              <w:t>.</w:t>
            </w:r>
          </w:p>
        </w:tc>
        <w:tc>
          <w:tcPr>
            <w:tcW w:w="3119" w:type="dxa"/>
          </w:tcPr>
          <w:p w14:paraId="73155BD0" w14:textId="77777777" w:rsidR="00C81258" w:rsidRPr="007F6979" w:rsidRDefault="00093168" w:rsidP="00484A2C">
            <w:pPr>
              <w:pStyle w:val="TableText"/>
              <w:rPr>
                <w:spacing w:val="-2"/>
              </w:rPr>
            </w:pPr>
            <w:r w:rsidRPr="007F6979">
              <w:rPr>
                <w:spacing w:val="-2"/>
              </w:rPr>
              <w:t>Inpatient with severe menorrhagia and related cardiac rhythm symptoms requiring 10 unit transfusion, hysteroscopy, surgery, intrauterine balloon tamponade</w:t>
            </w:r>
            <w:r w:rsidR="00C81258" w:rsidRPr="007F6979">
              <w:rPr>
                <w:spacing w:val="-2"/>
              </w:rPr>
              <w:t>.</w:t>
            </w:r>
          </w:p>
          <w:p w14:paraId="73155BD1" w14:textId="77777777" w:rsidR="00093168" w:rsidRPr="00484A2C" w:rsidRDefault="00093168" w:rsidP="007F6979">
            <w:pPr>
              <w:pStyle w:val="TableText"/>
              <w:spacing w:before="0"/>
            </w:pPr>
            <w:r w:rsidRPr="00484A2C">
              <w:t>Poor co</w:t>
            </w:r>
            <w:r w:rsidR="007F6979">
              <w:noBreakHyphen/>
              <w:t>o</w:t>
            </w:r>
            <w:r w:rsidRPr="00484A2C">
              <w:t>rdination with clinical plan of care not clearly communicated to relevant team.</w:t>
            </w:r>
          </w:p>
          <w:p w14:paraId="73155BD2" w14:textId="77777777" w:rsidR="00093168" w:rsidRPr="00484A2C" w:rsidRDefault="00093168" w:rsidP="007F6979">
            <w:pPr>
              <w:pStyle w:val="TableText"/>
              <w:spacing w:before="0"/>
            </w:pPr>
            <w:r w:rsidRPr="00484A2C">
              <w:t>Discharged prior to treatment and without prescription</w:t>
            </w:r>
            <w:r w:rsidR="00C81258" w:rsidRPr="00484A2C">
              <w:t xml:space="preserve">.  </w:t>
            </w:r>
            <w:r w:rsidRPr="00484A2C">
              <w:t>On re</w:t>
            </w:r>
            <w:r w:rsidR="007F6979">
              <w:noBreakHyphen/>
            </w:r>
            <w:r w:rsidRPr="00484A2C">
              <w:t>admission, delayed treatment commenced prior to surgery</w:t>
            </w:r>
            <w:r w:rsidR="00C81258" w:rsidRPr="00484A2C">
              <w:t xml:space="preserve">.  </w:t>
            </w:r>
            <w:r w:rsidRPr="00484A2C">
              <w:t>Patient recovery delayed.</w:t>
            </w:r>
          </w:p>
        </w:tc>
        <w:tc>
          <w:tcPr>
            <w:tcW w:w="2835" w:type="dxa"/>
          </w:tcPr>
          <w:p w14:paraId="73155BD3" w14:textId="77777777" w:rsidR="00093168" w:rsidRPr="00484A2C" w:rsidRDefault="00093168" w:rsidP="00484A2C">
            <w:pPr>
              <w:pStyle w:val="TableText"/>
            </w:pPr>
            <w:r w:rsidRPr="00484A2C">
              <w:t>Review models of care</w:t>
            </w:r>
            <w:r w:rsidR="00C81258" w:rsidRPr="00484A2C">
              <w:t xml:space="preserve"> – </w:t>
            </w:r>
            <w:r w:rsidRPr="00484A2C">
              <w:t>clear clinical team ownership</w:t>
            </w:r>
            <w:r w:rsidR="007F6979">
              <w:t>.</w:t>
            </w:r>
          </w:p>
          <w:p w14:paraId="73155BD4" w14:textId="77777777" w:rsidR="00093168" w:rsidRPr="00484A2C" w:rsidRDefault="00093168" w:rsidP="007F6979">
            <w:pPr>
              <w:pStyle w:val="TableText"/>
              <w:spacing w:before="0"/>
            </w:pPr>
            <w:r w:rsidRPr="00484A2C">
              <w:t>Review medical staff numbers and supervision</w:t>
            </w:r>
            <w:r w:rsidR="007F6979">
              <w:t>.</w:t>
            </w:r>
          </w:p>
          <w:p w14:paraId="73155BD5" w14:textId="77777777" w:rsidR="00C81258" w:rsidRPr="00484A2C" w:rsidRDefault="00093168" w:rsidP="007F6979">
            <w:pPr>
              <w:pStyle w:val="TableText"/>
              <w:spacing w:before="0"/>
            </w:pPr>
            <w:r w:rsidRPr="00484A2C">
              <w:t>Review authority for discharge planning</w:t>
            </w:r>
            <w:r w:rsidR="007F6979">
              <w:t>.</w:t>
            </w:r>
          </w:p>
          <w:p w14:paraId="73155BD6" w14:textId="77777777" w:rsidR="00093168" w:rsidRPr="00484A2C" w:rsidRDefault="00093168" w:rsidP="007F6979">
            <w:pPr>
              <w:pStyle w:val="TableText"/>
              <w:spacing w:before="0"/>
            </w:pPr>
            <w:r w:rsidRPr="00484A2C">
              <w:t>Communicate with patient about plan of care and provide discharge documents</w:t>
            </w:r>
            <w:r w:rsidR="007F6979">
              <w:t>.</w:t>
            </w:r>
          </w:p>
        </w:tc>
        <w:tc>
          <w:tcPr>
            <w:tcW w:w="2410" w:type="dxa"/>
          </w:tcPr>
          <w:p w14:paraId="73155BD7" w14:textId="77777777" w:rsidR="00093168" w:rsidRPr="00484A2C" w:rsidRDefault="00093168" w:rsidP="00484A2C">
            <w:pPr>
              <w:pStyle w:val="TableText"/>
            </w:pPr>
            <w:r w:rsidRPr="00484A2C">
              <w:t>Service continuing to review this situation to ensure systems issues are addressed</w:t>
            </w:r>
            <w:r w:rsidR="007F6979">
              <w:t>.</w:t>
            </w:r>
          </w:p>
        </w:tc>
      </w:tr>
      <w:tr w:rsidR="007F6979" w:rsidRPr="00484A2C" w14:paraId="73155BE1" w14:textId="77777777">
        <w:tblPrEx>
          <w:tblLook w:val="01E0" w:firstRow="1" w:lastRow="1" w:firstColumn="1" w:lastColumn="1" w:noHBand="0" w:noVBand="0"/>
        </w:tblPrEx>
        <w:trPr>
          <w:cantSplit/>
        </w:trPr>
        <w:tc>
          <w:tcPr>
            <w:tcW w:w="993" w:type="dxa"/>
          </w:tcPr>
          <w:p w14:paraId="73155BD9" w14:textId="77777777" w:rsidR="00093168" w:rsidRPr="00484A2C" w:rsidRDefault="00093168" w:rsidP="00484A2C">
            <w:pPr>
              <w:pStyle w:val="TableText"/>
            </w:pPr>
            <w:r w:rsidRPr="00484A2C">
              <w:t>Serious</w:t>
            </w:r>
          </w:p>
        </w:tc>
        <w:tc>
          <w:tcPr>
            <w:tcW w:w="1275" w:type="dxa"/>
          </w:tcPr>
          <w:p w14:paraId="73155BDA" w14:textId="77777777" w:rsidR="00093168" w:rsidRPr="00484A2C" w:rsidRDefault="00093168" w:rsidP="00484A2C">
            <w:pPr>
              <w:pStyle w:val="TableText"/>
              <w:jc w:val="center"/>
            </w:pPr>
            <w:r w:rsidRPr="00484A2C">
              <w:t>4c</w:t>
            </w:r>
          </w:p>
        </w:tc>
        <w:tc>
          <w:tcPr>
            <w:tcW w:w="1418" w:type="dxa"/>
          </w:tcPr>
          <w:p w14:paraId="73155BDB" w14:textId="77777777" w:rsidR="00093168" w:rsidRPr="00484A2C" w:rsidRDefault="00093168" w:rsidP="00484A2C">
            <w:pPr>
              <w:pStyle w:val="TableText"/>
              <w:jc w:val="center"/>
            </w:pPr>
            <w:r w:rsidRPr="00484A2C">
              <w:t>3</w:t>
            </w:r>
          </w:p>
        </w:tc>
        <w:tc>
          <w:tcPr>
            <w:tcW w:w="2551" w:type="dxa"/>
          </w:tcPr>
          <w:p w14:paraId="73155BDC" w14:textId="77777777" w:rsidR="00093168" w:rsidRPr="00484A2C" w:rsidRDefault="00093168" w:rsidP="00484A2C">
            <w:pPr>
              <w:pStyle w:val="TableText"/>
            </w:pPr>
            <w:r w:rsidRPr="00484A2C">
              <w:t>Baby admitted to SCBU after birth as monitoring of woman in labour inadequate</w:t>
            </w:r>
            <w:r w:rsidR="007F6979">
              <w:t>.</w:t>
            </w:r>
          </w:p>
        </w:tc>
        <w:tc>
          <w:tcPr>
            <w:tcW w:w="3119" w:type="dxa"/>
          </w:tcPr>
          <w:p w14:paraId="73155BDD" w14:textId="77777777" w:rsidR="00093168" w:rsidRPr="00484A2C" w:rsidRDefault="00093168" w:rsidP="00484A2C">
            <w:pPr>
              <w:pStyle w:val="TableText"/>
            </w:pPr>
            <w:r w:rsidRPr="00484A2C">
              <w:t>Monitoring of mother and baby was not adequate or according to policy</w:t>
            </w:r>
            <w:r w:rsidR="00C81258" w:rsidRPr="00484A2C">
              <w:t xml:space="preserve">.  </w:t>
            </w:r>
            <w:r w:rsidRPr="00484A2C">
              <w:t xml:space="preserve">Baby severely compromised at birth and required resuscitation and admission to SCBU </w:t>
            </w:r>
            <w:r w:rsidR="007F6979">
              <w:t>i</w:t>
            </w:r>
            <w:r w:rsidRPr="00484A2C">
              <w:t>nadequate handover from Independent midwife to core midwife</w:t>
            </w:r>
            <w:r w:rsidR="007F6979">
              <w:t>.</w:t>
            </w:r>
          </w:p>
        </w:tc>
        <w:tc>
          <w:tcPr>
            <w:tcW w:w="2835" w:type="dxa"/>
          </w:tcPr>
          <w:p w14:paraId="73155BDE" w14:textId="77777777" w:rsidR="00093168" w:rsidRPr="00484A2C" w:rsidRDefault="00093168" w:rsidP="00484A2C">
            <w:pPr>
              <w:pStyle w:val="TableText"/>
            </w:pPr>
            <w:r w:rsidRPr="00484A2C">
              <w:t>Handover procedures reviewed with all parties</w:t>
            </w:r>
            <w:r w:rsidR="007F6979">
              <w:t>.</w:t>
            </w:r>
          </w:p>
          <w:p w14:paraId="73155BDF" w14:textId="77777777" w:rsidR="00093168" w:rsidRPr="00484A2C" w:rsidRDefault="00093168" w:rsidP="007F6979">
            <w:pPr>
              <w:pStyle w:val="TableText"/>
              <w:spacing w:before="0"/>
            </w:pPr>
            <w:r w:rsidRPr="00484A2C">
              <w:t>Policy expectations reviewed with midwifery team</w:t>
            </w:r>
            <w:r w:rsidR="00C81258" w:rsidRPr="00484A2C">
              <w:t xml:space="preserve">.  </w:t>
            </w:r>
            <w:r w:rsidRPr="00484A2C">
              <w:t>Routines reinforced.</w:t>
            </w:r>
          </w:p>
        </w:tc>
        <w:tc>
          <w:tcPr>
            <w:tcW w:w="2410" w:type="dxa"/>
          </w:tcPr>
          <w:p w14:paraId="73155BE0" w14:textId="77777777" w:rsidR="00093168" w:rsidRPr="00484A2C" w:rsidRDefault="00093168" w:rsidP="00484A2C">
            <w:pPr>
              <w:pStyle w:val="TableText"/>
            </w:pPr>
            <w:r w:rsidRPr="00484A2C">
              <w:t>Service continuing to review this incident to ensure systems issues are addressed</w:t>
            </w:r>
            <w:r w:rsidR="007F6979">
              <w:t>.</w:t>
            </w:r>
          </w:p>
        </w:tc>
      </w:tr>
      <w:tr w:rsidR="007F6979" w:rsidRPr="00484A2C" w14:paraId="73155BEB" w14:textId="77777777">
        <w:tblPrEx>
          <w:tblLook w:val="01E0" w:firstRow="1" w:lastRow="1" w:firstColumn="1" w:lastColumn="1" w:noHBand="0" w:noVBand="0"/>
        </w:tblPrEx>
        <w:trPr>
          <w:cantSplit/>
        </w:trPr>
        <w:tc>
          <w:tcPr>
            <w:tcW w:w="993" w:type="dxa"/>
          </w:tcPr>
          <w:p w14:paraId="73155BE2" w14:textId="77777777" w:rsidR="00093168" w:rsidRPr="00484A2C" w:rsidRDefault="00093168" w:rsidP="00484A2C">
            <w:pPr>
              <w:pStyle w:val="TableText"/>
            </w:pPr>
            <w:r w:rsidRPr="00484A2C">
              <w:t>Serious</w:t>
            </w:r>
          </w:p>
        </w:tc>
        <w:tc>
          <w:tcPr>
            <w:tcW w:w="1275" w:type="dxa"/>
          </w:tcPr>
          <w:p w14:paraId="73155BE3" w14:textId="77777777" w:rsidR="00093168" w:rsidRPr="00484A2C" w:rsidRDefault="00093168" w:rsidP="00484A2C">
            <w:pPr>
              <w:pStyle w:val="TableText"/>
              <w:jc w:val="center"/>
            </w:pPr>
            <w:r w:rsidRPr="00484A2C">
              <w:t>4c</w:t>
            </w:r>
          </w:p>
        </w:tc>
        <w:tc>
          <w:tcPr>
            <w:tcW w:w="1418" w:type="dxa"/>
          </w:tcPr>
          <w:p w14:paraId="73155BE4" w14:textId="77777777" w:rsidR="00093168" w:rsidRPr="00484A2C" w:rsidRDefault="00093168" w:rsidP="00484A2C">
            <w:pPr>
              <w:pStyle w:val="TableText"/>
              <w:jc w:val="center"/>
            </w:pPr>
            <w:r w:rsidRPr="00484A2C">
              <w:t>3</w:t>
            </w:r>
          </w:p>
        </w:tc>
        <w:tc>
          <w:tcPr>
            <w:tcW w:w="2551" w:type="dxa"/>
          </w:tcPr>
          <w:p w14:paraId="73155BE5" w14:textId="77777777" w:rsidR="00093168" w:rsidRPr="00484A2C" w:rsidRDefault="00093168" w:rsidP="00484A2C">
            <w:pPr>
              <w:pStyle w:val="TableText"/>
            </w:pPr>
            <w:r w:rsidRPr="00484A2C">
              <w:t>Baby admitted to SCBU after deterioration</w:t>
            </w:r>
            <w:r w:rsidR="007F6979">
              <w:t>.</w:t>
            </w:r>
          </w:p>
        </w:tc>
        <w:tc>
          <w:tcPr>
            <w:tcW w:w="3119" w:type="dxa"/>
          </w:tcPr>
          <w:p w14:paraId="73155BE6" w14:textId="77777777" w:rsidR="00C81258" w:rsidRPr="00484A2C" w:rsidRDefault="00093168" w:rsidP="00484A2C">
            <w:pPr>
              <w:pStyle w:val="TableText"/>
            </w:pPr>
            <w:r w:rsidRPr="00484A2C">
              <w:t>Baby delivered as caesarean section</w:t>
            </w:r>
            <w:r w:rsidR="00C81258" w:rsidRPr="00484A2C">
              <w:t xml:space="preserve">.  </w:t>
            </w:r>
            <w:r w:rsidRPr="00484A2C">
              <w:t>Monitoring of baby temperature and respiratory rate overnight inadequate</w:t>
            </w:r>
            <w:r w:rsidR="00C81258" w:rsidRPr="00484A2C">
              <w:t>.</w:t>
            </w:r>
          </w:p>
          <w:p w14:paraId="73155BE7" w14:textId="77777777" w:rsidR="00093168" w:rsidRPr="00484A2C" w:rsidRDefault="00093168" w:rsidP="007F6979">
            <w:pPr>
              <w:pStyle w:val="TableText"/>
              <w:spacing w:before="0"/>
            </w:pPr>
            <w:r w:rsidRPr="00484A2C">
              <w:t>Required urgent transfer to SCBU and treatment</w:t>
            </w:r>
            <w:r w:rsidR="007F6979">
              <w:t>.</w:t>
            </w:r>
          </w:p>
        </w:tc>
        <w:tc>
          <w:tcPr>
            <w:tcW w:w="2835" w:type="dxa"/>
          </w:tcPr>
          <w:p w14:paraId="73155BE8" w14:textId="77777777" w:rsidR="00093168" w:rsidRPr="00484A2C" w:rsidRDefault="00093168" w:rsidP="00484A2C">
            <w:pPr>
              <w:pStyle w:val="TableText"/>
            </w:pPr>
            <w:r w:rsidRPr="00484A2C">
              <w:t>Policy expectations reviewed with team</w:t>
            </w:r>
            <w:r w:rsidR="00C81258" w:rsidRPr="00484A2C">
              <w:t xml:space="preserve">.  </w:t>
            </w:r>
            <w:r w:rsidRPr="00484A2C">
              <w:t>Routines reinforced.</w:t>
            </w:r>
          </w:p>
          <w:p w14:paraId="73155BE9" w14:textId="77777777" w:rsidR="00093168" w:rsidRPr="00484A2C" w:rsidRDefault="00093168" w:rsidP="007F6979">
            <w:pPr>
              <w:pStyle w:val="TableText"/>
              <w:spacing w:before="0"/>
            </w:pPr>
            <w:r w:rsidRPr="00484A2C">
              <w:t>Care plans updated and staff training increased</w:t>
            </w:r>
            <w:r w:rsidR="00C81258" w:rsidRPr="00484A2C">
              <w:t>.</w:t>
            </w:r>
          </w:p>
        </w:tc>
        <w:tc>
          <w:tcPr>
            <w:tcW w:w="2410" w:type="dxa"/>
          </w:tcPr>
          <w:p w14:paraId="73155BEA" w14:textId="77777777" w:rsidR="00093168" w:rsidRPr="00484A2C" w:rsidRDefault="00093168" w:rsidP="00484A2C">
            <w:pPr>
              <w:pStyle w:val="TableText"/>
            </w:pPr>
            <w:r w:rsidRPr="00484A2C">
              <w:t>Service continuing to review this incident to ensure systems issues are addressed</w:t>
            </w:r>
            <w:r w:rsidR="007F6979">
              <w:t>.</w:t>
            </w:r>
          </w:p>
        </w:tc>
      </w:tr>
      <w:tr w:rsidR="007F6979" w:rsidRPr="00484A2C" w14:paraId="73155BF6" w14:textId="77777777">
        <w:tblPrEx>
          <w:tblLook w:val="01E0" w:firstRow="1" w:lastRow="1" w:firstColumn="1" w:lastColumn="1" w:noHBand="0" w:noVBand="0"/>
        </w:tblPrEx>
        <w:trPr>
          <w:cantSplit/>
        </w:trPr>
        <w:tc>
          <w:tcPr>
            <w:tcW w:w="993" w:type="dxa"/>
          </w:tcPr>
          <w:p w14:paraId="73155BEC" w14:textId="77777777" w:rsidR="00093168" w:rsidRPr="00484A2C" w:rsidRDefault="00093168" w:rsidP="00484A2C">
            <w:pPr>
              <w:pStyle w:val="TableText"/>
            </w:pPr>
            <w:r w:rsidRPr="00484A2C">
              <w:lastRenderedPageBreak/>
              <w:t>Serious</w:t>
            </w:r>
          </w:p>
        </w:tc>
        <w:tc>
          <w:tcPr>
            <w:tcW w:w="1275" w:type="dxa"/>
          </w:tcPr>
          <w:p w14:paraId="73155BED" w14:textId="77777777" w:rsidR="00093168" w:rsidRPr="00484A2C" w:rsidRDefault="00093168" w:rsidP="00484A2C">
            <w:pPr>
              <w:pStyle w:val="TableText"/>
              <w:jc w:val="center"/>
            </w:pPr>
            <w:r w:rsidRPr="00484A2C">
              <w:t>4c</w:t>
            </w:r>
          </w:p>
        </w:tc>
        <w:tc>
          <w:tcPr>
            <w:tcW w:w="1418" w:type="dxa"/>
          </w:tcPr>
          <w:p w14:paraId="73155BEE" w14:textId="77777777" w:rsidR="00093168" w:rsidRPr="00484A2C" w:rsidRDefault="00093168" w:rsidP="00484A2C">
            <w:pPr>
              <w:pStyle w:val="TableText"/>
              <w:jc w:val="center"/>
            </w:pPr>
            <w:r w:rsidRPr="00484A2C">
              <w:t>3</w:t>
            </w:r>
          </w:p>
        </w:tc>
        <w:tc>
          <w:tcPr>
            <w:tcW w:w="2551" w:type="dxa"/>
          </w:tcPr>
          <w:p w14:paraId="73155BEF" w14:textId="77777777" w:rsidR="00093168" w:rsidRPr="00484A2C" w:rsidRDefault="00093168" w:rsidP="00484A2C">
            <w:pPr>
              <w:pStyle w:val="TableText"/>
            </w:pPr>
            <w:r w:rsidRPr="00484A2C">
              <w:t>Patient deterioration and delayed assessment</w:t>
            </w:r>
            <w:r w:rsidR="007F6979">
              <w:t>.</w:t>
            </w:r>
          </w:p>
        </w:tc>
        <w:tc>
          <w:tcPr>
            <w:tcW w:w="3119" w:type="dxa"/>
          </w:tcPr>
          <w:p w14:paraId="73155BF0" w14:textId="77777777" w:rsidR="00C81258" w:rsidRPr="00484A2C" w:rsidRDefault="00093168" w:rsidP="00484A2C">
            <w:pPr>
              <w:pStyle w:val="TableText"/>
            </w:pPr>
            <w:r w:rsidRPr="00484A2C">
              <w:t xml:space="preserve">Early </w:t>
            </w:r>
            <w:r w:rsidR="007F6979">
              <w:t>w</w:t>
            </w:r>
            <w:r w:rsidRPr="00484A2C">
              <w:t xml:space="preserve">arning </w:t>
            </w:r>
            <w:r w:rsidR="007F6979">
              <w:t>s</w:t>
            </w:r>
            <w:r w:rsidRPr="00484A2C">
              <w:t>coring inconsistent resulting in delayed assessment</w:t>
            </w:r>
            <w:r w:rsidR="00C81258" w:rsidRPr="00484A2C">
              <w:t>.</w:t>
            </w:r>
          </w:p>
          <w:p w14:paraId="73155BF1" w14:textId="77777777" w:rsidR="00C81258" w:rsidRPr="00484A2C" w:rsidRDefault="00093168" w:rsidP="007F6979">
            <w:pPr>
              <w:pStyle w:val="TableText"/>
              <w:spacing w:before="0"/>
            </w:pPr>
            <w:r w:rsidRPr="00484A2C">
              <w:t>Emergency call not made when the score indicated it should have, despite doctor in attendance</w:t>
            </w:r>
            <w:r w:rsidR="00C81258" w:rsidRPr="00484A2C">
              <w:t>.</w:t>
            </w:r>
          </w:p>
          <w:p w14:paraId="73155BF2" w14:textId="77777777" w:rsidR="00093168" w:rsidRPr="00484A2C" w:rsidRDefault="00093168" w:rsidP="007F6979">
            <w:pPr>
              <w:pStyle w:val="TableText"/>
              <w:spacing w:before="0"/>
            </w:pPr>
            <w:r w:rsidRPr="00484A2C">
              <w:t>Patient required transferred to ICU after initial stabilisation and had prolonged recovery</w:t>
            </w:r>
            <w:r w:rsidR="007F6979">
              <w:t>.</w:t>
            </w:r>
          </w:p>
        </w:tc>
        <w:tc>
          <w:tcPr>
            <w:tcW w:w="2835" w:type="dxa"/>
          </w:tcPr>
          <w:p w14:paraId="73155BF3" w14:textId="77777777" w:rsidR="00C81258" w:rsidRPr="00484A2C" w:rsidRDefault="00093168" w:rsidP="00484A2C">
            <w:pPr>
              <w:pStyle w:val="TableText"/>
            </w:pPr>
            <w:r w:rsidRPr="00484A2C">
              <w:t xml:space="preserve">Staff knowledge and assessment skills using the </w:t>
            </w:r>
            <w:r w:rsidR="007F6979">
              <w:t>e</w:t>
            </w:r>
            <w:r w:rsidRPr="00484A2C">
              <w:t xml:space="preserve">arly warning </w:t>
            </w:r>
            <w:r w:rsidR="007F6979">
              <w:t>s</w:t>
            </w:r>
            <w:r w:rsidRPr="00484A2C">
              <w:t>core reviewed</w:t>
            </w:r>
            <w:r w:rsidR="007F6979">
              <w:t>.</w:t>
            </w:r>
          </w:p>
          <w:p w14:paraId="73155BF4" w14:textId="77777777" w:rsidR="00093168" w:rsidRPr="00484A2C" w:rsidRDefault="00093168" w:rsidP="007F6979">
            <w:pPr>
              <w:pStyle w:val="TableText"/>
              <w:spacing w:before="0"/>
            </w:pPr>
            <w:r w:rsidRPr="00484A2C">
              <w:t>Reinforcement of emergency calls reviewed with staff</w:t>
            </w:r>
            <w:r w:rsidR="007F6979">
              <w:t>.</w:t>
            </w:r>
          </w:p>
        </w:tc>
        <w:tc>
          <w:tcPr>
            <w:tcW w:w="2410" w:type="dxa"/>
          </w:tcPr>
          <w:p w14:paraId="73155BF5" w14:textId="77777777" w:rsidR="00093168" w:rsidRPr="00484A2C" w:rsidRDefault="00093168" w:rsidP="00484A2C">
            <w:pPr>
              <w:pStyle w:val="TableText"/>
            </w:pPr>
            <w:r w:rsidRPr="00484A2C">
              <w:t>Staff training increased in the service and assessment skills reviewed</w:t>
            </w:r>
            <w:r w:rsidR="007F6979">
              <w:t>.</w:t>
            </w:r>
          </w:p>
        </w:tc>
      </w:tr>
      <w:tr w:rsidR="007F6979" w:rsidRPr="00484A2C" w14:paraId="73155C03" w14:textId="77777777">
        <w:tblPrEx>
          <w:tblLook w:val="01E0" w:firstRow="1" w:lastRow="1" w:firstColumn="1" w:lastColumn="1" w:noHBand="0" w:noVBand="0"/>
        </w:tblPrEx>
        <w:trPr>
          <w:cantSplit/>
        </w:trPr>
        <w:tc>
          <w:tcPr>
            <w:tcW w:w="993" w:type="dxa"/>
          </w:tcPr>
          <w:p w14:paraId="73155BF7" w14:textId="77777777" w:rsidR="00093168" w:rsidRPr="00484A2C" w:rsidRDefault="00093168" w:rsidP="00484A2C">
            <w:pPr>
              <w:pStyle w:val="TableText"/>
            </w:pPr>
            <w:r w:rsidRPr="00484A2C">
              <w:t>Serious</w:t>
            </w:r>
          </w:p>
        </w:tc>
        <w:tc>
          <w:tcPr>
            <w:tcW w:w="1275" w:type="dxa"/>
          </w:tcPr>
          <w:p w14:paraId="73155BF8" w14:textId="77777777" w:rsidR="00093168" w:rsidRPr="00484A2C" w:rsidRDefault="00093168" w:rsidP="00484A2C">
            <w:pPr>
              <w:pStyle w:val="TableText"/>
              <w:jc w:val="center"/>
            </w:pPr>
            <w:r w:rsidRPr="00484A2C">
              <w:t>4d</w:t>
            </w:r>
          </w:p>
        </w:tc>
        <w:tc>
          <w:tcPr>
            <w:tcW w:w="1418" w:type="dxa"/>
          </w:tcPr>
          <w:p w14:paraId="73155BF9" w14:textId="77777777" w:rsidR="00093168" w:rsidRPr="00484A2C" w:rsidRDefault="00093168" w:rsidP="00484A2C">
            <w:pPr>
              <w:pStyle w:val="TableText"/>
              <w:jc w:val="center"/>
            </w:pPr>
            <w:r w:rsidRPr="00484A2C">
              <w:t>3</w:t>
            </w:r>
          </w:p>
        </w:tc>
        <w:tc>
          <w:tcPr>
            <w:tcW w:w="2551" w:type="dxa"/>
          </w:tcPr>
          <w:p w14:paraId="73155BFA" w14:textId="77777777" w:rsidR="00093168" w:rsidRPr="00484A2C" w:rsidRDefault="00093168" w:rsidP="00484A2C">
            <w:pPr>
              <w:pStyle w:val="TableText"/>
            </w:pPr>
            <w:r w:rsidRPr="00484A2C">
              <w:t>Medication administration error</w:t>
            </w:r>
            <w:r w:rsidR="007F6979">
              <w:t>.</w:t>
            </w:r>
          </w:p>
        </w:tc>
        <w:tc>
          <w:tcPr>
            <w:tcW w:w="3119" w:type="dxa"/>
          </w:tcPr>
          <w:p w14:paraId="73155BFB" w14:textId="77777777" w:rsidR="00093168" w:rsidRPr="00484A2C" w:rsidRDefault="00093168" w:rsidP="00484A2C">
            <w:pPr>
              <w:pStyle w:val="TableText"/>
            </w:pPr>
            <w:r w:rsidRPr="00484A2C">
              <w:t>Morphine elixir via an IV line instead of a gastric tube.</w:t>
            </w:r>
          </w:p>
          <w:p w14:paraId="73155BFC" w14:textId="77777777" w:rsidR="00093168" w:rsidRPr="00484A2C" w:rsidRDefault="00093168" w:rsidP="007F6979">
            <w:pPr>
              <w:pStyle w:val="TableText"/>
              <w:spacing w:before="0"/>
            </w:pPr>
            <w:r w:rsidRPr="00484A2C">
              <w:t>Medication checking process to the bed side inadequate</w:t>
            </w:r>
            <w:r w:rsidR="007F6979">
              <w:t>.</w:t>
            </w:r>
          </w:p>
          <w:p w14:paraId="73155BFD" w14:textId="77777777" w:rsidR="00093168" w:rsidRPr="00484A2C" w:rsidRDefault="00093168" w:rsidP="007F6979">
            <w:pPr>
              <w:pStyle w:val="TableText"/>
              <w:spacing w:before="0"/>
            </w:pPr>
            <w:r w:rsidRPr="00484A2C">
              <w:t>Dedicated syringe for gastric tubes not used in administration process.</w:t>
            </w:r>
          </w:p>
        </w:tc>
        <w:tc>
          <w:tcPr>
            <w:tcW w:w="2835" w:type="dxa"/>
          </w:tcPr>
          <w:p w14:paraId="73155BFE" w14:textId="77777777" w:rsidR="00C81258" w:rsidRPr="00484A2C" w:rsidRDefault="00093168" w:rsidP="00484A2C">
            <w:pPr>
              <w:pStyle w:val="TableText"/>
            </w:pPr>
            <w:r w:rsidRPr="00484A2C">
              <w:t>Best practice not followed</w:t>
            </w:r>
            <w:r w:rsidR="00C81258" w:rsidRPr="00484A2C">
              <w:t>.</w:t>
            </w:r>
          </w:p>
          <w:p w14:paraId="73155BFF" w14:textId="77777777" w:rsidR="00C81258" w:rsidRPr="00484A2C" w:rsidRDefault="00093168" w:rsidP="007F6979">
            <w:pPr>
              <w:pStyle w:val="TableText"/>
              <w:spacing w:before="0"/>
            </w:pPr>
            <w:r w:rsidRPr="00484A2C">
              <w:t>Increased supervision required</w:t>
            </w:r>
            <w:r w:rsidR="007F6979">
              <w:t>.</w:t>
            </w:r>
          </w:p>
          <w:p w14:paraId="73155C00" w14:textId="77777777" w:rsidR="00093168" w:rsidRPr="00484A2C" w:rsidRDefault="00093168" w:rsidP="007F6979">
            <w:pPr>
              <w:pStyle w:val="TableText"/>
              <w:spacing w:before="0"/>
            </w:pPr>
            <w:r w:rsidRPr="00484A2C">
              <w:t>Equipment changed and staff trained to identify correct administration practice</w:t>
            </w:r>
            <w:r w:rsidR="007F6979">
              <w:t>.</w:t>
            </w:r>
          </w:p>
        </w:tc>
        <w:tc>
          <w:tcPr>
            <w:tcW w:w="2410" w:type="dxa"/>
          </w:tcPr>
          <w:p w14:paraId="73155C01" w14:textId="77777777" w:rsidR="00093168" w:rsidRPr="00484A2C" w:rsidRDefault="00093168" w:rsidP="00484A2C">
            <w:pPr>
              <w:pStyle w:val="TableText"/>
            </w:pPr>
            <w:r w:rsidRPr="00484A2C">
              <w:t>Case review</w:t>
            </w:r>
            <w:r w:rsidR="00C81258" w:rsidRPr="00484A2C">
              <w:t xml:space="preserve"> </w:t>
            </w:r>
            <w:r w:rsidRPr="00484A2C">
              <w:t>undertaken and used in teaching</w:t>
            </w:r>
            <w:r w:rsidR="007F6979">
              <w:t>.</w:t>
            </w:r>
          </w:p>
          <w:p w14:paraId="73155C02" w14:textId="77777777" w:rsidR="00093168" w:rsidRPr="00484A2C" w:rsidRDefault="00093168" w:rsidP="007F6979">
            <w:pPr>
              <w:pStyle w:val="TableText"/>
              <w:spacing w:before="0"/>
            </w:pPr>
            <w:r w:rsidRPr="00484A2C">
              <w:t>Equipment change actioned</w:t>
            </w:r>
            <w:r w:rsidR="007F6979">
              <w:t>.</w:t>
            </w:r>
          </w:p>
        </w:tc>
      </w:tr>
      <w:tr w:rsidR="007F6979" w:rsidRPr="00484A2C" w14:paraId="73155C0C" w14:textId="77777777">
        <w:tblPrEx>
          <w:tblLook w:val="01E0" w:firstRow="1" w:lastRow="1" w:firstColumn="1" w:lastColumn="1" w:noHBand="0" w:noVBand="0"/>
        </w:tblPrEx>
        <w:trPr>
          <w:cantSplit/>
        </w:trPr>
        <w:tc>
          <w:tcPr>
            <w:tcW w:w="993" w:type="dxa"/>
          </w:tcPr>
          <w:p w14:paraId="73155C04" w14:textId="77777777" w:rsidR="00093168" w:rsidRPr="00484A2C" w:rsidRDefault="00093168" w:rsidP="00484A2C">
            <w:pPr>
              <w:pStyle w:val="TableText"/>
            </w:pPr>
            <w:r w:rsidRPr="00484A2C">
              <w:t>Sentinel</w:t>
            </w:r>
          </w:p>
        </w:tc>
        <w:tc>
          <w:tcPr>
            <w:tcW w:w="1275" w:type="dxa"/>
          </w:tcPr>
          <w:p w14:paraId="73155C05" w14:textId="77777777" w:rsidR="00093168" w:rsidRPr="00484A2C" w:rsidRDefault="00093168" w:rsidP="00484A2C">
            <w:pPr>
              <w:pStyle w:val="TableText"/>
              <w:jc w:val="center"/>
            </w:pPr>
            <w:r w:rsidRPr="00484A2C">
              <w:t>4d</w:t>
            </w:r>
          </w:p>
        </w:tc>
        <w:tc>
          <w:tcPr>
            <w:tcW w:w="1418" w:type="dxa"/>
          </w:tcPr>
          <w:p w14:paraId="73155C06" w14:textId="77777777" w:rsidR="00093168" w:rsidRPr="00484A2C" w:rsidRDefault="00093168" w:rsidP="00484A2C">
            <w:pPr>
              <w:pStyle w:val="TableText"/>
              <w:jc w:val="center"/>
            </w:pPr>
            <w:r w:rsidRPr="00484A2C">
              <w:t>2</w:t>
            </w:r>
          </w:p>
        </w:tc>
        <w:tc>
          <w:tcPr>
            <w:tcW w:w="2551" w:type="dxa"/>
          </w:tcPr>
          <w:p w14:paraId="73155C07" w14:textId="77777777" w:rsidR="00093168" w:rsidRPr="00484A2C" w:rsidRDefault="00093168" w:rsidP="00484A2C">
            <w:pPr>
              <w:pStyle w:val="TableText"/>
            </w:pPr>
            <w:r w:rsidRPr="00484A2C">
              <w:t>Unexpected death following elective surgery</w:t>
            </w:r>
            <w:r w:rsidR="007F6979">
              <w:t>.</w:t>
            </w:r>
          </w:p>
        </w:tc>
        <w:tc>
          <w:tcPr>
            <w:tcW w:w="3119" w:type="dxa"/>
          </w:tcPr>
          <w:p w14:paraId="73155C08" w14:textId="77777777" w:rsidR="00C81258" w:rsidRPr="00484A2C" w:rsidRDefault="00093168" w:rsidP="00484A2C">
            <w:pPr>
              <w:pStyle w:val="TableText"/>
            </w:pPr>
            <w:r w:rsidRPr="00484A2C">
              <w:t>Underwent an elective inguinal hernia repair</w:t>
            </w:r>
            <w:r w:rsidR="00C81258" w:rsidRPr="00484A2C">
              <w:t xml:space="preserve">.  </w:t>
            </w:r>
            <w:r w:rsidRPr="00484A2C">
              <w:t>Discharged home the next day</w:t>
            </w:r>
            <w:r w:rsidR="00C81258" w:rsidRPr="00484A2C">
              <w:t>.</w:t>
            </w:r>
          </w:p>
          <w:p w14:paraId="73155C09" w14:textId="77777777" w:rsidR="00093168" w:rsidRPr="00484A2C" w:rsidRDefault="00093168" w:rsidP="007F6979">
            <w:pPr>
              <w:pStyle w:val="TableText"/>
              <w:spacing w:before="0"/>
            </w:pPr>
            <w:r w:rsidRPr="00484A2C">
              <w:t>At home collapsed and died</w:t>
            </w:r>
            <w:r w:rsidR="00C81258" w:rsidRPr="00484A2C">
              <w:t xml:space="preserve">.  </w:t>
            </w:r>
            <w:r w:rsidRPr="00484A2C">
              <w:t>Autopsy identified complication after surgery</w:t>
            </w:r>
            <w:r w:rsidR="007F6979">
              <w:t>.</w:t>
            </w:r>
          </w:p>
        </w:tc>
        <w:tc>
          <w:tcPr>
            <w:tcW w:w="2835" w:type="dxa"/>
          </w:tcPr>
          <w:p w14:paraId="73155C0A" w14:textId="77777777" w:rsidR="00093168" w:rsidRPr="00484A2C" w:rsidRDefault="00093168" w:rsidP="00484A2C">
            <w:pPr>
              <w:pStyle w:val="TableText"/>
            </w:pPr>
            <w:r w:rsidRPr="00484A2C">
              <w:t>Pre discharge assessment requirements reviewed with staff</w:t>
            </w:r>
            <w:r w:rsidR="00C81258" w:rsidRPr="00484A2C">
              <w:t>.</w:t>
            </w:r>
          </w:p>
        </w:tc>
        <w:tc>
          <w:tcPr>
            <w:tcW w:w="2410" w:type="dxa"/>
          </w:tcPr>
          <w:p w14:paraId="73155C0B" w14:textId="77777777" w:rsidR="00093168" w:rsidRPr="00484A2C" w:rsidRDefault="00093168" w:rsidP="00484A2C">
            <w:pPr>
              <w:pStyle w:val="TableText"/>
            </w:pPr>
            <w:r w:rsidRPr="00484A2C">
              <w:t>Service continuing to review this incident</w:t>
            </w:r>
            <w:r w:rsidR="007F6979">
              <w:t>.</w:t>
            </w:r>
          </w:p>
        </w:tc>
      </w:tr>
      <w:tr w:rsidR="007F6979" w:rsidRPr="00484A2C" w14:paraId="73155C15" w14:textId="77777777">
        <w:tblPrEx>
          <w:tblLook w:val="01E0" w:firstRow="1" w:lastRow="1" w:firstColumn="1" w:lastColumn="1" w:noHBand="0" w:noVBand="0"/>
        </w:tblPrEx>
        <w:trPr>
          <w:cantSplit/>
        </w:trPr>
        <w:tc>
          <w:tcPr>
            <w:tcW w:w="993" w:type="dxa"/>
          </w:tcPr>
          <w:p w14:paraId="73155C0D" w14:textId="77777777" w:rsidR="00093168" w:rsidRPr="00484A2C" w:rsidRDefault="00093168" w:rsidP="00484A2C">
            <w:pPr>
              <w:pStyle w:val="TableText"/>
            </w:pPr>
            <w:r w:rsidRPr="00484A2C">
              <w:t>Serious</w:t>
            </w:r>
          </w:p>
        </w:tc>
        <w:tc>
          <w:tcPr>
            <w:tcW w:w="1275" w:type="dxa"/>
          </w:tcPr>
          <w:p w14:paraId="73155C0E" w14:textId="77777777" w:rsidR="00093168" w:rsidRPr="00484A2C" w:rsidRDefault="00093168" w:rsidP="00484A2C">
            <w:pPr>
              <w:pStyle w:val="TableText"/>
              <w:jc w:val="center"/>
            </w:pPr>
            <w:r w:rsidRPr="00484A2C">
              <w:t>11</w:t>
            </w:r>
          </w:p>
        </w:tc>
        <w:tc>
          <w:tcPr>
            <w:tcW w:w="1418" w:type="dxa"/>
          </w:tcPr>
          <w:p w14:paraId="73155C0F" w14:textId="77777777" w:rsidR="00093168" w:rsidRPr="00484A2C" w:rsidRDefault="00093168" w:rsidP="00484A2C">
            <w:pPr>
              <w:pStyle w:val="TableText"/>
              <w:jc w:val="center"/>
            </w:pPr>
            <w:r w:rsidRPr="00484A2C">
              <w:t>2</w:t>
            </w:r>
          </w:p>
        </w:tc>
        <w:tc>
          <w:tcPr>
            <w:tcW w:w="2551" w:type="dxa"/>
          </w:tcPr>
          <w:p w14:paraId="73155C10" w14:textId="77777777" w:rsidR="00093168" w:rsidRPr="00484A2C" w:rsidRDefault="00093168" w:rsidP="00484A2C">
            <w:pPr>
              <w:pStyle w:val="TableText"/>
            </w:pPr>
            <w:r w:rsidRPr="00484A2C">
              <w:t>Prolonged infection outbreak</w:t>
            </w:r>
            <w:r w:rsidR="007F6979">
              <w:t>.</w:t>
            </w:r>
          </w:p>
        </w:tc>
        <w:tc>
          <w:tcPr>
            <w:tcW w:w="3119" w:type="dxa"/>
          </w:tcPr>
          <w:p w14:paraId="73155C11" w14:textId="77777777" w:rsidR="00093168" w:rsidRPr="00484A2C" w:rsidRDefault="00093168" w:rsidP="00484A2C">
            <w:pPr>
              <w:pStyle w:val="TableText"/>
            </w:pPr>
            <w:r w:rsidRPr="00484A2C">
              <w:t>Prolonged ESBL outbreak with colonisation of a number of patients</w:t>
            </w:r>
            <w:r w:rsidR="00C81258" w:rsidRPr="00484A2C">
              <w:t xml:space="preserve">.  </w:t>
            </w:r>
            <w:r w:rsidRPr="00484A2C">
              <w:t>ESBL has contributed to infections which may have contributed to deaths of a few patients</w:t>
            </w:r>
            <w:r w:rsidR="007F6979">
              <w:t>.</w:t>
            </w:r>
          </w:p>
        </w:tc>
        <w:tc>
          <w:tcPr>
            <w:tcW w:w="2835" w:type="dxa"/>
          </w:tcPr>
          <w:p w14:paraId="73155C12" w14:textId="77777777" w:rsidR="00C81258" w:rsidRPr="00484A2C" w:rsidRDefault="00093168" w:rsidP="00484A2C">
            <w:pPr>
              <w:pStyle w:val="TableText"/>
            </w:pPr>
            <w:r w:rsidRPr="00484A2C">
              <w:t>Extensive outbreak management plan has been in place</w:t>
            </w:r>
            <w:r w:rsidR="00C81258" w:rsidRPr="00484A2C">
              <w:t xml:space="preserve">.  </w:t>
            </w:r>
            <w:r w:rsidRPr="00484A2C">
              <w:t>Reviewed by CDC</w:t>
            </w:r>
            <w:r w:rsidR="00C81258" w:rsidRPr="00484A2C">
              <w:t>.</w:t>
            </w:r>
          </w:p>
          <w:p w14:paraId="73155C13" w14:textId="77777777" w:rsidR="00093168" w:rsidRPr="00484A2C" w:rsidRDefault="00093168" w:rsidP="007F6979">
            <w:pPr>
              <w:pStyle w:val="TableText"/>
              <w:spacing w:before="0"/>
            </w:pPr>
            <w:r w:rsidRPr="00484A2C">
              <w:t>Intensive audit and staff education programme in place</w:t>
            </w:r>
            <w:r w:rsidR="007F6979">
              <w:t>.</w:t>
            </w:r>
          </w:p>
        </w:tc>
        <w:tc>
          <w:tcPr>
            <w:tcW w:w="2410" w:type="dxa"/>
          </w:tcPr>
          <w:p w14:paraId="73155C14" w14:textId="77777777" w:rsidR="00093168" w:rsidRPr="00484A2C" w:rsidRDefault="00093168" w:rsidP="00484A2C">
            <w:pPr>
              <w:pStyle w:val="TableText"/>
            </w:pPr>
            <w:r w:rsidRPr="00484A2C">
              <w:t>Services continuing to review this situation to ensure systems issues are addressed</w:t>
            </w:r>
            <w:r w:rsidR="007F6979">
              <w:t>.</w:t>
            </w:r>
          </w:p>
        </w:tc>
      </w:tr>
      <w:tr w:rsidR="007F6979" w:rsidRPr="00484A2C" w14:paraId="73155C1E" w14:textId="77777777">
        <w:tblPrEx>
          <w:tblLook w:val="01E0" w:firstRow="1" w:lastRow="1" w:firstColumn="1" w:lastColumn="1" w:noHBand="0" w:noVBand="0"/>
        </w:tblPrEx>
        <w:trPr>
          <w:cantSplit/>
        </w:trPr>
        <w:tc>
          <w:tcPr>
            <w:tcW w:w="993" w:type="dxa"/>
          </w:tcPr>
          <w:p w14:paraId="73155C16" w14:textId="77777777" w:rsidR="00093168" w:rsidRPr="00484A2C" w:rsidRDefault="00093168" w:rsidP="00484A2C">
            <w:pPr>
              <w:pStyle w:val="TableText"/>
            </w:pPr>
            <w:r w:rsidRPr="00484A2C">
              <w:t>Sentinel</w:t>
            </w:r>
          </w:p>
        </w:tc>
        <w:tc>
          <w:tcPr>
            <w:tcW w:w="1275" w:type="dxa"/>
          </w:tcPr>
          <w:p w14:paraId="73155C17" w14:textId="77777777" w:rsidR="00093168" w:rsidRPr="00484A2C" w:rsidRDefault="00093168" w:rsidP="00484A2C">
            <w:pPr>
              <w:pStyle w:val="TableText"/>
              <w:jc w:val="center"/>
            </w:pPr>
            <w:r w:rsidRPr="00484A2C">
              <w:t>4d</w:t>
            </w:r>
          </w:p>
        </w:tc>
        <w:tc>
          <w:tcPr>
            <w:tcW w:w="1418" w:type="dxa"/>
          </w:tcPr>
          <w:p w14:paraId="73155C18" w14:textId="77777777" w:rsidR="00093168" w:rsidRPr="00484A2C" w:rsidRDefault="00093168" w:rsidP="00484A2C">
            <w:pPr>
              <w:pStyle w:val="TableText"/>
              <w:jc w:val="center"/>
            </w:pPr>
            <w:r w:rsidRPr="00484A2C">
              <w:t>1</w:t>
            </w:r>
          </w:p>
        </w:tc>
        <w:tc>
          <w:tcPr>
            <w:tcW w:w="2551" w:type="dxa"/>
          </w:tcPr>
          <w:p w14:paraId="73155C19" w14:textId="77777777" w:rsidR="00093168" w:rsidRPr="00484A2C" w:rsidRDefault="00093168" w:rsidP="00484A2C">
            <w:pPr>
              <w:pStyle w:val="TableText"/>
            </w:pPr>
            <w:r w:rsidRPr="00484A2C">
              <w:t>Unexpected death from complications of anticoagulation therapy</w:t>
            </w:r>
            <w:r w:rsidR="007F6979">
              <w:t>.</w:t>
            </w:r>
          </w:p>
        </w:tc>
        <w:tc>
          <w:tcPr>
            <w:tcW w:w="3119" w:type="dxa"/>
          </w:tcPr>
          <w:p w14:paraId="73155C1A" w14:textId="77777777" w:rsidR="00093168" w:rsidRPr="00484A2C" w:rsidRDefault="00093168" w:rsidP="00484A2C">
            <w:pPr>
              <w:pStyle w:val="TableText"/>
            </w:pPr>
            <w:r w:rsidRPr="00484A2C">
              <w:t>Admitted for treatment of myocardial infarction with Clexane and Aspirin</w:t>
            </w:r>
            <w:r w:rsidR="00C81258" w:rsidRPr="00484A2C">
              <w:t xml:space="preserve">.  </w:t>
            </w:r>
            <w:r w:rsidRPr="00484A2C">
              <w:t>Deteriorated and transferred to ICU</w:t>
            </w:r>
            <w:r w:rsidR="00C81258" w:rsidRPr="00484A2C">
              <w:t xml:space="preserve">.  </w:t>
            </w:r>
            <w:r w:rsidRPr="00484A2C">
              <w:t>CT scan showed bleeding from inferior epigastric artery associated with large rectus sheath haematoma</w:t>
            </w:r>
            <w:r w:rsidR="00C81258" w:rsidRPr="00484A2C">
              <w:t xml:space="preserve">.  </w:t>
            </w:r>
            <w:r w:rsidRPr="00484A2C">
              <w:t>Transferred to the vascular service</w:t>
            </w:r>
            <w:r w:rsidR="00C81258" w:rsidRPr="00484A2C">
              <w:t xml:space="preserve">.  </w:t>
            </w:r>
            <w:r w:rsidRPr="00484A2C">
              <w:t>Deceased</w:t>
            </w:r>
            <w:r w:rsidR="00C81258" w:rsidRPr="00484A2C">
              <w:t>.</w:t>
            </w:r>
          </w:p>
        </w:tc>
        <w:tc>
          <w:tcPr>
            <w:tcW w:w="2835" w:type="dxa"/>
          </w:tcPr>
          <w:p w14:paraId="73155C1B" w14:textId="77777777" w:rsidR="00C81258" w:rsidRPr="00484A2C" w:rsidRDefault="00093168" w:rsidP="00484A2C">
            <w:pPr>
              <w:pStyle w:val="TableText"/>
            </w:pPr>
            <w:r w:rsidRPr="00484A2C">
              <w:t>Administration practice of Clexane reviewed as appropriate</w:t>
            </w:r>
            <w:r w:rsidR="00C81258" w:rsidRPr="00484A2C">
              <w:t>.</w:t>
            </w:r>
          </w:p>
          <w:p w14:paraId="73155C1C" w14:textId="77777777" w:rsidR="00093168" w:rsidRPr="00484A2C" w:rsidRDefault="00093168" w:rsidP="007F6979">
            <w:pPr>
              <w:pStyle w:val="TableText"/>
              <w:spacing w:before="0"/>
            </w:pPr>
            <w:r w:rsidRPr="00484A2C">
              <w:t>Case review used in staff teaching to increase awareness of recommended sites for administration in patient teaching</w:t>
            </w:r>
            <w:r w:rsidR="007F6979">
              <w:t>.</w:t>
            </w:r>
          </w:p>
        </w:tc>
        <w:tc>
          <w:tcPr>
            <w:tcW w:w="2410" w:type="dxa"/>
          </w:tcPr>
          <w:p w14:paraId="73155C1D" w14:textId="77777777" w:rsidR="00093168" w:rsidRPr="00484A2C" w:rsidRDefault="00093168" w:rsidP="00484A2C">
            <w:pPr>
              <w:pStyle w:val="TableText"/>
            </w:pPr>
            <w:r w:rsidRPr="00484A2C">
              <w:t>Continuous education process</w:t>
            </w:r>
            <w:r w:rsidR="007F6979">
              <w:t>.</w:t>
            </w:r>
          </w:p>
        </w:tc>
      </w:tr>
    </w:tbl>
    <w:p w14:paraId="73155C1F" w14:textId="77777777" w:rsidR="00093168" w:rsidRDefault="00093168" w:rsidP="003364EE"/>
    <w:p w14:paraId="73155C20" w14:textId="77777777" w:rsidR="00093168" w:rsidRDefault="003364EE" w:rsidP="003364EE">
      <w:pPr>
        <w:pStyle w:val="Heading1"/>
      </w:pPr>
      <w:bookmarkStart w:id="8" w:name="_Toc223142998"/>
      <w:r>
        <w:br w:type="page"/>
      </w:r>
      <w:bookmarkStart w:id="9" w:name="_Toc247085986"/>
      <w:r w:rsidR="00093168" w:rsidRPr="00430259">
        <w:lastRenderedPageBreak/>
        <w:t>Auckland</w:t>
      </w:r>
      <w:bookmarkEnd w:id="8"/>
      <w:bookmarkEnd w:id="9"/>
    </w:p>
    <w:tbl>
      <w:tblPr>
        <w:tblStyle w:val="TableGrid"/>
        <w:tblW w:w="14601" w:type="dxa"/>
        <w:tblInd w:w="85" w:type="dxa"/>
        <w:tblLayout w:type="fixed"/>
        <w:tblCellMar>
          <w:left w:w="85" w:type="dxa"/>
          <w:right w:w="85" w:type="dxa"/>
        </w:tblCellMar>
        <w:tblLook w:val="00A0" w:firstRow="1" w:lastRow="0" w:firstColumn="1" w:lastColumn="0" w:noHBand="0" w:noVBand="0"/>
      </w:tblPr>
      <w:tblGrid>
        <w:gridCol w:w="993"/>
        <w:gridCol w:w="1275"/>
        <w:gridCol w:w="1418"/>
        <w:gridCol w:w="2551"/>
        <w:gridCol w:w="3119"/>
        <w:gridCol w:w="2835"/>
        <w:gridCol w:w="2410"/>
      </w:tblGrid>
      <w:tr w:rsidR="0077394F" w:rsidRPr="002974E8" w14:paraId="73155C28" w14:textId="77777777">
        <w:trPr>
          <w:cantSplit/>
          <w:tblHeader/>
        </w:trPr>
        <w:tc>
          <w:tcPr>
            <w:tcW w:w="993" w:type="dxa"/>
            <w:shd w:val="clear" w:color="auto" w:fill="auto"/>
          </w:tcPr>
          <w:p w14:paraId="73155C21" w14:textId="77777777" w:rsidR="0077394F" w:rsidRPr="002974E8" w:rsidRDefault="0077394F" w:rsidP="002E27A3">
            <w:pPr>
              <w:pStyle w:val="TableText"/>
              <w:rPr>
                <w:b/>
              </w:rPr>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5C22" w14:textId="77777777" w:rsidR="0077394F" w:rsidRPr="002974E8" w:rsidRDefault="0077394F" w:rsidP="002E27A3">
            <w:pPr>
              <w:pStyle w:val="TableText"/>
              <w:jc w:val="center"/>
              <w:rPr>
                <w:b/>
              </w:rPr>
            </w:pPr>
            <w:r w:rsidRPr="002974E8">
              <w:rPr>
                <w:b/>
              </w:rPr>
              <w:t>Event code*</w:t>
            </w:r>
            <w:r>
              <w:rPr>
                <w:b/>
              </w:rPr>
              <w:t xml:space="preserve"> </w:t>
            </w:r>
            <w:r w:rsidRPr="002974E8">
              <w:rPr>
                <w:b/>
              </w:rPr>
              <w:t>(see codes below)</w:t>
            </w:r>
          </w:p>
        </w:tc>
        <w:tc>
          <w:tcPr>
            <w:tcW w:w="1418" w:type="dxa"/>
            <w:shd w:val="clear" w:color="auto" w:fill="auto"/>
          </w:tcPr>
          <w:p w14:paraId="73155C23" w14:textId="77777777" w:rsidR="0077394F" w:rsidRPr="002974E8" w:rsidRDefault="0077394F" w:rsidP="002E27A3">
            <w:pPr>
              <w:pStyle w:val="TableText"/>
              <w:jc w:val="center"/>
              <w:rPr>
                <w:b/>
              </w:rPr>
            </w:pPr>
            <w:r w:rsidRPr="002974E8">
              <w:rPr>
                <w:b/>
              </w:rPr>
              <w:t>SAC 1/SAC 2/</w:t>
            </w:r>
            <w:r>
              <w:rPr>
                <w:b/>
              </w:rPr>
              <w:t xml:space="preserve"> </w:t>
            </w:r>
            <w:r w:rsidRPr="002974E8">
              <w:rPr>
                <w:b/>
              </w:rPr>
              <w:t>N/C (not classified)</w:t>
            </w:r>
          </w:p>
        </w:tc>
        <w:tc>
          <w:tcPr>
            <w:tcW w:w="2551" w:type="dxa"/>
            <w:shd w:val="clear" w:color="auto" w:fill="auto"/>
          </w:tcPr>
          <w:p w14:paraId="73155C24" w14:textId="77777777" w:rsidR="0077394F" w:rsidRPr="002974E8" w:rsidRDefault="0077394F" w:rsidP="002E27A3">
            <w:pPr>
              <w:pStyle w:val="TableText"/>
              <w:jc w:val="center"/>
              <w:rPr>
                <w:b/>
              </w:rPr>
            </w:pPr>
            <w:r w:rsidRPr="002974E8">
              <w:rPr>
                <w:b/>
              </w:rPr>
              <w:t>Description of event</w:t>
            </w:r>
          </w:p>
        </w:tc>
        <w:tc>
          <w:tcPr>
            <w:tcW w:w="3119" w:type="dxa"/>
            <w:shd w:val="clear" w:color="auto" w:fill="auto"/>
          </w:tcPr>
          <w:p w14:paraId="73155C25" w14:textId="77777777" w:rsidR="0077394F" w:rsidRPr="002974E8" w:rsidRDefault="0077394F" w:rsidP="002E27A3">
            <w:pPr>
              <w:pStyle w:val="TableText"/>
              <w:jc w:val="center"/>
              <w:rPr>
                <w:b/>
              </w:rPr>
            </w:pPr>
            <w:r w:rsidRPr="002974E8">
              <w:rPr>
                <w:b/>
              </w:rPr>
              <w:t>Review findings</w:t>
            </w:r>
          </w:p>
        </w:tc>
        <w:tc>
          <w:tcPr>
            <w:tcW w:w="2835" w:type="dxa"/>
            <w:shd w:val="clear" w:color="auto" w:fill="auto"/>
          </w:tcPr>
          <w:p w14:paraId="73155C26" w14:textId="77777777" w:rsidR="0077394F" w:rsidRPr="002974E8" w:rsidRDefault="0077394F" w:rsidP="002E27A3">
            <w:pPr>
              <w:pStyle w:val="TableText"/>
              <w:jc w:val="center"/>
              <w:rPr>
                <w:b/>
              </w:rPr>
            </w:pPr>
            <w:r w:rsidRPr="002974E8">
              <w:rPr>
                <w:b/>
              </w:rPr>
              <w:t xml:space="preserve">Recommendations/ </w:t>
            </w:r>
            <w:r>
              <w:rPr>
                <w:b/>
              </w:rPr>
              <w:t>a</w:t>
            </w:r>
            <w:r w:rsidRPr="002974E8">
              <w:rPr>
                <w:b/>
              </w:rPr>
              <w:t>ctions</w:t>
            </w:r>
          </w:p>
        </w:tc>
        <w:tc>
          <w:tcPr>
            <w:tcW w:w="2410" w:type="dxa"/>
            <w:shd w:val="clear" w:color="auto" w:fill="auto"/>
          </w:tcPr>
          <w:p w14:paraId="73155C27" w14:textId="77777777" w:rsidR="0077394F" w:rsidRPr="002974E8" w:rsidRDefault="0077394F" w:rsidP="002E27A3">
            <w:pPr>
              <w:pStyle w:val="TableText"/>
              <w:jc w:val="center"/>
              <w:rPr>
                <w:b/>
              </w:rPr>
            </w:pPr>
            <w:r w:rsidRPr="002974E8">
              <w:rPr>
                <w:b/>
              </w:rPr>
              <w:t>Follow up</w:t>
            </w:r>
          </w:p>
        </w:tc>
      </w:tr>
      <w:tr w:rsidR="00093168" w:rsidRPr="009B5E6D" w14:paraId="73155C30" w14:textId="77777777">
        <w:tblPrEx>
          <w:tblLook w:val="01E0" w:firstRow="1" w:lastRow="1" w:firstColumn="1" w:lastColumn="1" w:noHBand="0" w:noVBand="0"/>
        </w:tblPrEx>
        <w:trPr>
          <w:cantSplit/>
        </w:trPr>
        <w:tc>
          <w:tcPr>
            <w:tcW w:w="993" w:type="dxa"/>
          </w:tcPr>
          <w:p w14:paraId="73155C29" w14:textId="77777777" w:rsidR="00093168" w:rsidRPr="009B5E6D" w:rsidRDefault="00093168" w:rsidP="0077394F">
            <w:pPr>
              <w:pStyle w:val="TableText"/>
            </w:pPr>
            <w:r w:rsidRPr="009B5E6D">
              <w:t>Serious</w:t>
            </w:r>
          </w:p>
        </w:tc>
        <w:tc>
          <w:tcPr>
            <w:tcW w:w="1275" w:type="dxa"/>
          </w:tcPr>
          <w:p w14:paraId="73155C2A" w14:textId="77777777" w:rsidR="00093168" w:rsidRPr="009B5E6D" w:rsidRDefault="00093168" w:rsidP="0077394F">
            <w:pPr>
              <w:pStyle w:val="TableText"/>
              <w:jc w:val="center"/>
            </w:pPr>
            <w:r>
              <w:t>6</w:t>
            </w:r>
          </w:p>
        </w:tc>
        <w:tc>
          <w:tcPr>
            <w:tcW w:w="1418" w:type="dxa"/>
          </w:tcPr>
          <w:p w14:paraId="73155C2B" w14:textId="77777777" w:rsidR="00093168" w:rsidRPr="009B5E6D" w:rsidRDefault="00093168" w:rsidP="0077394F">
            <w:pPr>
              <w:pStyle w:val="TableText"/>
              <w:jc w:val="center"/>
            </w:pPr>
            <w:r>
              <w:t>2</w:t>
            </w:r>
          </w:p>
        </w:tc>
        <w:tc>
          <w:tcPr>
            <w:tcW w:w="2551" w:type="dxa"/>
          </w:tcPr>
          <w:p w14:paraId="73155C2C" w14:textId="77777777" w:rsidR="00093168" w:rsidRPr="009B5E6D" w:rsidRDefault="00093168" w:rsidP="0077394F">
            <w:pPr>
              <w:pStyle w:val="TableText"/>
            </w:pPr>
            <w:r>
              <w:t>Inpatient fall causing fractured hip</w:t>
            </w:r>
            <w:r w:rsidR="008A6673">
              <w:t>.</w:t>
            </w:r>
          </w:p>
        </w:tc>
        <w:tc>
          <w:tcPr>
            <w:tcW w:w="3119" w:type="dxa"/>
          </w:tcPr>
          <w:p w14:paraId="73155C2D" w14:textId="77777777" w:rsidR="00093168" w:rsidRPr="009B5E6D" w:rsidRDefault="00093168" w:rsidP="0077394F">
            <w:pPr>
              <w:pStyle w:val="TableText"/>
            </w:pPr>
            <w:r>
              <w:t>Not formally reviewed</w:t>
            </w:r>
            <w:r w:rsidR="008A6673">
              <w:t>.</w:t>
            </w:r>
          </w:p>
        </w:tc>
        <w:tc>
          <w:tcPr>
            <w:tcW w:w="2835" w:type="dxa"/>
          </w:tcPr>
          <w:p w14:paraId="73155C2E" w14:textId="77777777" w:rsidR="00093168" w:rsidRDefault="00093168" w:rsidP="0077394F">
            <w:pPr>
              <w:pStyle w:val="TableText"/>
            </w:pPr>
            <w:r>
              <w:t>Update / expand falls prevention programme</w:t>
            </w:r>
            <w:r w:rsidR="008A6673">
              <w:t>.</w:t>
            </w:r>
          </w:p>
        </w:tc>
        <w:tc>
          <w:tcPr>
            <w:tcW w:w="2410" w:type="dxa"/>
          </w:tcPr>
          <w:p w14:paraId="73155C2F" w14:textId="77777777" w:rsidR="00093168" w:rsidRPr="009B5E6D" w:rsidRDefault="00093168" w:rsidP="0077394F">
            <w:pPr>
              <w:pStyle w:val="TableText"/>
            </w:pPr>
            <w:r>
              <w:t>In progress</w:t>
            </w:r>
            <w:r w:rsidR="008A6673">
              <w:t>.</w:t>
            </w:r>
          </w:p>
        </w:tc>
      </w:tr>
      <w:tr w:rsidR="00093168" w:rsidRPr="009B5E6D" w14:paraId="73155C38" w14:textId="77777777">
        <w:tblPrEx>
          <w:tblLook w:val="01E0" w:firstRow="1" w:lastRow="1" w:firstColumn="1" w:lastColumn="1" w:noHBand="0" w:noVBand="0"/>
        </w:tblPrEx>
        <w:trPr>
          <w:cantSplit/>
        </w:trPr>
        <w:tc>
          <w:tcPr>
            <w:tcW w:w="993" w:type="dxa"/>
          </w:tcPr>
          <w:p w14:paraId="73155C31" w14:textId="77777777" w:rsidR="00093168" w:rsidRPr="009B5E6D" w:rsidRDefault="00093168" w:rsidP="0077394F">
            <w:pPr>
              <w:pStyle w:val="TableText"/>
            </w:pPr>
            <w:r>
              <w:t>Serious</w:t>
            </w:r>
          </w:p>
        </w:tc>
        <w:tc>
          <w:tcPr>
            <w:tcW w:w="1275" w:type="dxa"/>
          </w:tcPr>
          <w:p w14:paraId="73155C32" w14:textId="77777777" w:rsidR="00093168" w:rsidRPr="009B5E6D" w:rsidRDefault="00093168" w:rsidP="0077394F">
            <w:pPr>
              <w:pStyle w:val="TableText"/>
              <w:jc w:val="center"/>
            </w:pPr>
            <w:r>
              <w:t>6</w:t>
            </w:r>
          </w:p>
        </w:tc>
        <w:tc>
          <w:tcPr>
            <w:tcW w:w="1418" w:type="dxa"/>
          </w:tcPr>
          <w:p w14:paraId="73155C33" w14:textId="77777777" w:rsidR="00093168" w:rsidRPr="009B5E6D" w:rsidRDefault="00093168" w:rsidP="0077394F">
            <w:pPr>
              <w:pStyle w:val="TableText"/>
              <w:jc w:val="center"/>
            </w:pPr>
            <w:r>
              <w:t>2</w:t>
            </w:r>
          </w:p>
        </w:tc>
        <w:tc>
          <w:tcPr>
            <w:tcW w:w="2551" w:type="dxa"/>
          </w:tcPr>
          <w:p w14:paraId="73155C34" w14:textId="77777777" w:rsidR="00093168" w:rsidRPr="009B5E6D" w:rsidRDefault="00093168" w:rsidP="0077394F">
            <w:pPr>
              <w:pStyle w:val="TableText"/>
            </w:pPr>
            <w:r>
              <w:t>Inpatient fall causing fractured hip</w:t>
            </w:r>
            <w:r w:rsidR="008A6673">
              <w:t>.</w:t>
            </w:r>
          </w:p>
        </w:tc>
        <w:tc>
          <w:tcPr>
            <w:tcW w:w="3119" w:type="dxa"/>
          </w:tcPr>
          <w:p w14:paraId="73155C35" w14:textId="77777777" w:rsidR="00093168" w:rsidRPr="009B5E6D" w:rsidRDefault="00093168" w:rsidP="0077394F">
            <w:pPr>
              <w:pStyle w:val="TableText"/>
            </w:pPr>
            <w:r>
              <w:t>Not formally reviewed</w:t>
            </w:r>
            <w:r w:rsidR="008A6673">
              <w:t>.</w:t>
            </w:r>
          </w:p>
        </w:tc>
        <w:tc>
          <w:tcPr>
            <w:tcW w:w="2835" w:type="dxa"/>
          </w:tcPr>
          <w:p w14:paraId="73155C36" w14:textId="77777777" w:rsidR="00093168" w:rsidRDefault="00093168" w:rsidP="0077394F">
            <w:pPr>
              <w:pStyle w:val="TableText"/>
            </w:pPr>
            <w:r>
              <w:t>Update / expand falls prevention programme</w:t>
            </w:r>
            <w:r w:rsidR="008A6673">
              <w:t>.</w:t>
            </w:r>
          </w:p>
        </w:tc>
        <w:tc>
          <w:tcPr>
            <w:tcW w:w="2410" w:type="dxa"/>
          </w:tcPr>
          <w:p w14:paraId="73155C37" w14:textId="77777777" w:rsidR="00093168" w:rsidRPr="009B5E6D" w:rsidRDefault="00093168" w:rsidP="0077394F">
            <w:pPr>
              <w:pStyle w:val="TableText"/>
            </w:pPr>
            <w:r>
              <w:t>In progress</w:t>
            </w:r>
            <w:r w:rsidR="008A6673">
              <w:t>.</w:t>
            </w:r>
          </w:p>
        </w:tc>
      </w:tr>
      <w:tr w:rsidR="00093168" w:rsidRPr="009B5E6D" w14:paraId="73155C40" w14:textId="77777777">
        <w:tblPrEx>
          <w:tblLook w:val="01E0" w:firstRow="1" w:lastRow="1" w:firstColumn="1" w:lastColumn="1" w:noHBand="0" w:noVBand="0"/>
        </w:tblPrEx>
        <w:trPr>
          <w:cantSplit/>
        </w:trPr>
        <w:tc>
          <w:tcPr>
            <w:tcW w:w="993" w:type="dxa"/>
          </w:tcPr>
          <w:p w14:paraId="73155C39" w14:textId="77777777" w:rsidR="00093168" w:rsidRDefault="00093168" w:rsidP="0077394F">
            <w:pPr>
              <w:pStyle w:val="TableText"/>
            </w:pPr>
            <w:bookmarkStart w:id="10" w:name="_Hlk241631055"/>
            <w:r>
              <w:t>Serious</w:t>
            </w:r>
          </w:p>
        </w:tc>
        <w:tc>
          <w:tcPr>
            <w:tcW w:w="1275" w:type="dxa"/>
          </w:tcPr>
          <w:p w14:paraId="73155C3A" w14:textId="77777777" w:rsidR="00093168" w:rsidRDefault="00093168" w:rsidP="0077394F">
            <w:pPr>
              <w:pStyle w:val="TableText"/>
              <w:jc w:val="center"/>
            </w:pPr>
            <w:r>
              <w:t>6</w:t>
            </w:r>
          </w:p>
        </w:tc>
        <w:tc>
          <w:tcPr>
            <w:tcW w:w="1418" w:type="dxa"/>
          </w:tcPr>
          <w:p w14:paraId="73155C3B" w14:textId="77777777" w:rsidR="00093168" w:rsidRDefault="00093168" w:rsidP="0077394F">
            <w:pPr>
              <w:pStyle w:val="TableText"/>
              <w:jc w:val="center"/>
            </w:pPr>
            <w:r>
              <w:t>2</w:t>
            </w:r>
          </w:p>
        </w:tc>
        <w:tc>
          <w:tcPr>
            <w:tcW w:w="2551" w:type="dxa"/>
          </w:tcPr>
          <w:p w14:paraId="73155C3C" w14:textId="77777777" w:rsidR="00093168" w:rsidRDefault="00093168" w:rsidP="0077394F">
            <w:pPr>
              <w:pStyle w:val="TableText"/>
            </w:pPr>
            <w:r>
              <w:t>Inpatient fall causing fractured hip</w:t>
            </w:r>
            <w:r w:rsidR="008A6673">
              <w:t>.</w:t>
            </w:r>
          </w:p>
        </w:tc>
        <w:tc>
          <w:tcPr>
            <w:tcW w:w="3119" w:type="dxa"/>
          </w:tcPr>
          <w:p w14:paraId="73155C3D" w14:textId="77777777" w:rsidR="00093168" w:rsidRPr="009B5E6D" w:rsidRDefault="00093168" w:rsidP="0077394F">
            <w:pPr>
              <w:pStyle w:val="TableText"/>
            </w:pPr>
            <w:r>
              <w:t>Not formally reviewed</w:t>
            </w:r>
            <w:r w:rsidR="008A6673">
              <w:t>.</w:t>
            </w:r>
          </w:p>
        </w:tc>
        <w:tc>
          <w:tcPr>
            <w:tcW w:w="2835" w:type="dxa"/>
          </w:tcPr>
          <w:p w14:paraId="73155C3E" w14:textId="77777777" w:rsidR="00093168" w:rsidRDefault="00093168" w:rsidP="0077394F">
            <w:pPr>
              <w:pStyle w:val="TableText"/>
            </w:pPr>
            <w:r>
              <w:t>Update / expand falls prevention programme</w:t>
            </w:r>
            <w:r w:rsidR="008A6673">
              <w:t>.</w:t>
            </w:r>
          </w:p>
        </w:tc>
        <w:tc>
          <w:tcPr>
            <w:tcW w:w="2410" w:type="dxa"/>
          </w:tcPr>
          <w:p w14:paraId="73155C3F" w14:textId="77777777" w:rsidR="00093168" w:rsidRPr="009B5E6D" w:rsidRDefault="00093168" w:rsidP="0077394F">
            <w:pPr>
              <w:pStyle w:val="TableText"/>
            </w:pPr>
            <w:r>
              <w:t>In progress</w:t>
            </w:r>
            <w:r w:rsidR="008A6673">
              <w:t>.</w:t>
            </w:r>
          </w:p>
        </w:tc>
      </w:tr>
      <w:bookmarkEnd w:id="10"/>
      <w:tr w:rsidR="00093168" w:rsidRPr="009B5E6D" w14:paraId="73155C4C" w14:textId="77777777">
        <w:tblPrEx>
          <w:tblLook w:val="01E0" w:firstRow="1" w:lastRow="1" w:firstColumn="1" w:lastColumn="1" w:noHBand="0" w:noVBand="0"/>
        </w:tblPrEx>
        <w:trPr>
          <w:cantSplit/>
        </w:trPr>
        <w:tc>
          <w:tcPr>
            <w:tcW w:w="993" w:type="dxa"/>
          </w:tcPr>
          <w:p w14:paraId="73155C41" w14:textId="77777777" w:rsidR="00093168" w:rsidRDefault="00093168" w:rsidP="0077394F">
            <w:pPr>
              <w:pStyle w:val="TableText"/>
            </w:pPr>
            <w:r>
              <w:t>Serious</w:t>
            </w:r>
          </w:p>
        </w:tc>
        <w:tc>
          <w:tcPr>
            <w:tcW w:w="1275" w:type="dxa"/>
          </w:tcPr>
          <w:p w14:paraId="73155C42" w14:textId="77777777" w:rsidR="00093168" w:rsidRDefault="00093168" w:rsidP="0077394F">
            <w:pPr>
              <w:pStyle w:val="TableText"/>
              <w:jc w:val="center"/>
            </w:pPr>
            <w:r>
              <w:t>4a</w:t>
            </w:r>
          </w:p>
        </w:tc>
        <w:tc>
          <w:tcPr>
            <w:tcW w:w="1418" w:type="dxa"/>
          </w:tcPr>
          <w:p w14:paraId="73155C43" w14:textId="77777777" w:rsidR="00093168" w:rsidRDefault="00093168" w:rsidP="0077394F">
            <w:pPr>
              <w:pStyle w:val="TableText"/>
              <w:jc w:val="center"/>
            </w:pPr>
            <w:r>
              <w:t>2</w:t>
            </w:r>
          </w:p>
        </w:tc>
        <w:tc>
          <w:tcPr>
            <w:tcW w:w="2551" w:type="dxa"/>
          </w:tcPr>
          <w:p w14:paraId="73155C44" w14:textId="77777777" w:rsidR="00093168" w:rsidRDefault="00093168" w:rsidP="0077394F">
            <w:pPr>
              <w:pStyle w:val="TableText"/>
            </w:pPr>
            <w:r>
              <w:t xml:space="preserve">Transferred from </w:t>
            </w:r>
            <w:r w:rsidR="008A6673">
              <w:t>emergency department</w:t>
            </w:r>
            <w:r>
              <w:t xml:space="preserve"> to ward in unstable state prior to specialist team review</w:t>
            </w:r>
            <w:r w:rsidR="008A6673">
              <w:t>.</w:t>
            </w:r>
          </w:p>
        </w:tc>
        <w:tc>
          <w:tcPr>
            <w:tcW w:w="3119" w:type="dxa"/>
          </w:tcPr>
          <w:p w14:paraId="73155C45" w14:textId="77777777" w:rsidR="00093168" w:rsidRDefault="00093168" w:rsidP="0077394F">
            <w:pPr>
              <w:pStyle w:val="TableText"/>
            </w:pPr>
            <w:r>
              <w:t>Delay in specialist registrar review</w:t>
            </w:r>
            <w:r w:rsidR="008A6673">
              <w:t>.</w:t>
            </w:r>
          </w:p>
          <w:p w14:paraId="73155C46" w14:textId="77777777" w:rsidR="00093168" w:rsidRDefault="00093168" w:rsidP="008A6673">
            <w:pPr>
              <w:pStyle w:val="TableText"/>
              <w:spacing w:before="0"/>
            </w:pPr>
            <w:r>
              <w:t>No medical review prior to transfer</w:t>
            </w:r>
            <w:r w:rsidR="008A6673">
              <w:t>.</w:t>
            </w:r>
          </w:p>
          <w:p w14:paraId="73155C47" w14:textId="77777777" w:rsidR="00093168" w:rsidRDefault="00093168" w:rsidP="008A6673">
            <w:pPr>
              <w:pStyle w:val="TableText"/>
              <w:spacing w:before="0"/>
            </w:pPr>
            <w:r>
              <w:t>Inadequate nursing handover</w:t>
            </w:r>
            <w:r w:rsidR="008A6673">
              <w:t>.</w:t>
            </w:r>
          </w:p>
          <w:p w14:paraId="73155C48" w14:textId="77777777" w:rsidR="00093168" w:rsidRPr="009B5E6D" w:rsidRDefault="00093168" w:rsidP="008A6673">
            <w:pPr>
              <w:pStyle w:val="TableText"/>
              <w:spacing w:before="0"/>
            </w:pPr>
            <w:r>
              <w:t>No long</w:t>
            </w:r>
            <w:r w:rsidR="008A6673">
              <w:t>-</w:t>
            </w:r>
            <w:r>
              <w:t>term adverse outcome</w:t>
            </w:r>
            <w:r w:rsidR="008A6673">
              <w:t>.</w:t>
            </w:r>
          </w:p>
        </w:tc>
        <w:tc>
          <w:tcPr>
            <w:tcW w:w="2835" w:type="dxa"/>
          </w:tcPr>
          <w:p w14:paraId="73155C49" w14:textId="77777777" w:rsidR="00093168" w:rsidRDefault="00093168" w:rsidP="0077394F">
            <w:pPr>
              <w:pStyle w:val="TableText"/>
            </w:pPr>
            <w:r>
              <w:t xml:space="preserve">Escalation to consultant after </w:t>
            </w:r>
            <w:r w:rsidR="001A1A82">
              <w:t xml:space="preserve">one </w:t>
            </w:r>
            <w:r>
              <w:t>h</w:t>
            </w:r>
            <w:r w:rsidR="001A1A82">
              <w:t>ou</w:t>
            </w:r>
            <w:r>
              <w:t>r</w:t>
            </w:r>
            <w:r w:rsidR="001A1A82">
              <w:t>.</w:t>
            </w:r>
          </w:p>
          <w:p w14:paraId="73155C4A" w14:textId="77777777" w:rsidR="00093168" w:rsidRPr="009B5E6D" w:rsidRDefault="00093168" w:rsidP="008A6673">
            <w:pPr>
              <w:pStyle w:val="TableText"/>
              <w:spacing w:before="0"/>
            </w:pPr>
            <w:r>
              <w:t>Modify nurse handover</w:t>
            </w:r>
            <w:r w:rsidR="001A1A82">
              <w:t>.</w:t>
            </w:r>
          </w:p>
        </w:tc>
        <w:tc>
          <w:tcPr>
            <w:tcW w:w="2410" w:type="dxa"/>
          </w:tcPr>
          <w:p w14:paraId="73155C4B" w14:textId="77777777" w:rsidR="00093168" w:rsidRPr="009B5E6D" w:rsidRDefault="00093168" w:rsidP="0077394F">
            <w:pPr>
              <w:pStyle w:val="TableText"/>
            </w:pPr>
            <w:r>
              <w:t>Implemented</w:t>
            </w:r>
            <w:r w:rsidR="008A6673">
              <w:t>.</w:t>
            </w:r>
          </w:p>
        </w:tc>
      </w:tr>
      <w:tr w:rsidR="00093168" w:rsidRPr="009B5E6D" w14:paraId="73155C56" w14:textId="77777777">
        <w:tblPrEx>
          <w:tblLook w:val="01E0" w:firstRow="1" w:lastRow="1" w:firstColumn="1" w:lastColumn="1" w:noHBand="0" w:noVBand="0"/>
        </w:tblPrEx>
        <w:trPr>
          <w:cantSplit/>
        </w:trPr>
        <w:tc>
          <w:tcPr>
            <w:tcW w:w="993" w:type="dxa"/>
          </w:tcPr>
          <w:p w14:paraId="73155C4D" w14:textId="77777777" w:rsidR="00093168" w:rsidRDefault="00093168" w:rsidP="0077394F">
            <w:pPr>
              <w:pStyle w:val="TableText"/>
            </w:pPr>
            <w:r>
              <w:t>Serious</w:t>
            </w:r>
          </w:p>
        </w:tc>
        <w:tc>
          <w:tcPr>
            <w:tcW w:w="1275" w:type="dxa"/>
          </w:tcPr>
          <w:p w14:paraId="73155C4E" w14:textId="77777777" w:rsidR="00093168" w:rsidRDefault="00093168" w:rsidP="0077394F">
            <w:pPr>
              <w:pStyle w:val="TableText"/>
              <w:jc w:val="center"/>
            </w:pPr>
            <w:r>
              <w:t>4d</w:t>
            </w:r>
          </w:p>
        </w:tc>
        <w:tc>
          <w:tcPr>
            <w:tcW w:w="1418" w:type="dxa"/>
          </w:tcPr>
          <w:p w14:paraId="73155C4F" w14:textId="77777777" w:rsidR="00093168" w:rsidRDefault="00093168" w:rsidP="0077394F">
            <w:pPr>
              <w:pStyle w:val="TableText"/>
              <w:jc w:val="center"/>
            </w:pPr>
            <w:r>
              <w:t>2</w:t>
            </w:r>
          </w:p>
        </w:tc>
        <w:tc>
          <w:tcPr>
            <w:tcW w:w="2551" w:type="dxa"/>
          </w:tcPr>
          <w:p w14:paraId="73155C50" w14:textId="77777777" w:rsidR="00093168" w:rsidRDefault="00093168" w:rsidP="0077394F">
            <w:pPr>
              <w:pStyle w:val="TableText"/>
            </w:pPr>
            <w:r>
              <w:t>Excessive X-ray dose during cardiac investigation</w:t>
            </w:r>
            <w:r w:rsidR="008A6673">
              <w:t>.</w:t>
            </w:r>
          </w:p>
        </w:tc>
        <w:tc>
          <w:tcPr>
            <w:tcW w:w="3119" w:type="dxa"/>
          </w:tcPr>
          <w:p w14:paraId="73155C51" w14:textId="77777777" w:rsidR="00093168" w:rsidRDefault="00093168" w:rsidP="0077394F">
            <w:pPr>
              <w:pStyle w:val="TableText"/>
            </w:pPr>
            <w:r>
              <w:t>Default settings used rather than reduced dose for patient size</w:t>
            </w:r>
            <w:r w:rsidR="008A6673">
              <w:t>.</w:t>
            </w:r>
          </w:p>
          <w:p w14:paraId="73155C52" w14:textId="77777777" w:rsidR="00093168" w:rsidRDefault="00093168" w:rsidP="008A6673">
            <w:pPr>
              <w:pStyle w:val="TableText"/>
              <w:spacing w:before="0"/>
            </w:pPr>
            <w:r>
              <w:t>No immediate adverse effects</w:t>
            </w:r>
            <w:r w:rsidR="008A6673">
              <w:t>.</w:t>
            </w:r>
          </w:p>
        </w:tc>
        <w:tc>
          <w:tcPr>
            <w:tcW w:w="2835" w:type="dxa"/>
          </w:tcPr>
          <w:p w14:paraId="73155C53" w14:textId="77777777" w:rsidR="00093168" w:rsidRDefault="00093168" w:rsidP="0077394F">
            <w:pPr>
              <w:pStyle w:val="TableText"/>
            </w:pPr>
            <w:r>
              <w:t>Change to dose checking process</w:t>
            </w:r>
            <w:r w:rsidR="008A6673">
              <w:t>.</w:t>
            </w:r>
          </w:p>
          <w:p w14:paraId="73155C54" w14:textId="77777777" w:rsidR="00093168" w:rsidRDefault="00093168" w:rsidP="008A6673">
            <w:pPr>
              <w:pStyle w:val="TableText"/>
              <w:spacing w:before="0"/>
            </w:pPr>
            <w:r>
              <w:t xml:space="preserve">Use of </w:t>
            </w:r>
            <w:r w:rsidR="00C81258">
              <w:t>“</w:t>
            </w:r>
            <w:r>
              <w:t>time out</w:t>
            </w:r>
            <w:r w:rsidR="00C81258">
              <w:t>”</w:t>
            </w:r>
            <w:r w:rsidR="008A6673">
              <w:t>.</w:t>
            </w:r>
          </w:p>
        </w:tc>
        <w:tc>
          <w:tcPr>
            <w:tcW w:w="2410" w:type="dxa"/>
          </w:tcPr>
          <w:p w14:paraId="73155C55" w14:textId="77777777" w:rsidR="00093168" w:rsidRPr="009B5E6D" w:rsidRDefault="00093168" w:rsidP="0077394F">
            <w:pPr>
              <w:pStyle w:val="TableText"/>
            </w:pPr>
            <w:r>
              <w:t>Implemented</w:t>
            </w:r>
            <w:r w:rsidR="008A6673">
              <w:t>.</w:t>
            </w:r>
          </w:p>
        </w:tc>
      </w:tr>
      <w:tr w:rsidR="008A6673" w:rsidRPr="009B5E6D" w14:paraId="73155C5F" w14:textId="77777777">
        <w:tblPrEx>
          <w:tblLook w:val="01E0" w:firstRow="1" w:lastRow="1" w:firstColumn="1" w:lastColumn="1" w:noHBand="0" w:noVBand="0"/>
        </w:tblPrEx>
        <w:trPr>
          <w:cantSplit/>
        </w:trPr>
        <w:tc>
          <w:tcPr>
            <w:tcW w:w="993" w:type="dxa"/>
            <w:vMerge w:val="restart"/>
          </w:tcPr>
          <w:p w14:paraId="73155C57" w14:textId="77777777" w:rsidR="008A6673" w:rsidRDefault="008A6673" w:rsidP="002E27A3">
            <w:pPr>
              <w:pStyle w:val="TableText"/>
            </w:pPr>
            <w:r w:rsidRPr="00704309">
              <w:t>Sentinel</w:t>
            </w:r>
          </w:p>
        </w:tc>
        <w:tc>
          <w:tcPr>
            <w:tcW w:w="1275" w:type="dxa"/>
            <w:vMerge w:val="restart"/>
          </w:tcPr>
          <w:p w14:paraId="73155C58" w14:textId="77777777" w:rsidR="008A6673" w:rsidRDefault="008A6673" w:rsidP="002E27A3">
            <w:pPr>
              <w:pStyle w:val="TableText"/>
              <w:jc w:val="center"/>
            </w:pPr>
            <w:r>
              <w:t>1</w:t>
            </w:r>
          </w:p>
        </w:tc>
        <w:tc>
          <w:tcPr>
            <w:tcW w:w="1418" w:type="dxa"/>
            <w:vMerge w:val="restart"/>
          </w:tcPr>
          <w:p w14:paraId="73155C59" w14:textId="77777777" w:rsidR="008A6673" w:rsidRDefault="008A6673" w:rsidP="002E27A3">
            <w:pPr>
              <w:pStyle w:val="TableText"/>
              <w:jc w:val="center"/>
            </w:pPr>
            <w:r>
              <w:t>1</w:t>
            </w:r>
          </w:p>
        </w:tc>
        <w:tc>
          <w:tcPr>
            <w:tcW w:w="2551" w:type="dxa"/>
            <w:vMerge w:val="restart"/>
          </w:tcPr>
          <w:p w14:paraId="73155C5A" w14:textId="77777777" w:rsidR="008A6673" w:rsidRDefault="008A6673" w:rsidP="002E27A3">
            <w:pPr>
              <w:pStyle w:val="TableText"/>
            </w:pPr>
            <w:r>
              <w:t>Scalp incision made on incorrect side.</w:t>
            </w:r>
          </w:p>
        </w:tc>
        <w:tc>
          <w:tcPr>
            <w:tcW w:w="3119" w:type="dxa"/>
            <w:vMerge w:val="restart"/>
          </w:tcPr>
          <w:p w14:paraId="73155C5B" w14:textId="77777777" w:rsidR="008A6673" w:rsidRDefault="008A6673" w:rsidP="0077394F">
            <w:pPr>
              <w:pStyle w:val="TableText"/>
            </w:pPr>
            <w:r>
              <w:t>Consent form had incorrect side noted.</w:t>
            </w:r>
          </w:p>
          <w:p w14:paraId="73155C5C" w14:textId="77777777" w:rsidR="008A6673" w:rsidRDefault="008A6673" w:rsidP="008A6673">
            <w:pPr>
              <w:pStyle w:val="TableText"/>
              <w:spacing w:before="0"/>
            </w:pPr>
            <w:r>
              <w:t>“Time out” process only partially used.</w:t>
            </w:r>
          </w:p>
        </w:tc>
        <w:tc>
          <w:tcPr>
            <w:tcW w:w="2835" w:type="dxa"/>
            <w:tcBorders>
              <w:bottom w:val="nil"/>
            </w:tcBorders>
          </w:tcPr>
          <w:p w14:paraId="73155C5D" w14:textId="77777777" w:rsidR="008A6673" w:rsidRDefault="008A6673" w:rsidP="0077394F">
            <w:pPr>
              <w:pStyle w:val="TableText"/>
            </w:pPr>
            <w:r>
              <w:t>Improved documentation.</w:t>
            </w:r>
          </w:p>
        </w:tc>
        <w:tc>
          <w:tcPr>
            <w:tcW w:w="2410" w:type="dxa"/>
            <w:tcBorders>
              <w:bottom w:val="nil"/>
            </w:tcBorders>
          </w:tcPr>
          <w:p w14:paraId="73155C5E" w14:textId="77777777" w:rsidR="008A6673" w:rsidRPr="008A6673" w:rsidRDefault="008A6673" w:rsidP="0077394F">
            <w:pPr>
              <w:pStyle w:val="TableText"/>
            </w:pPr>
            <w:r>
              <w:t>Currently under audit.</w:t>
            </w:r>
          </w:p>
        </w:tc>
      </w:tr>
      <w:tr w:rsidR="008A6673" w:rsidRPr="009B5E6D" w14:paraId="73155C67" w14:textId="77777777">
        <w:tblPrEx>
          <w:tblLook w:val="01E0" w:firstRow="1" w:lastRow="1" w:firstColumn="1" w:lastColumn="1" w:noHBand="0" w:noVBand="0"/>
        </w:tblPrEx>
        <w:trPr>
          <w:cantSplit/>
        </w:trPr>
        <w:tc>
          <w:tcPr>
            <w:tcW w:w="993" w:type="dxa"/>
            <w:vMerge/>
          </w:tcPr>
          <w:p w14:paraId="73155C60" w14:textId="77777777" w:rsidR="008A6673" w:rsidRDefault="008A6673" w:rsidP="0077394F">
            <w:pPr>
              <w:pStyle w:val="TableText"/>
            </w:pPr>
          </w:p>
        </w:tc>
        <w:tc>
          <w:tcPr>
            <w:tcW w:w="1275" w:type="dxa"/>
            <w:vMerge/>
          </w:tcPr>
          <w:p w14:paraId="73155C61" w14:textId="77777777" w:rsidR="008A6673" w:rsidRDefault="008A6673" w:rsidP="0077394F">
            <w:pPr>
              <w:pStyle w:val="TableText"/>
              <w:jc w:val="center"/>
            </w:pPr>
          </w:p>
        </w:tc>
        <w:tc>
          <w:tcPr>
            <w:tcW w:w="1418" w:type="dxa"/>
            <w:vMerge/>
          </w:tcPr>
          <w:p w14:paraId="73155C62" w14:textId="77777777" w:rsidR="008A6673" w:rsidRDefault="008A6673" w:rsidP="0077394F">
            <w:pPr>
              <w:pStyle w:val="TableText"/>
              <w:jc w:val="center"/>
            </w:pPr>
          </w:p>
        </w:tc>
        <w:tc>
          <w:tcPr>
            <w:tcW w:w="2551" w:type="dxa"/>
            <w:vMerge/>
          </w:tcPr>
          <w:p w14:paraId="73155C63" w14:textId="77777777" w:rsidR="008A6673" w:rsidRDefault="008A6673" w:rsidP="0077394F">
            <w:pPr>
              <w:pStyle w:val="TableText"/>
            </w:pPr>
          </w:p>
        </w:tc>
        <w:tc>
          <w:tcPr>
            <w:tcW w:w="3119" w:type="dxa"/>
            <w:vMerge/>
          </w:tcPr>
          <w:p w14:paraId="73155C64" w14:textId="77777777" w:rsidR="008A6673" w:rsidRDefault="008A6673" w:rsidP="008A6673">
            <w:pPr>
              <w:pStyle w:val="TableText"/>
              <w:spacing w:before="0"/>
            </w:pPr>
          </w:p>
        </w:tc>
        <w:tc>
          <w:tcPr>
            <w:tcW w:w="2835" w:type="dxa"/>
            <w:tcBorders>
              <w:top w:val="nil"/>
              <w:bottom w:val="nil"/>
            </w:tcBorders>
          </w:tcPr>
          <w:p w14:paraId="73155C65" w14:textId="77777777" w:rsidR="008A6673" w:rsidRDefault="008A6673" w:rsidP="008A6673">
            <w:pPr>
              <w:pStyle w:val="TableText"/>
              <w:spacing w:before="0"/>
            </w:pPr>
            <w:r>
              <w:t>Consistent use of marking operative side.</w:t>
            </w:r>
          </w:p>
        </w:tc>
        <w:tc>
          <w:tcPr>
            <w:tcW w:w="2410" w:type="dxa"/>
            <w:tcBorders>
              <w:top w:val="nil"/>
              <w:bottom w:val="nil"/>
            </w:tcBorders>
          </w:tcPr>
          <w:p w14:paraId="73155C66" w14:textId="77777777" w:rsidR="008A6673" w:rsidRDefault="008A6673" w:rsidP="008A6673">
            <w:pPr>
              <w:pStyle w:val="TableText"/>
              <w:spacing w:before="0"/>
            </w:pPr>
            <w:r>
              <w:t>Implemented.</w:t>
            </w:r>
          </w:p>
        </w:tc>
      </w:tr>
      <w:tr w:rsidR="008A6673" w:rsidRPr="009B5E6D" w14:paraId="73155C6F" w14:textId="77777777">
        <w:tblPrEx>
          <w:tblLook w:val="01E0" w:firstRow="1" w:lastRow="1" w:firstColumn="1" w:lastColumn="1" w:noHBand="0" w:noVBand="0"/>
        </w:tblPrEx>
        <w:trPr>
          <w:cantSplit/>
        </w:trPr>
        <w:tc>
          <w:tcPr>
            <w:tcW w:w="993" w:type="dxa"/>
            <w:vMerge/>
          </w:tcPr>
          <w:p w14:paraId="73155C68" w14:textId="77777777" w:rsidR="008A6673" w:rsidRDefault="008A6673" w:rsidP="0077394F">
            <w:pPr>
              <w:pStyle w:val="TableText"/>
            </w:pPr>
          </w:p>
        </w:tc>
        <w:tc>
          <w:tcPr>
            <w:tcW w:w="1275" w:type="dxa"/>
            <w:vMerge/>
          </w:tcPr>
          <w:p w14:paraId="73155C69" w14:textId="77777777" w:rsidR="008A6673" w:rsidRDefault="008A6673" w:rsidP="0077394F">
            <w:pPr>
              <w:pStyle w:val="TableText"/>
              <w:jc w:val="center"/>
            </w:pPr>
          </w:p>
        </w:tc>
        <w:tc>
          <w:tcPr>
            <w:tcW w:w="1418" w:type="dxa"/>
            <w:vMerge/>
          </w:tcPr>
          <w:p w14:paraId="73155C6A" w14:textId="77777777" w:rsidR="008A6673" w:rsidRDefault="008A6673" w:rsidP="0077394F">
            <w:pPr>
              <w:pStyle w:val="TableText"/>
              <w:jc w:val="center"/>
            </w:pPr>
          </w:p>
        </w:tc>
        <w:tc>
          <w:tcPr>
            <w:tcW w:w="2551" w:type="dxa"/>
            <w:vMerge/>
          </w:tcPr>
          <w:p w14:paraId="73155C6B" w14:textId="77777777" w:rsidR="008A6673" w:rsidRDefault="008A6673" w:rsidP="0077394F">
            <w:pPr>
              <w:pStyle w:val="TableText"/>
            </w:pPr>
          </w:p>
        </w:tc>
        <w:tc>
          <w:tcPr>
            <w:tcW w:w="3119" w:type="dxa"/>
            <w:vMerge/>
          </w:tcPr>
          <w:p w14:paraId="73155C6C" w14:textId="77777777" w:rsidR="008A6673" w:rsidRDefault="008A6673" w:rsidP="008A6673">
            <w:pPr>
              <w:pStyle w:val="TableText"/>
              <w:spacing w:before="0"/>
            </w:pPr>
          </w:p>
        </w:tc>
        <w:tc>
          <w:tcPr>
            <w:tcW w:w="2835" w:type="dxa"/>
            <w:tcBorders>
              <w:top w:val="nil"/>
            </w:tcBorders>
          </w:tcPr>
          <w:p w14:paraId="73155C6D" w14:textId="77777777" w:rsidR="008A6673" w:rsidRDefault="008A6673" w:rsidP="008A6673">
            <w:pPr>
              <w:pStyle w:val="TableText"/>
              <w:spacing w:before="0"/>
            </w:pPr>
            <w:r>
              <w:t>Full implementation of “time out” check.</w:t>
            </w:r>
          </w:p>
        </w:tc>
        <w:tc>
          <w:tcPr>
            <w:tcW w:w="2410" w:type="dxa"/>
            <w:tcBorders>
              <w:top w:val="nil"/>
            </w:tcBorders>
          </w:tcPr>
          <w:p w14:paraId="73155C6E" w14:textId="77777777" w:rsidR="008A6673" w:rsidRPr="009B5E6D" w:rsidRDefault="008A6673" w:rsidP="008A6673">
            <w:pPr>
              <w:pStyle w:val="TableText"/>
              <w:spacing w:before="0"/>
            </w:pPr>
            <w:r>
              <w:t>Completed.</w:t>
            </w:r>
          </w:p>
        </w:tc>
      </w:tr>
      <w:tr w:rsidR="008A6673" w:rsidRPr="009B5E6D" w14:paraId="73155C77" w14:textId="77777777">
        <w:tblPrEx>
          <w:tblLook w:val="01E0" w:firstRow="1" w:lastRow="1" w:firstColumn="1" w:lastColumn="1" w:noHBand="0" w:noVBand="0"/>
        </w:tblPrEx>
        <w:trPr>
          <w:cantSplit/>
        </w:trPr>
        <w:tc>
          <w:tcPr>
            <w:tcW w:w="993" w:type="dxa"/>
          </w:tcPr>
          <w:p w14:paraId="73155C70" w14:textId="77777777" w:rsidR="008A6673" w:rsidRDefault="008A6673" w:rsidP="0077394F">
            <w:pPr>
              <w:pStyle w:val="TableText"/>
            </w:pPr>
            <w:r>
              <w:t>Serious</w:t>
            </w:r>
          </w:p>
        </w:tc>
        <w:tc>
          <w:tcPr>
            <w:tcW w:w="1275" w:type="dxa"/>
          </w:tcPr>
          <w:p w14:paraId="73155C71" w14:textId="77777777" w:rsidR="008A6673" w:rsidRDefault="008A6673" w:rsidP="0077394F">
            <w:pPr>
              <w:pStyle w:val="TableText"/>
              <w:jc w:val="center"/>
            </w:pPr>
            <w:r>
              <w:t>6</w:t>
            </w:r>
          </w:p>
        </w:tc>
        <w:tc>
          <w:tcPr>
            <w:tcW w:w="1418" w:type="dxa"/>
          </w:tcPr>
          <w:p w14:paraId="73155C72" w14:textId="77777777" w:rsidR="008A6673" w:rsidRDefault="008A6673" w:rsidP="0077394F">
            <w:pPr>
              <w:pStyle w:val="TableText"/>
              <w:jc w:val="center"/>
            </w:pPr>
            <w:r>
              <w:t>2</w:t>
            </w:r>
          </w:p>
        </w:tc>
        <w:tc>
          <w:tcPr>
            <w:tcW w:w="2551" w:type="dxa"/>
          </w:tcPr>
          <w:p w14:paraId="73155C73" w14:textId="77777777" w:rsidR="008A6673" w:rsidRPr="009B5E6D" w:rsidRDefault="008A6673" w:rsidP="0077394F">
            <w:pPr>
              <w:pStyle w:val="TableText"/>
            </w:pPr>
            <w:r>
              <w:t>Inpatient fall causing fractured hip.</w:t>
            </w:r>
          </w:p>
        </w:tc>
        <w:tc>
          <w:tcPr>
            <w:tcW w:w="3119" w:type="dxa"/>
          </w:tcPr>
          <w:p w14:paraId="73155C74" w14:textId="77777777" w:rsidR="008A6673" w:rsidRPr="009B5E6D" w:rsidRDefault="008A6673" w:rsidP="0077394F">
            <w:pPr>
              <w:pStyle w:val="TableText"/>
            </w:pPr>
            <w:r>
              <w:t>Not formally reviewed.</w:t>
            </w:r>
          </w:p>
        </w:tc>
        <w:tc>
          <w:tcPr>
            <w:tcW w:w="2835" w:type="dxa"/>
          </w:tcPr>
          <w:p w14:paraId="73155C75" w14:textId="77777777" w:rsidR="008A6673" w:rsidRDefault="008A6673" w:rsidP="0077394F">
            <w:pPr>
              <w:pStyle w:val="TableText"/>
            </w:pPr>
            <w:r>
              <w:t>Update / expand falls prevention programme.</w:t>
            </w:r>
          </w:p>
        </w:tc>
        <w:tc>
          <w:tcPr>
            <w:tcW w:w="2410" w:type="dxa"/>
          </w:tcPr>
          <w:p w14:paraId="73155C76" w14:textId="77777777" w:rsidR="008A6673" w:rsidRPr="009B5E6D" w:rsidRDefault="008A6673" w:rsidP="0077394F">
            <w:pPr>
              <w:pStyle w:val="TableText"/>
            </w:pPr>
            <w:r>
              <w:t>In progress</w:t>
            </w:r>
            <w:r w:rsidR="00531AF1">
              <w:t>.</w:t>
            </w:r>
          </w:p>
        </w:tc>
      </w:tr>
      <w:tr w:rsidR="008A6673" w:rsidRPr="009B5E6D" w14:paraId="73155C81" w14:textId="77777777">
        <w:tblPrEx>
          <w:tblLook w:val="01E0" w:firstRow="1" w:lastRow="1" w:firstColumn="1" w:lastColumn="1" w:noHBand="0" w:noVBand="0"/>
        </w:tblPrEx>
        <w:trPr>
          <w:cantSplit/>
        </w:trPr>
        <w:tc>
          <w:tcPr>
            <w:tcW w:w="993" w:type="dxa"/>
          </w:tcPr>
          <w:p w14:paraId="73155C78" w14:textId="77777777" w:rsidR="008A6673" w:rsidRDefault="008A6673" w:rsidP="0077394F">
            <w:pPr>
              <w:pStyle w:val="TableText"/>
            </w:pPr>
            <w:r>
              <w:t>Sentinel</w:t>
            </w:r>
          </w:p>
        </w:tc>
        <w:tc>
          <w:tcPr>
            <w:tcW w:w="1275" w:type="dxa"/>
          </w:tcPr>
          <w:p w14:paraId="73155C79" w14:textId="77777777" w:rsidR="008A6673" w:rsidRDefault="008A6673" w:rsidP="0077394F">
            <w:pPr>
              <w:pStyle w:val="TableText"/>
              <w:jc w:val="center"/>
            </w:pPr>
            <w:r>
              <w:t>4d</w:t>
            </w:r>
          </w:p>
        </w:tc>
        <w:tc>
          <w:tcPr>
            <w:tcW w:w="1418" w:type="dxa"/>
          </w:tcPr>
          <w:p w14:paraId="73155C7A" w14:textId="77777777" w:rsidR="008A6673" w:rsidRDefault="008A6673" w:rsidP="0077394F">
            <w:pPr>
              <w:pStyle w:val="TableText"/>
              <w:jc w:val="center"/>
            </w:pPr>
            <w:r>
              <w:t>1</w:t>
            </w:r>
          </w:p>
        </w:tc>
        <w:tc>
          <w:tcPr>
            <w:tcW w:w="2551" w:type="dxa"/>
          </w:tcPr>
          <w:p w14:paraId="73155C7B" w14:textId="77777777" w:rsidR="008A6673" w:rsidRDefault="008A6673" w:rsidP="0077394F">
            <w:pPr>
              <w:pStyle w:val="TableText"/>
            </w:pPr>
            <w:r>
              <w:t>Fatal blood loss due to disconnection of dialysis circuit.</w:t>
            </w:r>
          </w:p>
        </w:tc>
        <w:tc>
          <w:tcPr>
            <w:tcW w:w="3119" w:type="dxa"/>
          </w:tcPr>
          <w:p w14:paraId="73155C7C" w14:textId="77777777" w:rsidR="008A6673" w:rsidRDefault="008A6673" w:rsidP="0077394F">
            <w:pPr>
              <w:pStyle w:val="TableText"/>
            </w:pPr>
            <w:r>
              <w:t>No cause for disconnection found all procedures followed appropriately.</w:t>
            </w:r>
          </w:p>
          <w:p w14:paraId="73155C7D" w14:textId="77777777" w:rsidR="008A6673" w:rsidRDefault="008A6673" w:rsidP="008A6673">
            <w:pPr>
              <w:pStyle w:val="TableText"/>
              <w:spacing w:before="0"/>
            </w:pPr>
            <w:r>
              <w:t>Machines unable to detect early circuit leakage.</w:t>
            </w:r>
          </w:p>
        </w:tc>
        <w:tc>
          <w:tcPr>
            <w:tcW w:w="2835" w:type="dxa"/>
          </w:tcPr>
          <w:p w14:paraId="73155C7E" w14:textId="77777777" w:rsidR="008A6673" w:rsidRDefault="008A6673" w:rsidP="0077394F">
            <w:pPr>
              <w:pStyle w:val="TableText"/>
            </w:pPr>
            <w:r>
              <w:t>Ensure circuit lines are visible at all times.</w:t>
            </w:r>
          </w:p>
          <w:p w14:paraId="73155C7F" w14:textId="77777777" w:rsidR="008A6673" w:rsidRDefault="008A6673" w:rsidP="008A6673">
            <w:pPr>
              <w:pStyle w:val="TableText"/>
              <w:spacing w:before="0"/>
            </w:pPr>
            <w:r>
              <w:t>Advise other dialysis services of risk.</w:t>
            </w:r>
          </w:p>
        </w:tc>
        <w:tc>
          <w:tcPr>
            <w:tcW w:w="2410" w:type="dxa"/>
          </w:tcPr>
          <w:p w14:paraId="73155C80" w14:textId="77777777" w:rsidR="008A6673" w:rsidRPr="009B5E6D" w:rsidRDefault="008A6673" w:rsidP="0077394F">
            <w:pPr>
              <w:pStyle w:val="TableText"/>
            </w:pPr>
            <w:r>
              <w:t>Patient compliance has limited implementation</w:t>
            </w:r>
            <w:r w:rsidR="00531AF1">
              <w:t>.</w:t>
            </w:r>
          </w:p>
        </w:tc>
      </w:tr>
      <w:tr w:rsidR="008A6673" w:rsidRPr="009B5E6D" w14:paraId="73155C8A" w14:textId="77777777">
        <w:tblPrEx>
          <w:tblLook w:val="01E0" w:firstRow="1" w:lastRow="1" w:firstColumn="1" w:lastColumn="1" w:noHBand="0" w:noVBand="0"/>
        </w:tblPrEx>
        <w:trPr>
          <w:cantSplit/>
        </w:trPr>
        <w:tc>
          <w:tcPr>
            <w:tcW w:w="993" w:type="dxa"/>
          </w:tcPr>
          <w:p w14:paraId="73155C82" w14:textId="77777777" w:rsidR="008A6673" w:rsidRDefault="008A6673" w:rsidP="0077394F">
            <w:pPr>
              <w:pStyle w:val="TableText"/>
            </w:pPr>
            <w:r>
              <w:t>Serious</w:t>
            </w:r>
          </w:p>
        </w:tc>
        <w:tc>
          <w:tcPr>
            <w:tcW w:w="1275" w:type="dxa"/>
          </w:tcPr>
          <w:p w14:paraId="73155C83" w14:textId="77777777" w:rsidR="008A6673" w:rsidRDefault="008A6673" w:rsidP="0077394F">
            <w:pPr>
              <w:pStyle w:val="TableText"/>
              <w:jc w:val="center"/>
            </w:pPr>
            <w:r>
              <w:t>4b</w:t>
            </w:r>
          </w:p>
        </w:tc>
        <w:tc>
          <w:tcPr>
            <w:tcW w:w="1418" w:type="dxa"/>
          </w:tcPr>
          <w:p w14:paraId="73155C84" w14:textId="77777777" w:rsidR="008A6673" w:rsidRDefault="008A6673" w:rsidP="0077394F">
            <w:pPr>
              <w:pStyle w:val="TableText"/>
              <w:jc w:val="center"/>
            </w:pPr>
            <w:r>
              <w:t>2</w:t>
            </w:r>
          </w:p>
        </w:tc>
        <w:tc>
          <w:tcPr>
            <w:tcW w:w="2551" w:type="dxa"/>
          </w:tcPr>
          <w:p w14:paraId="73155C85" w14:textId="77777777" w:rsidR="008A6673" w:rsidRDefault="008A6673" w:rsidP="0077394F">
            <w:pPr>
              <w:pStyle w:val="TableText"/>
            </w:pPr>
            <w:r>
              <w:t>Six-hour delay in surgery for bleeding, patient’s condition deteriorated significantly.</w:t>
            </w:r>
          </w:p>
        </w:tc>
        <w:tc>
          <w:tcPr>
            <w:tcW w:w="3119" w:type="dxa"/>
          </w:tcPr>
          <w:p w14:paraId="73155C86" w14:textId="77777777" w:rsidR="008A6673" w:rsidRDefault="008A6673" w:rsidP="0077394F">
            <w:pPr>
              <w:pStyle w:val="TableText"/>
            </w:pPr>
            <w:r>
              <w:t>Priority initially correct, but not revised as patient not reviewed while waiting.</w:t>
            </w:r>
          </w:p>
          <w:p w14:paraId="73155C87" w14:textId="77777777" w:rsidR="008A6673" w:rsidRDefault="008A6673" w:rsidP="008A6673">
            <w:pPr>
              <w:pStyle w:val="TableText"/>
              <w:spacing w:before="0"/>
            </w:pPr>
            <w:r>
              <w:t>No long-term adverse outcome.</w:t>
            </w:r>
          </w:p>
        </w:tc>
        <w:tc>
          <w:tcPr>
            <w:tcW w:w="2835" w:type="dxa"/>
          </w:tcPr>
          <w:p w14:paraId="73155C88" w14:textId="77777777" w:rsidR="008A6673" w:rsidRDefault="008A6673" w:rsidP="0077394F">
            <w:pPr>
              <w:pStyle w:val="TableText"/>
            </w:pPr>
            <w:r>
              <w:t>Escalation to specialist level if unable to review in an appropriate timeframe.</w:t>
            </w:r>
          </w:p>
        </w:tc>
        <w:tc>
          <w:tcPr>
            <w:tcW w:w="2410" w:type="dxa"/>
          </w:tcPr>
          <w:p w14:paraId="73155C89" w14:textId="77777777" w:rsidR="008A6673" w:rsidRPr="009B5E6D" w:rsidRDefault="008A6673" w:rsidP="0077394F">
            <w:pPr>
              <w:pStyle w:val="TableText"/>
            </w:pPr>
            <w:r>
              <w:t>Implemented</w:t>
            </w:r>
            <w:r w:rsidR="00531AF1">
              <w:t>.</w:t>
            </w:r>
          </w:p>
        </w:tc>
      </w:tr>
      <w:tr w:rsidR="008A6673" w:rsidRPr="009B5E6D" w14:paraId="73155C93" w14:textId="77777777">
        <w:tblPrEx>
          <w:tblLook w:val="01E0" w:firstRow="1" w:lastRow="1" w:firstColumn="1" w:lastColumn="1" w:noHBand="0" w:noVBand="0"/>
        </w:tblPrEx>
        <w:trPr>
          <w:cantSplit/>
        </w:trPr>
        <w:tc>
          <w:tcPr>
            <w:tcW w:w="993" w:type="dxa"/>
          </w:tcPr>
          <w:p w14:paraId="73155C8B" w14:textId="77777777" w:rsidR="008A6673" w:rsidRDefault="008A6673" w:rsidP="0077394F">
            <w:pPr>
              <w:pStyle w:val="TableText"/>
            </w:pPr>
            <w:r>
              <w:lastRenderedPageBreak/>
              <w:t>Serious</w:t>
            </w:r>
          </w:p>
        </w:tc>
        <w:tc>
          <w:tcPr>
            <w:tcW w:w="1275" w:type="dxa"/>
          </w:tcPr>
          <w:p w14:paraId="73155C8C" w14:textId="77777777" w:rsidR="008A6673" w:rsidRDefault="008A6673" w:rsidP="0077394F">
            <w:pPr>
              <w:pStyle w:val="TableText"/>
              <w:jc w:val="center"/>
            </w:pPr>
            <w:r>
              <w:t>4a</w:t>
            </w:r>
          </w:p>
        </w:tc>
        <w:tc>
          <w:tcPr>
            <w:tcW w:w="1418" w:type="dxa"/>
          </w:tcPr>
          <w:p w14:paraId="73155C8D" w14:textId="77777777" w:rsidR="008A6673" w:rsidRDefault="008A6673" w:rsidP="0077394F">
            <w:pPr>
              <w:pStyle w:val="TableText"/>
              <w:jc w:val="center"/>
            </w:pPr>
            <w:r>
              <w:t>2</w:t>
            </w:r>
          </w:p>
        </w:tc>
        <w:tc>
          <w:tcPr>
            <w:tcW w:w="2551" w:type="dxa"/>
          </w:tcPr>
          <w:p w14:paraId="73155C8E" w14:textId="77777777" w:rsidR="008A6673" w:rsidRDefault="008A6673" w:rsidP="0077394F">
            <w:pPr>
              <w:pStyle w:val="TableText"/>
            </w:pPr>
            <w:r>
              <w:t>Incorrect pathological diagnosis of type of tumour leading to inappropriate more toxic treatment at the time</w:t>
            </w:r>
            <w:r w:rsidR="00531AF1">
              <w:t>.</w:t>
            </w:r>
          </w:p>
        </w:tc>
        <w:tc>
          <w:tcPr>
            <w:tcW w:w="3119" w:type="dxa"/>
          </w:tcPr>
          <w:p w14:paraId="73155C8F" w14:textId="77777777" w:rsidR="008A6673" w:rsidRDefault="008A6673" w:rsidP="0077394F">
            <w:pPr>
              <w:pStyle w:val="TableText"/>
            </w:pPr>
            <w:r>
              <w:t xml:space="preserve">Tumour histology incorrectly reported </w:t>
            </w:r>
            <w:r w:rsidR="00531AF1">
              <w:t>five</w:t>
            </w:r>
            <w:r>
              <w:t xml:space="preserve"> years ago</w:t>
            </w:r>
            <w:r w:rsidR="00531AF1">
              <w:t>.</w:t>
            </w:r>
          </w:p>
          <w:p w14:paraId="73155C90" w14:textId="77777777" w:rsidR="008A6673" w:rsidRDefault="008A6673" w:rsidP="00531AF1">
            <w:pPr>
              <w:pStyle w:val="TableText"/>
              <w:spacing w:before="0"/>
            </w:pPr>
            <w:r>
              <w:t>Patient suffered significant complications of treatment</w:t>
            </w:r>
            <w:r w:rsidR="00531AF1">
              <w:t>.</w:t>
            </w:r>
          </w:p>
        </w:tc>
        <w:tc>
          <w:tcPr>
            <w:tcW w:w="2835" w:type="dxa"/>
          </w:tcPr>
          <w:p w14:paraId="73155C91" w14:textId="77777777" w:rsidR="008A6673" w:rsidRDefault="008A6673" w:rsidP="0077394F">
            <w:pPr>
              <w:pStyle w:val="TableText"/>
            </w:pPr>
            <w:r>
              <w:t>No change to current systems required</w:t>
            </w:r>
            <w:r w:rsidR="00531AF1">
              <w:t>.</w:t>
            </w:r>
          </w:p>
        </w:tc>
        <w:tc>
          <w:tcPr>
            <w:tcW w:w="2410" w:type="dxa"/>
          </w:tcPr>
          <w:p w14:paraId="73155C92" w14:textId="77777777" w:rsidR="008A6673" w:rsidRPr="009B5E6D" w:rsidRDefault="008A6673" w:rsidP="0077394F">
            <w:pPr>
              <w:pStyle w:val="TableText"/>
            </w:pPr>
            <w:r>
              <w:t>Not applicable</w:t>
            </w:r>
            <w:r w:rsidR="00531AF1">
              <w:t>.</w:t>
            </w:r>
          </w:p>
        </w:tc>
      </w:tr>
      <w:tr w:rsidR="008A6673" w:rsidRPr="009B5E6D" w14:paraId="73155C9B" w14:textId="77777777">
        <w:tblPrEx>
          <w:tblLook w:val="01E0" w:firstRow="1" w:lastRow="1" w:firstColumn="1" w:lastColumn="1" w:noHBand="0" w:noVBand="0"/>
        </w:tblPrEx>
        <w:trPr>
          <w:cantSplit/>
        </w:trPr>
        <w:tc>
          <w:tcPr>
            <w:tcW w:w="993" w:type="dxa"/>
          </w:tcPr>
          <w:p w14:paraId="73155C94" w14:textId="77777777" w:rsidR="008A6673" w:rsidRDefault="008A6673" w:rsidP="0077394F">
            <w:pPr>
              <w:pStyle w:val="TableText"/>
            </w:pPr>
            <w:r>
              <w:t>Serious</w:t>
            </w:r>
          </w:p>
        </w:tc>
        <w:tc>
          <w:tcPr>
            <w:tcW w:w="1275" w:type="dxa"/>
          </w:tcPr>
          <w:p w14:paraId="73155C95" w14:textId="77777777" w:rsidR="008A6673" w:rsidRDefault="008A6673" w:rsidP="0077394F">
            <w:pPr>
              <w:pStyle w:val="TableText"/>
              <w:jc w:val="center"/>
            </w:pPr>
            <w:r>
              <w:t>6</w:t>
            </w:r>
          </w:p>
        </w:tc>
        <w:tc>
          <w:tcPr>
            <w:tcW w:w="1418" w:type="dxa"/>
          </w:tcPr>
          <w:p w14:paraId="73155C96" w14:textId="77777777" w:rsidR="008A6673" w:rsidRDefault="008A6673" w:rsidP="0077394F">
            <w:pPr>
              <w:pStyle w:val="TableText"/>
              <w:jc w:val="center"/>
            </w:pPr>
            <w:r>
              <w:t>2</w:t>
            </w:r>
          </w:p>
        </w:tc>
        <w:tc>
          <w:tcPr>
            <w:tcW w:w="2551" w:type="dxa"/>
          </w:tcPr>
          <w:p w14:paraId="73155C97" w14:textId="77777777" w:rsidR="008A6673" w:rsidRDefault="008A6673" w:rsidP="0077394F">
            <w:pPr>
              <w:pStyle w:val="TableText"/>
            </w:pPr>
            <w:r>
              <w:t>Inpatient fall causing fractured wrist</w:t>
            </w:r>
            <w:r w:rsidR="00531AF1">
              <w:t>.</w:t>
            </w:r>
          </w:p>
        </w:tc>
        <w:tc>
          <w:tcPr>
            <w:tcW w:w="3119" w:type="dxa"/>
            <w:tcBorders>
              <w:bottom w:val="single" w:sz="4" w:space="0" w:color="auto"/>
            </w:tcBorders>
          </w:tcPr>
          <w:p w14:paraId="73155C98" w14:textId="77777777" w:rsidR="008A6673" w:rsidRDefault="008A6673" w:rsidP="0077394F">
            <w:pPr>
              <w:pStyle w:val="TableText"/>
            </w:pPr>
            <w:r>
              <w:t>Patient left in care of visiting family while staff were on break</w:t>
            </w:r>
            <w:r w:rsidR="00531AF1">
              <w:t>.</w:t>
            </w:r>
          </w:p>
        </w:tc>
        <w:tc>
          <w:tcPr>
            <w:tcW w:w="2835" w:type="dxa"/>
            <w:tcBorders>
              <w:bottom w:val="single" w:sz="4" w:space="0" w:color="auto"/>
            </w:tcBorders>
          </w:tcPr>
          <w:p w14:paraId="73155C99" w14:textId="77777777" w:rsidR="008A6673" w:rsidRDefault="008A6673" w:rsidP="0077394F">
            <w:pPr>
              <w:pStyle w:val="TableText"/>
            </w:pPr>
            <w:r>
              <w:t>Update / expand falls prevention programme</w:t>
            </w:r>
            <w:r w:rsidR="00531AF1">
              <w:t>.</w:t>
            </w:r>
          </w:p>
        </w:tc>
        <w:tc>
          <w:tcPr>
            <w:tcW w:w="2410" w:type="dxa"/>
            <w:tcBorders>
              <w:bottom w:val="single" w:sz="4" w:space="0" w:color="auto"/>
            </w:tcBorders>
          </w:tcPr>
          <w:p w14:paraId="73155C9A" w14:textId="77777777" w:rsidR="008A6673" w:rsidRPr="009B5E6D" w:rsidRDefault="008A6673" w:rsidP="0077394F">
            <w:pPr>
              <w:pStyle w:val="TableText"/>
            </w:pPr>
            <w:r>
              <w:t>In progress</w:t>
            </w:r>
            <w:r w:rsidR="00531AF1">
              <w:t>.</w:t>
            </w:r>
          </w:p>
        </w:tc>
      </w:tr>
      <w:tr w:rsidR="00531AF1" w:rsidRPr="009B5E6D" w14:paraId="73155CA3" w14:textId="77777777">
        <w:tblPrEx>
          <w:tblLook w:val="01E0" w:firstRow="1" w:lastRow="1" w:firstColumn="1" w:lastColumn="1" w:noHBand="0" w:noVBand="0"/>
        </w:tblPrEx>
        <w:trPr>
          <w:cantSplit/>
        </w:trPr>
        <w:tc>
          <w:tcPr>
            <w:tcW w:w="993" w:type="dxa"/>
            <w:vMerge w:val="restart"/>
          </w:tcPr>
          <w:p w14:paraId="73155C9C" w14:textId="77777777" w:rsidR="00531AF1" w:rsidRDefault="00531AF1" w:rsidP="002E27A3">
            <w:pPr>
              <w:pStyle w:val="TableText"/>
            </w:pPr>
            <w:r>
              <w:t>Serious</w:t>
            </w:r>
          </w:p>
        </w:tc>
        <w:tc>
          <w:tcPr>
            <w:tcW w:w="1275" w:type="dxa"/>
            <w:vMerge w:val="restart"/>
          </w:tcPr>
          <w:p w14:paraId="73155C9D" w14:textId="77777777" w:rsidR="00531AF1" w:rsidRDefault="00531AF1" w:rsidP="002E27A3">
            <w:pPr>
              <w:pStyle w:val="TableText"/>
              <w:jc w:val="center"/>
            </w:pPr>
            <w:r>
              <w:t>4b</w:t>
            </w:r>
          </w:p>
        </w:tc>
        <w:tc>
          <w:tcPr>
            <w:tcW w:w="1418" w:type="dxa"/>
            <w:vMerge w:val="restart"/>
          </w:tcPr>
          <w:p w14:paraId="73155C9E" w14:textId="77777777" w:rsidR="00531AF1" w:rsidRDefault="00531AF1" w:rsidP="002E27A3">
            <w:pPr>
              <w:pStyle w:val="TableText"/>
              <w:jc w:val="center"/>
            </w:pPr>
            <w:r>
              <w:t>2</w:t>
            </w:r>
          </w:p>
        </w:tc>
        <w:tc>
          <w:tcPr>
            <w:tcW w:w="2551" w:type="dxa"/>
            <w:vMerge w:val="restart"/>
          </w:tcPr>
          <w:p w14:paraId="73155C9F" w14:textId="77777777" w:rsidR="00531AF1" w:rsidRDefault="00531AF1" w:rsidP="002E27A3">
            <w:pPr>
              <w:pStyle w:val="TableText"/>
            </w:pPr>
            <w:r>
              <w:t>Non-fatal cardiac arrest due to bleeding during caesarean section in high-risk patient.</w:t>
            </w:r>
          </w:p>
        </w:tc>
        <w:tc>
          <w:tcPr>
            <w:tcW w:w="3119" w:type="dxa"/>
            <w:tcBorders>
              <w:bottom w:val="nil"/>
            </w:tcBorders>
          </w:tcPr>
          <w:p w14:paraId="73155CA0" w14:textId="77777777" w:rsidR="00531AF1" w:rsidRDefault="00531AF1" w:rsidP="0077394F">
            <w:pPr>
              <w:pStyle w:val="TableText"/>
            </w:pPr>
            <w:r>
              <w:t>Inadequate planning of surgery and anaesthesia.</w:t>
            </w:r>
          </w:p>
        </w:tc>
        <w:tc>
          <w:tcPr>
            <w:tcW w:w="2835" w:type="dxa"/>
            <w:tcBorders>
              <w:bottom w:val="nil"/>
            </w:tcBorders>
          </w:tcPr>
          <w:p w14:paraId="73155CA1" w14:textId="77777777" w:rsidR="00531AF1" w:rsidRDefault="00531AF1" w:rsidP="0077394F">
            <w:pPr>
              <w:pStyle w:val="TableText"/>
            </w:pPr>
            <w:r>
              <w:t>Multi-disciplinary planning group for high-risk cases.</w:t>
            </w:r>
          </w:p>
        </w:tc>
        <w:tc>
          <w:tcPr>
            <w:tcW w:w="2410" w:type="dxa"/>
            <w:tcBorders>
              <w:bottom w:val="nil"/>
            </w:tcBorders>
          </w:tcPr>
          <w:p w14:paraId="73155CA2" w14:textId="77777777" w:rsidR="00531AF1" w:rsidRDefault="00531AF1" w:rsidP="0077394F">
            <w:pPr>
              <w:pStyle w:val="TableText"/>
            </w:pPr>
            <w:r>
              <w:t>Implemented.</w:t>
            </w:r>
          </w:p>
        </w:tc>
      </w:tr>
      <w:tr w:rsidR="00531AF1" w:rsidRPr="009B5E6D" w14:paraId="73155CAB" w14:textId="77777777">
        <w:tblPrEx>
          <w:tblLook w:val="01E0" w:firstRow="1" w:lastRow="1" w:firstColumn="1" w:lastColumn="1" w:noHBand="0" w:noVBand="0"/>
        </w:tblPrEx>
        <w:trPr>
          <w:cantSplit/>
        </w:trPr>
        <w:tc>
          <w:tcPr>
            <w:tcW w:w="993" w:type="dxa"/>
            <w:vMerge/>
          </w:tcPr>
          <w:p w14:paraId="73155CA4" w14:textId="77777777" w:rsidR="00531AF1" w:rsidRDefault="00531AF1" w:rsidP="0077394F">
            <w:pPr>
              <w:pStyle w:val="TableText"/>
            </w:pPr>
          </w:p>
        </w:tc>
        <w:tc>
          <w:tcPr>
            <w:tcW w:w="1275" w:type="dxa"/>
            <w:vMerge/>
          </w:tcPr>
          <w:p w14:paraId="73155CA5" w14:textId="77777777" w:rsidR="00531AF1" w:rsidRDefault="00531AF1" w:rsidP="0077394F">
            <w:pPr>
              <w:pStyle w:val="TableText"/>
              <w:jc w:val="center"/>
            </w:pPr>
          </w:p>
        </w:tc>
        <w:tc>
          <w:tcPr>
            <w:tcW w:w="1418" w:type="dxa"/>
            <w:vMerge/>
          </w:tcPr>
          <w:p w14:paraId="73155CA6" w14:textId="77777777" w:rsidR="00531AF1" w:rsidRDefault="00531AF1" w:rsidP="0077394F">
            <w:pPr>
              <w:pStyle w:val="TableText"/>
              <w:jc w:val="center"/>
            </w:pPr>
          </w:p>
        </w:tc>
        <w:tc>
          <w:tcPr>
            <w:tcW w:w="2551" w:type="dxa"/>
            <w:vMerge/>
          </w:tcPr>
          <w:p w14:paraId="73155CA7" w14:textId="77777777" w:rsidR="00531AF1" w:rsidRDefault="00531AF1" w:rsidP="0077394F">
            <w:pPr>
              <w:pStyle w:val="TableText"/>
            </w:pPr>
          </w:p>
        </w:tc>
        <w:tc>
          <w:tcPr>
            <w:tcW w:w="3119" w:type="dxa"/>
            <w:vMerge w:val="restart"/>
            <w:tcBorders>
              <w:top w:val="nil"/>
            </w:tcBorders>
          </w:tcPr>
          <w:p w14:paraId="73155CA8" w14:textId="77777777" w:rsidR="00531AF1" w:rsidRDefault="00531AF1" w:rsidP="00531AF1">
            <w:pPr>
              <w:pStyle w:val="TableText"/>
              <w:spacing w:before="0"/>
            </w:pPr>
            <w:r>
              <w:t>Technical difficulties during procedure.</w:t>
            </w:r>
          </w:p>
        </w:tc>
        <w:tc>
          <w:tcPr>
            <w:tcW w:w="2835" w:type="dxa"/>
            <w:tcBorders>
              <w:top w:val="nil"/>
              <w:bottom w:val="nil"/>
            </w:tcBorders>
          </w:tcPr>
          <w:p w14:paraId="73155CA9" w14:textId="77777777" w:rsidR="00531AF1" w:rsidRDefault="00531AF1" w:rsidP="00531AF1">
            <w:pPr>
              <w:pStyle w:val="TableText"/>
              <w:spacing w:before="0"/>
            </w:pPr>
            <w:r>
              <w:t>Specific credentialing for high-risk surgery.</w:t>
            </w:r>
          </w:p>
        </w:tc>
        <w:tc>
          <w:tcPr>
            <w:tcW w:w="2410" w:type="dxa"/>
            <w:tcBorders>
              <w:top w:val="nil"/>
              <w:bottom w:val="nil"/>
            </w:tcBorders>
          </w:tcPr>
          <w:p w14:paraId="73155CAA" w14:textId="77777777" w:rsidR="00531AF1" w:rsidRDefault="00531AF1" w:rsidP="00531AF1">
            <w:pPr>
              <w:pStyle w:val="TableText"/>
              <w:spacing w:before="0"/>
            </w:pPr>
            <w:r>
              <w:t>Proposal under review.</w:t>
            </w:r>
          </w:p>
        </w:tc>
      </w:tr>
      <w:tr w:rsidR="00531AF1" w:rsidRPr="009B5E6D" w14:paraId="73155CB3" w14:textId="77777777">
        <w:tblPrEx>
          <w:tblLook w:val="01E0" w:firstRow="1" w:lastRow="1" w:firstColumn="1" w:lastColumn="1" w:noHBand="0" w:noVBand="0"/>
        </w:tblPrEx>
        <w:trPr>
          <w:cantSplit/>
        </w:trPr>
        <w:tc>
          <w:tcPr>
            <w:tcW w:w="993" w:type="dxa"/>
            <w:vMerge/>
          </w:tcPr>
          <w:p w14:paraId="73155CAC" w14:textId="77777777" w:rsidR="00531AF1" w:rsidRDefault="00531AF1" w:rsidP="0077394F">
            <w:pPr>
              <w:pStyle w:val="TableText"/>
            </w:pPr>
            <w:bookmarkStart w:id="11" w:name="_Hlk246844342"/>
          </w:p>
        </w:tc>
        <w:tc>
          <w:tcPr>
            <w:tcW w:w="1275" w:type="dxa"/>
            <w:vMerge/>
          </w:tcPr>
          <w:p w14:paraId="73155CAD" w14:textId="77777777" w:rsidR="00531AF1" w:rsidRDefault="00531AF1" w:rsidP="0077394F">
            <w:pPr>
              <w:pStyle w:val="TableText"/>
              <w:jc w:val="center"/>
            </w:pPr>
          </w:p>
        </w:tc>
        <w:tc>
          <w:tcPr>
            <w:tcW w:w="1418" w:type="dxa"/>
            <w:vMerge/>
          </w:tcPr>
          <w:p w14:paraId="73155CAE" w14:textId="77777777" w:rsidR="00531AF1" w:rsidRDefault="00531AF1" w:rsidP="0077394F">
            <w:pPr>
              <w:pStyle w:val="TableText"/>
              <w:jc w:val="center"/>
            </w:pPr>
          </w:p>
        </w:tc>
        <w:tc>
          <w:tcPr>
            <w:tcW w:w="2551" w:type="dxa"/>
            <w:vMerge/>
          </w:tcPr>
          <w:p w14:paraId="73155CAF" w14:textId="77777777" w:rsidR="00531AF1" w:rsidRDefault="00531AF1" w:rsidP="0077394F">
            <w:pPr>
              <w:pStyle w:val="TableText"/>
            </w:pPr>
          </w:p>
        </w:tc>
        <w:tc>
          <w:tcPr>
            <w:tcW w:w="3119" w:type="dxa"/>
            <w:vMerge/>
          </w:tcPr>
          <w:p w14:paraId="73155CB0" w14:textId="77777777" w:rsidR="00531AF1" w:rsidRDefault="00531AF1" w:rsidP="00531AF1">
            <w:pPr>
              <w:pStyle w:val="TableText"/>
              <w:spacing w:before="0"/>
            </w:pPr>
          </w:p>
        </w:tc>
        <w:tc>
          <w:tcPr>
            <w:tcW w:w="2835" w:type="dxa"/>
            <w:tcBorders>
              <w:top w:val="nil"/>
            </w:tcBorders>
          </w:tcPr>
          <w:p w14:paraId="73155CB1" w14:textId="77777777" w:rsidR="00531AF1" w:rsidRDefault="00531AF1" w:rsidP="00531AF1">
            <w:pPr>
              <w:pStyle w:val="TableText"/>
              <w:spacing w:before="0"/>
            </w:pPr>
            <w:r>
              <w:t>Review use of arterial balloons.</w:t>
            </w:r>
          </w:p>
        </w:tc>
        <w:tc>
          <w:tcPr>
            <w:tcW w:w="2410" w:type="dxa"/>
            <w:tcBorders>
              <w:top w:val="nil"/>
            </w:tcBorders>
          </w:tcPr>
          <w:p w14:paraId="73155CB2" w14:textId="77777777" w:rsidR="00531AF1" w:rsidRPr="009B5E6D" w:rsidRDefault="00531AF1" w:rsidP="00531AF1">
            <w:pPr>
              <w:pStyle w:val="TableText"/>
              <w:spacing w:before="0"/>
            </w:pPr>
            <w:r>
              <w:t>Process revised.</w:t>
            </w:r>
          </w:p>
        </w:tc>
      </w:tr>
      <w:bookmarkEnd w:id="11"/>
      <w:tr w:rsidR="00531AF1" w:rsidRPr="009B5E6D" w14:paraId="73155CBB" w14:textId="77777777">
        <w:tblPrEx>
          <w:tblLook w:val="01E0" w:firstRow="1" w:lastRow="1" w:firstColumn="1" w:lastColumn="1" w:noHBand="0" w:noVBand="0"/>
        </w:tblPrEx>
        <w:trPr>
          <w:cantSplit/>
        </w:trPr>
        <w:tc>
          <w:tcPr>
            <w:tcW w:w="993" w:type="dxa"/>
          </w:tcPr>
          <w:p w14:paraId="73155CB4" w14:textId="77777777" w:rsidR="00531AF1" w:rsidRDefault="00531AF1" w:rsidP="0077394F">
            <w:pPr>
              <w:pStyle w:val="TableText"/>
            </w:pPr>
            <w:r>
              <w:t>Serious</w:t>
            </w:r>
          </w:p>
        </w:tc>
        <w:tc>
          <w:tcPr>
            <w:tcW w:w="1275" w:type="dxa"/>
          </w:tcPr>
          <w:p w14:paraId="73155CB5" w14:textId="77777777" w:rsidR="00531AF1" w:rsidRDefault="00531AF1" w:rsidP="0077394F">
            <w:pPr>
              <w:pStyle w:val="TableText"/>
              <w:jc w:val="center"/>
            </w:pPr>
            <w:r>
              <w:t>4b</w:t>
            </w:r>
          </w:p>
        </w:tc>
        <w:tc>
          <w:tcPr>
            <w:tcW w:w="1418" w:type="dxa"/>
          </w:tcPr>
          <w:p w14:paraId="73155CB6" w14:textId="77777777" w:rsidR="00531AF1" w:rsidRDefault="00531AF1" w:rsidP="0077394F">
            <w:pPr>
              <w:pStyle w:val="TableText"/>
              <w:jc w:val="center"/>
            </w:pPr>
            <w:r>
              <w:t>2</w:t>
            </w:r>
          </w:p>
        </w:tc>
        <w:tc>
          <w:tcPr>
            <w:tcW w:w="2551" w:type="dxa"/>
          </w:tcPr>
          <w:p w14:paraId="73155CB7" w14:textId="77777777" w:rsidR="00531AF1" w:rsidRDefault="00531AF1" w:rsidP="0077394F">
            <w:pPr>
              <w:pStyle w:val="TableText"/>
            </w:pPr>
            <w:r>
              <w:t>Delay in receiving follow-up after cancer surgery.  Late identification and treatment of tumour recurrence.</w:t>
            </w:r>
          </w:p>
        </w:tc>
        <w:tc>
          <w:tcPr>
            <w:tcW w:w="3119" w:type="dxa"/>
          </w:tcPr>
          <w:p w14:paraId="73155CB8" w14:textId="77777777" w:rsidR="00531AF1" w:rsidRDefault="00531AF1" w:rsidP="0077394F">
            <w:pPr>
              <w:pStyle w:val="TableText"/>
            </w:pPr>
            <w:r>
              <w:t>Post-op clinic appointment not sent due to communication failure.</w:t>
            </w:r>
          </w:p>
        </w:tc>
        <w:tc>
          <w:tcPr>
            <w:tcW w:w="2835" w:type="dxa"/>
          </w:tcPr>
          <w:p w14:paraId="73155CB9" w14:textId="77777777" w:rsidR="00531AF1" w:rsidRDefault="00531AF1" w:rsidP="0077394F">
            <w:pPr>
              <w:pStyle w:val="TableText"/>
            </w:pPr>
            <w:r>
              <w:t>Patient co-ordinator position required.</w:t>
            </w:r>
          </w:p>
        </w:tc>
        <w:tc>
          <w:tcPr>
            <w:tcW w:w="2410" w:type="dxa"/>
          </w:tcPr>
          <w:p w14:paraId="73155CBA" w14:textId="77777777" w:rsidR="00531AF1" w:rsidRPr="009B5E6D" w:rsidRDefault="00531AF1" w:rsidP="0077394F">
            <w:pPr>
              <w:pStyle w:val="TableText"/>
            </w:pPr>
            <w:r>
              <w:t>Nurse specialist appointed.</w:t>
            </w:r>
          </w:p>
        </w:tc>
      </w:tr>
      <w:tr w:rsidR="00531AF1" w:rsidRPr="009B5E6D" w14:paraId="73155CC4" w14:textId="77777777">
        <w:tblPrEx>
          <w:tblLook w:val="01E0" w:firstRow="1" w:lastRow="1" w:firstColumn="1" w:lastColumn="1" w:noHBand="0" w:noVBand="0"/>
        </w:tblPrEx>
        <w:trPr>
          <w:cantSplit/>
        </w:trPr>
        <w:tc>
          <w:tcPr>
            <w:tcW w:w="993" w:type="dxa"/>
            <w:vMerge w:val="restart"/>
          </w:tcPr>
          <w:p w14:paraId="73155CBC" w14:textId="77777777" w:rsidR="00531AF1" w:rsidRDefault="00531AF1" w:rsidP="002E27A3">
            <w:pPr>
              <w:pStyle w:val="TableText"/>
            </w:pPr>
            <w:r>
              <w:t>Sentinel</w:t>
            </w:r>
          </w:p>
        </w:tc>
        <w:tc>
          <w:tcPr>
            <w:tcW w:w="1275" w:type="dxa"/>
            <w:vMerge w:val="restart"/>
          </w:tcPr>
          <w:p w14:paraId="73155CBD" w14:textId="77777777" w:rsidR="00531AF1" w:rsidRDefault="00531AF1" w:rsidP="002E27A3">
            <w:pPr>
              <w:pStyle w:val="TableText"/>
              <w:jc w:val="center"/>
            </w:pPr>
            <w:r>
              <w:t>4a</w:t>
            </w:r>
          </w:p>
        </w:tc>
        <w:tc>
          <w:tcPr>
            <w:tcW w:w="1418" w:type="dxa"/>
            <w:vMerge w:val="restart"/>
          </w:tcPr>
          <w:p w14:paraId="73155CBE" w14:textId="77777777" w:rsidR="00531AF1" w:rsidRDefault="00531AF1" w:rsidP="002E27A3">
            <w:pPr>
              <w:pStyle w:val="TableText"/>
              <w:jc w:val="center"/>
            </w:pPr>
            <w:r>
              <w:t>1</w:t>
            </w:r>
          </w:p>
        </w:tc>
        <w:tc>
          <w:tcPr>
            <w:tcW w:w="2551" w:type="dxa"/>
            <w:vMerge w:val="restart"/>
          </w:tcPr>
          <w:p w14:paraId="73155CBF" w14:textId="77777777" w:rsidR="00531AF1" w:rsidRDefault="00531AF1" w:rsidP="00531AF1">
            <w:pPr>
              <w:pStyle w:val="TableText"/>
            </w:pPr>
            <w:r>
              <w:t>Failure to act on significant drop in patient’s haemoglobin.</w:t>
            </w:r>
          </w:p>
          <w:p w14:paraId="73155CC0" w14:textId="77777777" w:rsidR="00531AF1" w:rsidRDefault="00531AF1" w:rsidP="00531AF1">
            <w:pPr>
              <w:pStyle w:val="TableText"/>
              <w:spacing w:before="0"/>
            </w:pPr>
            <w:r>
              <w:t>Patient died next day.</w:t>
            </w:r>
          </w:p>
        </w:tc>
        <w:tc>
          <w:tcPr>
            <w:tcW w:w="3119" w:type="dxa"/>
            <w:tcBorders>
              <w:bottom w:val="nil"/>
            </w:tcBorders>
          </w:tcPr>
          <w:p w14:paraId="73155CC1" w14:textId="77777777" w:rsidR="00531AF1" w:rsidRDefault="00531AF1" w:rsidP="0077394F">
            <w:pPr>
              <w:pStyle w:val="TableText"/>
            </w:pPr>
            <w:r>
              <w:t>Rest home requested blood test using form with incorrect details.</w:t>
            </w:r>
          </w:p>
        </w:tc>
        <w:tc>
          <w:tcPr>
            <w:tcW w:w="2835" w:type="dxa"/>
            <w:tcBorders>
              <w:bottom w:val="nil"/>
            </w:tcBorders>
          </w:tcPr>
          <w:p w14:paraId="73155CC2" w14:textId="77777777" w:rsidR="00531AF1" w:rsidRDefault="00531AF1" w:rsidP="0077394F">
            <w:pPr>
              <w:pStyle w:val="TableText"/>
            </w:pPr>
            <w:r>
              <w:t>Test request form to have correct contact details.</w:t>
            </w:r>
          </w:p>
        </w:tc>
        <w:tc>
          <w:tcPr>
            <w:tcW w:w="2410" w:type="dxa"/>
            <w:tcBorders>
              <w:bottom w:val="nil"/>
            </w:tcBorders>
          </w:tcPr>
          <w:p w14:paraId="73155CC3" w14:textId="77777777" w:rsidR="00531AF1" w:rsidRDefault="00531AF1" w:rsidP="0077394F">
            <w:pPr>
              <w:pStyle w:val="TableText"/>
            </w:pPr>
            <w:r>
              <w:t>Letter sent to rest home.</w:t>
            </w:r>
          </w:p>
        </w:tc>
      </w:tr>
      <w:tr w:rsidR="00531AF1" w:rsidRPr="009B5E6D" w14:paraId="73155CCC" w14:textId="77777777">
        <w:tblPrEx>
          <w:tblLook w:val="01E0" w:firstRow="1" w:lastRow="1" w:firstColumn="1" w:lastColumn="1" w:noHBand="0" w:noVBand="0"/>
        </w:tblPrEx>
        <w:trPr>
          <w:cantSplit/>
        </w:trPr>
        <w:tc>
          <w:tcPr>
            <w:tcW w:w="993" w:type="dxa"/>
            <w:vMerge/>
          </w:tcPr>
          <w:p w14:paraId="73155CC5" w14:textId="77777777" w:rsidR="00531AF1" w:rsidRDefault="00531AF1" w:rsidP="0077394F">
            <w:pPr>
              <w:pStyle w:val="TableText"/>
            </w:pPr>
          </w:p>
        </w:tc>
        <w:tc>
          <w:tcPr>
            <w:tcW w:w="1275" w:type="dxa"/>
            <w:vMerge/>
          </w:tcPr>
          <w:p w14:paraId="73155CC6" w14:textId="77777777" w:rsidR="00531AF1" w:rsidRDefault="00531AF1" w:rsidP="0077394F">
            <w:pPr>
              <w:pStyle w:val="TableText"/>
              <w:jc w:val="center"/>
            </w:pPr>
          </w:p>
        </w:tc>
        <w:tc>
          <w:tcPr>
            <w:tcW w:w="1418" w:type="dxa"/>
            <w:vMerge/>
          </w:tcPr>
          <w:p w14:paraId="73155CC7" w14:textId="77777777" w:rsidR="00531AF1" w:rsidRDefault="00531AF1" w:rsidP="0077394F">
            <w:pPr>
              <w:pStyle w:val="TableText"/>
              <w:jc w:val="center"/>
            </w:pPr>
          </w:p>
        </w:tc>
        <w:tc>
          <w:tcPr>
            <w:tcW w:w="2551" w:type="dxa"/>
            <w:vMerge/>
          </w:tcPr>
          <w:p w14:paraId="73155CC8" w14:textId="77777777" w:rsidR="00531AF1" w:rsidRDefault="00531AF1" w:rsidP="0077394F">
            <w:pPr>
              <w:pStyle w:val="TableText"/>
            </w:pPr>
          </w:p>
        </w:tc>
        <w:tc>
          <w:tcPr>
            <w:tcW w:w="3119" w:type="dxa"/>
            <w:tcBorders>
              <w:top w:val="nil"/>
              <w:bottom w:val="nil"/>
            </w:tcBorders>
          </w:tcPr>
          <w:p w14:paraId="73155CC9" w14:textId="77777777" w:rsidR="00531AF1" w:rsidRDefault="00531AF1" w:rsidP="00531AF1">
            <w:pPr>
              <w:pStyle w:val="TableText"/>
              <w:spacing w:before="0"/>
            </w:pPr>
            <w:r>
              <w:t>Results sent to hospital staff who were on leave.</w:t>
            </w:r>
          </w:p>
        </w:tc>
        <w:tc>
          <w:tcPr>
            <w:tcW w:w="2835" w:type="dxa"/>
            <w:tcBorders>
              <w:top w:val="nil"/>
              <w:bottom w:val="nil"/>
            </w:tcBorders>
          </w:tcPr>
          <w:p w14:paraId="73155CCA" w14:textId="77777777" w:rsidR="00531AF1" w:rsidRDefault="00531AF1" w:rsidP="00531AF1">
            <w:pPr>
              <w:pStyle w:val="TableText"/>
              <w:spacing w:before="0"/>
            </w:pPr>
            <w:r>
              <w:t>Requestor responsible for follow</w:t>
            </w:r>
            <w:r>
              <w:noBreakHyphen/>
              <w:t>up of results.</w:t>
            </w:r>
          </w:p>
        </w:tc>
        <w:tc>
          <w:tcPr>
            <w:tcW w:w="2410" w:type="dxa"/>
            <w:tcBorders>
              <w:top w:val="nil"/>
              <w:bottom w:val="nil"/>
            </w:tcBorders>
          </w:tcPr>
          <w:p w14:paraId="73155CCB" w14:textId="77777777" w:rsidR="00531AF1" w:rsidRDefault="00531AF1" w:rsidP="00531AF1">
            <w:pPr>
              <w:pStyle w:val="TableText"/>
              <w:spacing w:before="0"/>
            </w:pPr>
          </w:p>
        </w:tc>
      </w:tr>
      <w:tr w:rsidR="00531AF1" w:rsidRPr="009B5E6D" w14:paraId="73155CD4" w14:textId="77777777">
        <w:tblPrEx>
          <w:tblLook w:val="01E0" w:firstRow="1" w:lastRow="1" w:firstColumn="1" w:lastColumn="1" w:noHBand="0" w:noVBand="0"/>
        </w:tblPrEx>
        <w:trPr>
          <w:cantSplit/>
        </w:trPr>
        <w:tc>
          <w:tcPr>
            <w:tcW w:w="993" w:type="dxa"/>
            <w:vMerge/>
          </w:tcPr>
          <w:p w14:paraId="73155CCD" w14:textId="77777777" w:rsidR="00531AF1" w:rsidRDefault="00531AF1" w:rsidP="0077394F">
            <w:pPr>
              <w:pStyle w:val="TableText"/>
            </w:pPr>
          </w:p>
        </w:tc>
        <w:tc>
          <w:tcPr>
            <w:tcW w:w="1275" w:type="dxa"/>
            <w:vMerge/>
          </w:tcPr>
          <w:p w14:paraId="73155CCE" w14:textId="77777777" w:rsidR="00531AF1" w:rsidRDefault="00531AF1" w:rsidP="0077394F">
            <w:pPr>
              <w:pStyle w:val="TableText"/>
              <w:jc w:val="center"/>
            </w:pPr>
          </w:p>
        </w:tc>
        <w:tc>
          <w:tcPr>
            <w:tcW w:w="1418" w:type="dxa"/>
            <w:vMerge/>
          </w:tcPr>
          <w:p w14:paraId="73155CCF" w14:textId="77777777" w:rsidR="00531AF1" w:rsidRDefault="00531AF1" w:rsidP="0077394F">
            <w:pPr>
              <w:pStyle w:val="TableText"/>
              <w:jc w:val="center"/>
            </w:pPr>
          </w:p>
        </w:tc>
        <w:tc>
          <w:tcPr>
            <w:tcW w:w="2551" w:type="dxa"/>
            <w:vMerge/>
          </w:tcPr>
          <w:p w14:paraId="73155CD0" w14:textId="77777777" w:rsidR="00531AF1" w:rsidRDefault="00531AF1" w:rsidP="00531AF1">
            <w:pPr>
              <w:pStyle w:val="TableText"/>
              <w:spacing w:before="0"/>
            </w:pPr>
          </w:p>
        </w:tc>
        <w:tc>
          <w:tcPr>
            <w:tcW w:w="3119" w:type="dxa"/>
            <w:tcBorders>
              <w:top w:val="nil"/>
            </w:tcBorders>
          </w:tcPr>
          <w:p w14:paraId="73155CD1" w14:textId="77777777" w:rsidR="00531AF1" w:rsidRDefault="00531AF1" w:rsidP="00531AF1">
            <w:pPr>
              <w:pStyle w:val="TableText"/>
              <w:spacing w:before="0"/>
            </w:pPr>
            <w:r>
              <w:t>Laboratory did not contact rest home.</w:t>
            </w:r>
          </w:p>
        </w:tc>
        <w:tc>
          <w:tcPr>
            <w:tcW w:w="2835" w:type="dxa"/>
            <w:tcBorders>
              <w:top w:val="nil"/>
            </w:tcBorders>
          </w:tcPr>
          <w:p w14:paraId="73155CD2" w14:textId="77777777" w:rsidR="00531AF1" w:rsidRDefault="00531AF1" w:rsidP="00531AF1">
            <w:pPr>
              <w:pStyle w:val="TableText"/>
              <w:spacing w:before="0"/>
            </w:pPr>
            <w:r>
              <w:t>Laboratory to review criteria for identification and communication of critical results.</w:t>
            </w:r>
          </w:p>
        </w:tc>
        <w:tc>
          <w:tcPr>
            <w:tcW w:w="2410" w:type="dxa"/>
            <w:tcBorders>
              <w:top w:val="nil"/>
            </w:tcBorders>
          </w:tcPr>
          <w:p w14:paraId="73155CD3" w14:textId="77777777" w:rsidR="00531AF1" w:rsidRPr="009B5E6D" w:rsidRDefault="00531AF1" w:rsidP="00531AF1">
            <w:pPr>
              <w:pStyle w:val="TableText"/>
              <w:spacing w:before="0"/>
            </w:pPr>
            <w:r>
              <w:t>Issue raised with community laboratory.</w:t>
            </w:r>
          </w:p>
        </w:tc>
      </w:tr>
      <w:tr w:rsidR="00531AF1" w:rsidRPr="009B5E6D" w14:paraId="73155CDC" w14:textId="77777777">
        <w:tblPrEx>
          <w:tblLook w:val="01E0" w:firstRow="1" w:lastRow="1" w:firstColumn="1" w:lastColumn="1" w:noHBand="0" w:noVBand="0"/>
        </w:tblPrEx>
        <w:trPr>
          <w:cantSplit/>
        </w:trPr>
        <w:tc>
          <w:tcPr>
            <w:tcW w:w="993" w:type="dxa"/>
          </w:tcPr>
          <w:p w14:paraId="73155CD5" w14:textId="77777777" w:rsidR="00531AF1" w:rsidRDefault="00531AF1" w:rsidP="0077394F">
            <w:pPr>
              <w:pStyle w:val="TableText"/>
            </w:pPr>
            <w:r>
              <w:t>Sentinel</w:t>
            </w:r>
          </w:p>
        </w:tc>
        <w:tc>
          <w:tcPr>
            <w:tcW w:w="1275" w:type="dxa"/>
          </w:tcPr>
          <w:p w14:paraId="73155CD6" w14:textId="77777777" w:rsidR="00531AF1" w:rsidRDefault="00531AF1" w:rsidP="0077394F">
            <w:pPr>
              <w:pStyle w:val="TableText"/>
              <w:jc w:val="center"/>
            </w:pPr>
            <w:r>
              <w:t>2</w:t>
            </w:r>
          </w:p>
        </w:tc>
        <w:tc>
          <w:tcPr>
            <w:tcW w:w="1418" w:type="dxa"/>
          </w:tcPr>
          <w:p w14:paraId="73155CD7" w14:textId="77777777" w:rsidR="00531AF1" w:rsidRDefault="00531AF1" w:rsidP="0077394F">
            <w:pPr>
              <w:pStyle w:val="TableText"/>
              <w:jc w:val="center"/>
            </w:pPr>
            <w:r>
              <w:t>1</w:t>
            </w:r>
          </w:p>
        </w:tc>
        <w:tc>
          <w:tcPr>
            <w:tcW w:w="2551" w:type="dxa"/>
          </w:tcPr>
          <w:p w14:paraId="73155CD8" w14:textId="77777777" w:rsidR="00531AF1" w:rsidRDefault="00531AF1" w:rsidP="0077394F">
            <w:pPr>
              <w:pStyle w:val="TableText"/>
            </w:pPr>
            <w:r>
              <w:t>Inpatient suicide in mental health unit.</w:t>
            </w:r>
          </w:p>
        </w:tc>
        <w:tc>
          <w:tcPr>
            <w:tcW w:w="3119" w:type="dxa"/>
          </w:tcPr>
          <w:p w14:paraId="73155CD9" w14:textId="77777777" w:rsidR="00531AF1" w:rsidRDefault="00531AF1" w:rsidP="0077394F">
            <w:pPr>
              <w:pStyle w:val="TableText"/>
            </w:pPr>
            <w:r>
              <w:t>Currently under review.</w:t>
            </w:r>
          </w:p>
        </w:tc>
        <w:tc>
          <w:tcPr>
            <w:tcW w:w="2835" w:type="dxa"/>
          </w:tcPr>
          <w:p w14:paraId="73155CDA" w14:textId="77777777" w:rsidR="00531AF1" w:rsidRDefault="00531AF1" w:rsidP="0077394F">
            <w:pPr>
              <w:pStyle w:val="TableText"/>
            </w:pPr>
            <w:r>
              <w:t>Currently under review.</w:t>
            </w:r>
          </w:p>
        </w:tc>
        <w:tc>
          <w:tcPr>
            <w:tcW w:w="2410" w:type="dxa"/>
          </w:tcPr>
          <w:p w14:paraId="73155CDB" w14:textId="77777777" w:rsidR="00531AF1" w:rsidRPr="009B5E6D" w:rsidRDefault="00531AF1" w:rsidP="0077394F">
            <w:pPr>
              <w:pStyle w:val="TableText"/>
            </w:pPr>
            <w:r>
              <w:t>Not applicable.</w:t>
            </w:r>
          </w:p>
        </w:tc>
      </w:tr>
      <w:tr w:rsidR="00531AF1" w:rsidRPr="009B5E6D" w14:paraId="73155CE5" w14:textId="77777777">
        <w:tblPrEx>
          <w:tblLook w:val="01E0" w:firstRow="1" w:lastRow="1" w:firstColumn="1" w:lastColumn="1" w:noHBand="0" w:noVBand="0"/>
        </w:tblPrEx>
        <w:trPr>
          <w:cantSplit/>
        </w:trPr>
        <w:tc>
          <w:tcPr>
            <w:tcW w:w="993" w:type="dxa"/>
            <w:vMerge w:val="restart"/>
          </w:tcPr>
          <w:p w14:paraId="73155CDD" w14:textId="77777777" w:rsidR="00531AF1" w:rsidRDefault="00531AF1" w:rsidP="002E27A3">
            <w:pPr>
              <w:pStyle w:val="TableText"/>
            </w:pPr>
            <w:r>
              <w:t>Serious</w:t>
            </w:r>
          </w:p>
        </w:tc>
        <w:tc>
          <w:tcPr>
            <w:tcW w:w="1275" w:type="dxa"/>
            <w:vMerge w:val="restart"/>
          </w:tcPr>
          <w:p w14:paraId="73155CDE" w14:textId="77777777" w:rsidR="00531AF1" w:rsidRDefault="00531AF1" w:rsidP="002E27A3">
            <w:pPr>
              <w:pStyle w:val="TableText"/>
              <w:jc w:val="center"/>
            </w:pPr>
            <w:r>
              <w:t>4d</w:t>
            </w:r>
          </w:p>
        </w:tc>
        <w:tc>
          <w:tcPr>
            <w:tcW w:w="1418" w:type="dxa"/>
            <w:vMerge w:val="restart"/>
          </w:tcPr>
          <w:p w14:paraId="73155CDF" w14:textId="77777777" w:rsidR="00531AF1" w:rsidRDefault="00531AF1" w:rsidP="002E27A3">
            <w:pPr>
              <w:pStyle w:val="TableText"/>
              <w:jc w:val="center"/>
            </w:pPr>
            <w:r>
              <w:t>2</w:t>
            </w:r>
          </w:p>
        </w:tc>
        <w:tc>
          <w:tcPr>
            <w:tcW w:w="2551" w:type="dxa"/>
            <w:vMerge w:val="restart"/>
          </w:tcPr>
          <w:p w14:paraId="73155CE0" w14:textId="77777777" w:rsidR="00531AF1" w:rsidRDefault="00531AF1" w:rsidP="002E27A3">
            <w:pPr>
              <w:pStyle w:val="TableText"/>
            </w:pPr>
            <w:r>
              <w:t>Severe pressure ulceration requiring surgery.</w:t>
            </w:r>
          </w:p>
        </w:tc>
        <w:tc>
          <w:tcPr>
            <w:tcW w:w="3119" w:type="dxa"/>
            <w:tcBorders>
              <w:bottom w:val="nil"/>
            </w:tcBorders>
          </w:tcPr>
          <w:p w14:paraId="73155CE1" w14:textId="77777777" w:rsidR="00531AF1" w:rsidRDefault="00531AF1" w:rsidP="00531AF1">
            <w:pPr>
              <w:pStyle w:val="TableText"/>
            </w:pPr>
            <w:r>
              <w:t>High risk case in ICU.</w:t>
            </w:r>
          </w:p>
          <w:p w14:paraId="73155CE2" w14:textId="77777777" w:rsidR="00531AF1" w:rsidRDefault="00531AF1" w:rsidP="00531AF1">
            <w:pPr>
              <w:pStyle w:val="TableText"/>
              <w:spacing w:before="0"/>
            </w:pPr>
            <w:r>
              <w:t>Cardiovascular instability limited frequency of patient turns.</w:t>
            </w:r>
          </w:p>
        </w:tc>
        <w:tc>
          <w:tcPr>
            <w:tcW w:w="2835" w:type="dxa"/>
            <w:tcBorders>
              <w:bottom w:val="nil"/>
            </w:tcBorders>
          </w:tcPr>
          <w:p w14:paraId="73155CE3" w14:textId="77777777" w:rsidR="00531AF1" w:rsidRDefault="00531AF1" w:rsidP="0077394F">
            <w:pPr>
              <w:pStyle w:val="TableText"/>
            </w:pPr>
            <w:r>
              <w:t>Modify education regarding early risk assessment.</w:t>
            </w:r>
          </w:p>
        </w:tc>
        <w:tc>
          <w:tcPr>
            <w:tcW w:w="2410" w:type="dxa"/>
            <w:tcBorders>
              <w:bottom w:val="nil"/>
            </w:tcBorders>
          </w:tcPr>
          <w:p w14:paraId="73155CE4" w14:textId="77777777" w:rsidR="00531AF1" w:rsidRDefault="00531AF1" w:rsidP="0077394F">
            <w:pPr>
              <w:pStyle w:val="TableText"/>
            </w:pPr>
            <w:r>
              <w:t>Implemented.</w:t>
            </w:r>
          </w:p>
        </w:tc>
      </w:tr>
      <w:tr w:rsidR="00531AF1" w:rsidRPr="009B5E6D" w14:paraId="73155CED" w14:textId="77777777">
        <w:tblPrEx>
          <w:tblLook w:val="01E0" w:firstRow="1" w:lastRow="1" w:firstColumn="1" w:lastColumn="1" w:noHBand="0" w:noVBand="0"/>
        </w:tblPrEx>
        <w:trPr>
          <w:cantSplit/>
        </w:trPr>
        <w:tc>
          <w:tcPr>
            <w:tcW w:w="993" w:type="dxa"/>
            <w:vMerge/>
          </w:tcPr>
          <w:p w14:paraId="73155CE6" w14:textId="77777777" w:rsidR="00531AF1" w:rsidRDefault="00531AF1" w:rsidP="0077394F">
            <w:pPr>
              <w:pStyle w:val="TableText"/>
            </w:pPr>
          </w:p>
        </w:tc>
        <w:tc>
          <w:tcPr>
            <w:tcW w:w="1275" w:type="dxa"/>
            <w:vMerge/>
          </w:tcPr>
          <w:p w14:paraId="73155CE7" w14:textId="77777777" w:rsidR="00531AF1" w:rsidRDefault="00531AF1" w:rsidP="0077394F">
            <w:pPr>
              <w:pStyle w:val="TableText"/>
              <w:jc w:val="center"/>
            </w:pPr>
          </w:p>
        </w:tc>
        <w:tc>
          <w:tcPr>
            <w:tcW w:w="1418" w:type="dxa"/>
            <w:vMerge/>
          </w:tcPr>
          <w:p w14:paraId="73155CE8" w14:textId="77777777" w:rsidR="00531AF1" w:rsidRDefault="00531AF1" w:rsidP="0077394F">
            <w:pPr>
              <w:pStyle w:val="TableText"/>
              <w:jc w:val="center"/>
            </w:pPr>
          </w:p>
        </w:tc>
        <w:tc>
          <w:tcPr>
            <w:tcW w:w="2551" w:type="dxa"/>
            <w:vMerge/>
          </w:tcPr>
          <w:p w14:paraId="73155CE9" w14:textId="77777777" w:rsidR="00531AF1" w:rsidRDefault="00531AF1" w:rsidP="0077394F">
            <w:pPr>
              <w:pStyle w:val="TableText"/>
            </w:pPr>
          </w:p>
        </w:tc>
        <w:tc>
          <w:tcPr>
            <w:tcW w:w="3119" w:type="dxa"/>
            <w:tcBorders>
              <w:top w:val="nil"/>
            </w:tcBorders>
          </w:tcPr>
          <w:p w14:paraId="73155CEA" w14:textId="77777777" w:rsidR="00531AF1" w:rsidRDefault="00531AF1" w:rsidP="00531AF1">
            <w:pPr>
              <w:pStyle w:val="TableText"/>
              <w:spacing w:before="0"/>
            </w:pPr>
            <w:r>
              <w:t>Early signs of injury not recognised.</w:t>
            </w:r>
          </w:p>
        </w:tc>
        <w:tc>
          <w:tcPr>
            <w:tcW w:w="2835" w:type="dxa"/>
            <w:tcBorders>
              <w:top w:val="nil"/>
            </w:tcBorders>
          </w:tcPr>
          <w:p w14:paraId="73155CEB" w14:textId="77777777" w:rsidR="00531AF1" w:rsidRDefault="00531AF1" w:rsidP="00531AF1">
            <w:pPr>
              <w:pStyle w:val="TableText"/>
              <w:spacing w:before="0"/>
            </w:pPr>
            <w:r>
              <w:t>Revise approach to turns for unstable patients.</w:t>
            </w:r>
          </w:p>
        </w:tc>
        <w:tc>
          <w:tcPr>
            <w:tcW w:w="2410" w:type="dxa"/>
            <w:tcBorders>
              <w:top w:val="nil"/>
            </w:tcBorders>
          </w:tcPr>
          <w:p w14:paraId="73155CEC" w14:textId="77777777" w:rsidR="00531AF1" w:rsidRPr="009B5E6D" w:rsidRDefault="00531AF1" w:rsidP="00531AF1">
            <w:pPr>
              <w:pStyle w:val="TableText"/>
              <w:spacing w:before="0"/>
            </w:pPr>
          </w:p>
        </w:tc>
      </w:tr>
      <w:tr w:rsidR="00531AF1" w:rsidRPr="009B5E6D" w14:paraId="73155CF7" w14:textId="77777777">
        <w:tblPrEx>
          <w:tblLook w:val="01E0" w:firstRow="1" w:lastRow="1" w:firstColumn="1" w:lastColumn="1" w:noHBand="0" w:noVBand="0"/>
        </w:tblPrEx>
        <w:trPr>
          <w:cantSplit/>
        </w:trPr>
        <w:tc>
          <w:tcPr>
            <w:tcW w:w="993" w:type="dxa"/>
          </w:tcPr>
          <w:p w14:paraId="73155CEE" w14:textId="77777777" w:rsidR="00531AF1" w:rsidRDefault="00531AF1" w:rsidP="0077394F">
            <w:pPr>
              <w:pStyle w:val="TableText"/>
            </w:pPr>
            <w:r>
              <w:t>Serious</w:t>
            </w:r>
          </w:p>
        </w:tc>
        <w:tc>
          <w:tcPr>
            <w:tcW w:w="1275" w:type="dxa"/>
          </w:tcPr>
          <w:p w14:paraId="73155CEF" w14:textId="77777777" w:rsidR="00531AF1" w:rsidRDefault="00531AF1" w:rsidP="0077394F">
            <w:pPr>
              <w:pStyle w:val="TableText"/>
              <w:jc w:val="center"/>
            </w:pPr>
            <w:r>
              <w:t>8</w:t>
            </w:r>
          </w:p>
        </w:tc>
        <w:tc>
          <w:tcPr>
            <w:tcW w:w="1418" w:type="dxa"/>
          </w:tcPr>
          <w:p w14:paraId="73155CF0" w14:textId="77777777" w:rsidR="00531AF1" w:rsidRDefault="00531AF1" w:rsidP="0077394F">
            <w:pPr>
              <w:pStyle w:val="TableText"/>
              <w:jc w:val="center"/>
            </w:pPr>
            <w:r>
              <w:t>2</w:t>
            </w:r>
          </w:p>
        </w:tc>
        <w:tc>
          <w:tcPr>
            <w:tcW w:w="2551" w:type="dxa"/>
          </w:tcPr>
          <w:p w14:paraId="73155CF1" w14:textId="77777777" w:rsidR="00531AF1" w:rsidRDefault="00531AF1" w:rsidP="0077394F">
            <w:pPr>
              <w:pStyle w:val="TableText"/>
            </w:pPr>
            <w:r>
              <w:t>Client requiring escorted leave absconded from temporarily locked ward and attempted suicide.</w:t>
            </w:r>
          </w:p>
        </w:tc>
        <w:tc>
          <w:tcPr>
            <w:tcW w:w="3119" w:type="dxa"/>
          </w:tcPr>
          <w:p w14:paraId="73155CF2" w14:textId="77777777" w:rsidR="00531AF1" w:rsidRDefault="00531AF1" w:rsidP="0077394F">
            <w:pPr>
              <w:pStyle w:val="TableText"/>
            </w:pPr>
            <w:r>
              <w:t>Client left as staff member entered.</w:t>
            </w:r>
          </w:p>
          <w:p w14:paraId="73155CF3" w14:textId="77777777" w:rsidR="00531AF1" w:rsidRDefault="00531AF1" w:rsidP="00531AF1">
            <w:pPr>
              <w:pStyle w:val="TableText"/>
              <w:spacing w:before="0"/>
            </w:pPr>
            <w:r>
              <w:t>Identity of patient and leave status was not known.</w:t>
            </w:r>
          </w:p>
          <w:p w14:paraId="73155CF4" w14:textId="77777777" w:rsidR="00531AF1" w:rsidRDefault="00531AF1" w:rsidP="00531AF1">
            <w:pPr>
              <w:pStyle w:val="TableText"/>
              <w:spacing w:before="0"/>
            </w:pPr>
            <w:r>
              <w:t>Placement in open ward was appropriate.</w:t>
            </w:r>
          </w:p>
        </w:tc>
        <w:tc>
          <w:tcPr>
            <w:tcW w:w="2835" w:type="dxa"/>
          </w:tcPr>
          <w:p w14:paraId="73155CF5" w14:textId="77777777" w:rsidR="00531AF1" w:rsidRDefault="00531AF1" w:rsidP="0077394F">
            <w:pPr>
              <w:pStyle w:val="TableText"/>
            </w:pPr>
            <w:r>
              <w:t>Review monitoring and security systems for clients requiring leave supervision in open wards.</w:t>
            </w:r>
          </w:p>
        </w:tc>
        <w:tc>
          <w:tcPr>
            <w:tcW w:w="2410" w:type="dxa"/>
          </w:tcPr>
          <w:p w14:paraId="73155CF6" w14:textId="77777777" w:rsidR="00531AF1" w:rsidRPr="009B5E6D" w:rsidRDefault="00531AF1" w:rsidP="0077394F">
            <w:pPr>
              <w:pStyle w:val="TableText"/>
            </w:pPr>
            <w:r>
              <w:t>In progress.</w:t>
            </w:r>
          </w:p>
        </w:tc>
      </w:tr>
      <w:tr w:rsidR="002E27A3" w:rsidRPr="009B5E6D" w14:paraId="73155D00" w14:textId="77777777">
        <w:tblPrEx>
          <w:tblLook w:val="01E0" w:firstRow="1" w:lastRow="1" w:firstColumn="1" w:lastColumn="1" w:noHBand="0" w:noVBand="0"/>
        </w:tblPrEx>
        <w:trPr>
          <w:cantSplit/>
        </w:trPr>
        <w:tc>
          <w:tcPr>
            <w:tcW w:w="993" w:type="dxa"/>
            <w:vMerge w:val="restart"/>
          </w:tcPr>
          <w:p w14:paraId="73155CF8" w14:textId="77777777" w:rsidR="002E27A3" w:rsidRDefault="002E27A3" w:rsidP="002E27A3">
            <w:pPr>
              <w:pStyle w:val="TableText"/>
            </w:pPr>
            <w:r>
              <w:lastRenderedPageBreak/>
              <w:t>Serious</w:t>
            </w:r>
          </w:p>
        </w:tc>
        <w:tc>
          <w:tcPr>
            <w:tcW w:w="1275" w:type="dxa"/>
            <w:vMerge w:val="restart"/>
          </w:tcPr>
          <w:p w14:paraId="73155CF9" w14:textId="77777777" w:rsidR="002E27A3" w:rsidRDefault="002E27A3" w:rsidP="002E27A3">
            <w:pPr>
              <w:pStyle w:val="TableText"/>
              <w:jc w:val="center"/>
            </w:pPr>
            <w:r>
              <w:t>4b</w:t>
            </w:r>
          </w:p>
        </w:tc>
        <w:tc>
          <w:tcPr>
            <w:tcW w:w="1418" w:type="dxa"/>
            <w:vMerge w:val="restart"/>
          </w:tcPr>
          <w:p w14:paraId="73155CFA" w14:textId="77777777" w:rsidR="002E27A3" w:rsidRDefault="002E27A3" w:rsidP="002E27A3">
            <w:pPr>
              <w:pStyle w:val="TableText"/>
              <w:jc w:val="center"/>
            </w:pPr>
            <w:r>
              <w:t>2</w:t>
            </w:r>
          </w:p>
        </w:tc>
        <w:tc>
          <w:tcPr>
            <w:tcW w:w="2551" w:type="dxa"/>
            <w:vMerge w:val="restart"/>
          </w:tcPr>
          <w:p w14:paraId="73155CFB" w14:textId="77777777" w:rsidR="002E27A3" w:rsidRDefault="002E27A3" w:rsidP="002E27A3">
            <w:pPr>
              <w:pStyle w:val="TableText"/>
            </w:pPr>
            <w:r>
              <w:t>Bleeding from lung unable to be suctioned due to inadequate equipment.</w:t>
            </w:r>
          </w:p>
        </w:tc>
        <w:tc>
          <w:tcPr>
            <w:tcW w:w="3119" w:type="dxa"/>
            <w:vMerge w:val="restart"/>
          </w:tcPr>
          <w:p w14:paraId="73155CFC" w14:textId="77777777" w:rsidR="002E27A3" w:rsidRDefault="002E27A3" w:rsidP="002E27A3">
            <w:pPr>
              <w:pStyle w:val="TableText"/>
            </w:pPr>
            <w:r>
              <w:t>Room not appropriately prepared for complexity of patient.</w:t>
            </w:r>
          </w:p>
          <w:p w14:paraId="73155CFD" w14:textId="77777777" w:rsidR="002E27A3" w:rsidRDefault="002E27A3" w:rsidP="002E27A3">
            <w:pPr>
              <w:pStyle w:val="TableText"/>
              <w:spacing w:before="0"/>
            </w:pPr>
            <w:r>
              <w:t>Delay in resuscitation team arriving due to unfamiliar location.</w:t>
            </w:r>
          </w:p>
        </w:tc>
        <w:tc>
          <w:tcPr>
            <w:tcW w:w="2835" w:type="dxa"/>
            <w:tcBorders>
              <w:bottom w:val="nil"/>
            </w:tcBorders>
          </w:tcPr>
          <w:p w14:paraId="73155CFE" w14:textId="77777777" w:rsidR="002E27A3" w:rsidRDefault="002E27A3" w:rsidP="0077394F">
            <w:pPr>
              <w:pStyle w:val="TableText"/>
            </w:pPr>
            <w:r>
              <w:t>Wider range of equipment with improved labelling.</w:t>
            </w:r>
          </w:p>
        </w:tc>
        <w:tc>
          <w:tcPr>
            <w:tcW w:w="2410" w:type="dxa"/>
            <w:tcBorders>
              <w:bottom w:val="nil"/>
            </w:tcBorders>
          </w:tcPr>
          <w:p w14:paraId="73155CFF" w14:textId="77777777" w:rsidR="002E27A3" w:rsidRDefault="002E27A3" w:rsidP="0077394F">
            <w:pPr>
              <w:pStyle w:val="TableText"/>
            </w:pPr>
            <w:r>
              <w:t>Implemented.</w:t>
            </w:r>
          </w:p>
        </w:tc>
      </w:tr>
      <w:tr w:rsidR="002E27A3" w:rsidRPr="009B5E6D" w14:paraId="73155D08" w14:textId="77777777">
        <w:tblPrEx>
          <w:tblLook w:val="01E0" w:firstRow="1" w:lastRow="1" w:firstColumn="1" w:lastColumn="1" w:noHBand="0" w:noVBand="0"/>
        </w:tblPrEx>
        <w:trPr>
          <w:cantSplit/>
        </w:trPr>
        <w:tc>
          <w:tcPr>
            <w:tcW w:w="993" w:type="dxa"/>
            <w:vMerge/>
          </w:tcPr>
          <w:p w14:paraId="73155D01" w14:textId="77777777" w:rsidR="002E27A3" w:rsidRDefault="002E27A3" w:rsidP="0077394F">
            <w:pPr>
              <w:pStyle w:val="TableText"/>
            </w:pPr>
          </w:p>
        </w:tc>
        <w:tc>
          <w:tcPr>
            <w:tcW w:w="1275" w:type="dxa"/>
            <w:vMerge/>
          </w:tcPr>
          <w:p w14:paraId="73155D02" w14:textId="77777777" w:rsidR="002E27A3" w:rsidRDefault="002E27A3" w:rsidP="0077394F">
            <w:pPr>
              <w:pStyle w:val="TableText"/>
              <w:jc w:val="center"/>
            </w:pPr>
          </w:p>
        </w:tc>
        <w:tc>
          <w:tcPr>
            <w:tcW w:w="1418" w:type="dxa"/>
            <w:vMerge/>
          </w:tcPr>
          <w:p w14:paraId="73155D03" w14:textId="77777777" w:rsidR="002E27A3" w:rsidRDefault="002E27A3" w:rsidP="0077394F">
            <w:pPr>
              <w:pStyle w:val="TableText"/>
              <w:jc w:val="center"/>
            </w:pPr>
          </w:p>
        </w:tc>
        <w:tc>
          <w:tcPr>
            <w:tcW w:w="2551" w:type="dxa"/>
            <w:vMerge/>
          </w:tcPr>
          <w:p w14:paraId="73155D04" w14:textId="77777777" w:rsidR="002E27A3" w:rsidRDefault="002E27A3" w:rsidP="0077394F">
            <w:pPr>
              <w:pStyle w:val="TableText"/>
            </w:pPr>
          </w:p>
        </w:tc>
        <w:tc>
          <w:tcPr>
            <w:tcW w:w="3119" w:type="dxa"/>
            <w:vMerge/>
          </w:tcPr>
          <w:p w14:paraId="73155D05" w14:textId="77777777" w:rsidR="002E27A3" w:rsidRDefault="002E27A3" w:rsidP="0077394F">
            <w:pPr>
              <w:pStyle w:val="TableText"/>
            </w:pPr>
          </w:p>
        </w:tc>
        <w:tc>
          <w:tcPr>
            <w:tcW w:w="2835" w:type="dxa"/>
            <w:tcBorders>
              <w:top w:val="nil"/>
              <w:bottom w:val="nil"/>
            </w:tcBorders>
          </w:tcPr>
          <w:p w14:paraId="73155D06" w14:textId="77777777" w:rsidR="002E27A3" w:rsidRDefault="002E27A3" w:rsidP="002E27A3">
            <w:pPr>
              <w:pStyle w:val="TableText"/>
              <w:spacing w:before="0"/>
            </w:pPr>
            <w:r>
              <w:t>Increase nursing cover in evenings.</w:t>
            </w:r>
          </w:p>
        </w:tc>
        <w:tc>
          <w:tcPr>
            <w:tcW w:w="2410" w:type="dxa"/>
            <w:tcBorders>
              <w:top w:val="nil"/>
              <w:bottom w:val="nil"/>
            </w:tcBorders>
          </w:tcPr>
          <w:p w14:paraId="73155D07" w14:textId="77777777" w:rsidR="002E27A3" w:rsidRDefault="002E27A3" w:rsidP="002E27A3">
            <w:pPr>
              <w:pStyle w:val="TableText"/>
              <w:spacing w:before="0"/>
            </w:pPr>
            <w:r>
              <w:t>Implemented.</w:t>
            </w:r>
          </w:p>
        </w:tc>
      </w:tr>
      <w:tr w:rsidR="002E27A3" w:rsidRPr="009B5E6D" w14:paraId="73155D10" w14:textId="77777777">
        <w:tblPrEx>
          <w:tblLook w:val="01E0" w:firstRow="1" w:lastRow="1" w:firstColumn="1" w:lastColumn="1" w:noHBand="0" w:noVBand="0"/>
        </w:tblPrEx>
        <w:trPr>
          <w:cantSplit/>
        </w:trPr>
        <w:tc>
          <w:tcPr>
            <w:tcW w:w="993" w:type="dxa"/>
            <w:vMerge/>
          </w:tcPr>
          <w:p w14:paraId="73155D09" w14:textId="77777777" w:rsidR="002E27A3" w:rsidRDefault="002E27A3" w:rsidP="0077394F">
            <w:pPr>
              <w:pStyle w:val="TableText"/>
            </w:pPr>
          </w:p>
        </w:tc>
        <w:tc>
          <w:tcPr>
            <w:tcW w:w="1275" w:type="dxa"/>
            <w:vMerge/>
          </w:tcPr>
          <w:p w14:paraId="73155D0A" w14:textId="77777777" w:rsidR="002E27A3" w:rsidRDefault="002E27A3" w:rsidP="0077394F">
            <w:pPr>
              <w:pStyle w:val="TableText"/>
              <w:jc w:val="center"/>
            </w:pPr>
          </w:p>
        </w:tc>
        <w:tc>
          <w:tcPr>
            <w:tcW w:w="1418" w:type="dxa"/>
            <w:vMerge/>
          </w:tcPr>
          <w:p w14:paraId="73155D0B" w14:textId="77777777" w:rsidR="002E27A3" w:rsidRDefault="002E27A3" w:rsidP="0077394F">
            <w:pPr>
              <w:pStyle w:val="TableText"/>
              <w:jc w:val="center"/>
            </w:pPr>
          </w:p>
        </w:tc>
        <w:tc>
          <w:tcPr>
            <w:tcW w:w="2551" w:type="dxa"/>
            <w:vMerge/>
          </w:tcPr>
          <w:p w14:paraId="73155D0C" w14:textId="77777777" w:rsidR="002E27A3" w:rsidRDefault="002E27A3" w:rsidP="0077394F">
            <w:pPr>
              <w:pStyle w:val="TableText"/>
            </w:pPr>
          </w:p>
        </w:tc>
        <w:tc>
          <w:tcPr>
            <w:tcW w:w="3119" w:type="dxa"/>
            <w:vMerge/>
          </w:tcPr>
          <w:p w14:paraId="73155D0D" w14:textId="77777777" w:rsidR="002E27A3" w:rsidRDefault="002E27A3" w:rsidP="0077394F">
            <w:pPr>
              <w:pStyle w:val="TableText"/>
            </w:pPr>
          </w:p>
        </w:tc>
        <w:tc>
          <w:tcPr>
            <w:tcW w:w="2835" w:type="dxa"/>
            <w:tcBorders>
              <w:top w:val="nil"/>
            </w:tcBorders>
          </w:tcPr>
          <w:p w14:paraId="73155D0E" w14:textId="77777777" w:rsidR="002E27A3" w:rsidRDefault="002E27A3" w:rsidP="002E27A3">
            <w:pPr>
              <w:pStyle w:val="TableText"/>
              <w:spacing w:before="0"/>
            </w:pPr>
            <w:r>
              <w:t>Modify resus team teaching.</w:t>
            </w:r>
          </w:p>
        </w:tc>
        <w:tc>
          <w:tcPr>
            <w:tcW w:w="2410" w:type="dxa"/>
            <w:tcBorders>
              <w:top w:val="nil"/>
            </w:tcBorders>
          </w:tcPr>
          <w:p w14:paraId="73155D0F" w14:textId="77777777" w:rsidR="002E27A3" w:rsidRPr="009B5E6D" w:rsidRDefault="002E27A3" w:rsidP="002E27A3">
            <w:pPr>
              <w:pStyle w:val="TableText"/>
              <w:spacing w:before="0"/>
            </w:pPr>
            <w:r>
              <w:t>Implemented.</w:t>
            </w:r>
          </w:p>
        </w:tc>
      </w:tr>
      <w:tr w:rsidR="002E27A3" w:rsidRPr="009B5E6D" w14:paraId="73155D18" w14:textId="77777777">
        <w:tblPrEx>
          <w:tblLook w:val="01E0" w:firstRow="1" w:lastRow="1" w:firstColumn="1" w:lastColumn="1" w:noHBand="0" w:noVBand="0"/>
        </w:tblPrEx>
        <w:trPr>
          <w:cantSplit/>
        </w:trPr>
        <w:tc>
          <w:tcPr>
            <w:tcW w:w="993" w:type="dxa"/>
            <w:vMerge w:val="restart"/>
          </w:tcPr>
          <w:p w14:paraId="73155D11" w14:textId="77777777" w:rsidR="002E27A3" w:rsidRDefault="002E27A3" w:rsidP="002E27A3">
            <w:pPr>
              <w:pStyle w:val="TableText"/>
            </w:pPr>
            <w:r>
              <w:t>Serious</w:t>
            </w:r>
          </w:p>
        </w:tc>
        <w:tc>
          <w:tcPr>
            <w:tcW w:w="1275" w:type="dxa"/>
            <w:vMerge w:val="restart"/>
          </w:tcPr>
          <w:p w14:paraId="73155D12" w14:textId="77777777" w:rsidR="002E27A3" w:rsidRDefault="002E27A3" w:rsidP="002E27A3">
            <w:pPr>
              <w:pStyle w:val="TableText"/>
              <w:jc w:val="center"/>
            </w:pPr>
            <w:r>
              <w:t>5</w:t>
            </w:r>
          </w:p>
        </w:tc>
        <w:tc>
          <w:tcPr>
            <w:tcW w:w="1418" w:type="dxa"/>
            <w:vMerge w:val="restart"/>
          </w:tcPr>
          <w:p w14:paraId="73155D13" w14:textId="77777777" w:rsidR="002E27A3" w:rsidRDefault="002E27A3" w:rsidP="002E27A3">
            <w:pPr>
              <w:pStyle w:val="TableText"/>
              <w:jc w:val="center"/>
            </w:pPr>
            <w:r>
              <w:t>2</w:t>
            </w:r>
          </w:p>
        </w:tc>
        <w:tc>
          <w:tcPr>
            <w:tcW w:w="2551" w:type="dxa"/>
            <w:vMerge w:val="restart"/>
          </w:tcPr>
          <w:p w14:paraId="73155D14" w14:textId="77777777" w:rsidR="002E27A3" w:rsidRDefault="002E27A3" w:rsidP="002E27A3">
            <w:pPr>
              <w:pStyle w:val="TableText"/>
            </w:pPr>
            <w:r>
              <w:t>Incorrect dose (20x) of concentrated sodium added to IV fluids.  Patient developed critically high sodium level.</w:t>
            </w:r>
          </w:p>
        </w:tc>
        <w:tc>
          <w:tcPr>
            <w:tcW w:w="3119" w:type="dxa"/>
            <w:tcBorders>
              <w:bottom w:val="nil"/>
            </w:tcBorders>
          </w:tcPr>
          <w:p w14:paraId="73155D15" w14:textId="77777777" w:rsidR="002E27A3" w:rsidRDefault="002E27A3" w:rsidP="0077394F">
            <w:pPr>
              <w:pStyle w:val="TableText"/>
            </w:pPr>
            <w:r>
              <w:t>4 mmol/ml misunderstood as 4 mmol per 20 ml ampoule.</w:t>
            </w:r>
          </w:p>
        </w:tc>
        <w:tc>
          <w:tcPr>
            <w:tcW w:w="2835" w:type="dxa"/>
            <w:tcBorders>
              <w:bottom w:val="nil"/>
            </w:tcBorders>
          </w:tcPr>
          <w:p w14:paraId="73155D16" w14:textId="77777777" w:rsidR="002E27A3" w:rsidRDefault="002E27A3" w:rsidP="0077394F">
            <w:pPr>
              <w:pStyle w:val="TableText"/>
            </w:pPr>
            <w:r>
              <w:t>Labelling change.</w:t>
            </w:r>
          </w:p>
        </w:tc>
        <w:tc>
          <w:tcPr>
            <w:tcW w:w="2410" w:type="dxa"/>
            <w:tcBorders>
              <w:bottom w:val="nil"/>
            </w:tcBorders>
          </w:tcPr>
          <w:p w14:paraId="73155D17" w14:textId="77777777" w:rsidR="002E27A3" w:rsidRDefault="002E27A3" w:rsidP="0077394F">
            <w:pPr>
              <w:pStyle w:val="TableText"/>
            </w:pPr>
            <w:r>
              <w:t>In progress with manufacturer.</w:t>
            </w:r>
          </w:p>
        </w:tc>
      </w:tr>
      <w:tr w:rsidR="002E27A3" w:rsidRPr="009B5E6D" w14:paraId="73155D20" w14:textId="77777777">
        <w:tblPrEx>
          <w:tblLook w:val="01E0" w:firstRow="1" w:lastRow="1" w:firstColumn="1" w:lastColumn="1" w:noHBand="0" w:noVBand="0"/>
        </w:tblPrEx>
        <w:trPr>
          <w:cantSplit/>
        </w:trPr>
        <w:tc>
          <w:tcPr>
            <w:tcW w:w="993" w:type="dxa"/>
            <w:vMerge/>
          </w:tcPr>
          <w:p w14:paraId="73155D19" w14:textId="77777777" w:rsidR="002E27A3" w:rsidRDefault="002E27A3" w:rsidP="0077394F">
            <w:pPr>
              <w:pStyle w:val="TableText"/>
            </w:pPr>
          </w:p>
        </w:tc>
        <w:tc>
          <w:tcPr>
            <w:tcW w:w="1275" w:type="dxa"/>
            <w:vMerge/>
          </w:tcPr>
          <w:p w14:paraId="73155D1A" w14:textId="77777777" w:rsidR="002E27A3" w:rsidRDefault="002E27A3" w:rsidP="0077394F">
            <w:pPr>
              <w:pStyle w:val="TableText"/>
              <w:jc w:val="center"/>
            </w:pPr>
          </w:p>
        </w:tc>
        <w:tc>
          <w:tcPr>
            <w:tcW w:w="1418" w:type="dxa"/>
            <w:vMerge/>
          </w:tcPr>
          <w:p w14:paraId="73155D1B" w14:textId="77777777" w:rsidR="002E27A3" w:rsidRDefault="002E27A3" w:rsidP="0077394F">
            <w:pPr>
              <w:pStyle w:val="TableText"/>
              <w:jc w:val="center"/>
            </w:pPr>
          </w:p>
        </w:tc>
        <w:tc>
          <w:tcPr>
            <w:tcW w:w="2551" w:type="dxa"/>
            <w:vMerge/>
          </w:tcPr>
          <w:p w14:paraId="73155D1C" w14:textId="77777777" w:rsidR="002E27A3" w:rsidRDefault="002E27A3" w:rsidP="0077394F">
            <w:pPr>
              <w:pStyle w:val="TableText"/>
            </w:pPr>
          </w:p>
        </w:tc>
        <w:tc>
          <w:tcPr>
            <w:tcW w:w="3119" w:type="dxa"/>
            <w:tcBorders>
              <w:top w:val="nil"/>
              <w:bottom w:val="nil"/>
            </w:tcBorders>
          </w:tcPr>
          <w:p w14:paraId="73155D1D" w14:textId="77777777" w:rsidR="002E27A3" w:rsidRDefault="002E27A3" w:rsidP="002E27A3">
            <w:pPr>
              <w:pStyle w:val="TableText"/>
              <w:spacing w:before="0"/>
            </w:pPr>
            <w:r>
              <w:t>High concentration not emphasised on label.</w:t>
            </w:r>
          </w:p>
        </w:tc>
        <w:tc>
          <w:tcPr>
            <w:tcW w:w="2835" w:type="dxa"/>
            <w:tcBorders>
              <w:top w:val="nil"/>
              <w:bottom w:val="nil"/>
            </w:tcBorders>
          </w:tcPr>
          <w:p w14:paraId="73155D1E" w14:textId="77777777" w:rsidR="002E27A3" w:rsidRDefault="002E27A3" w:rsidP="002E27A3">
            <w:pPr>
              <w:pStyle w:val="TableText"/>
              <w:spacing w:before="0"/>
            </w:pPr>
            <w:r>
              <w:t>Revise IV fluid protocol.</w:t>
            </w:r>
          </w:p>
        </w:tc>
        <w:tc>
          <w:tcPr>
            <w:tcW w:w="2410" w:type="dxa"/>
            <w:tcBorders>
              <w:top w:val="nil"/>
              <w:bottom w:val="nil"/>
            </w:tcBorders>
          </w:tcPr>
          <w:p w14:paraId="73155D1F" w14:textId="77777777" w:rsidR="002E27A3" w:rsidRDefault="002E27A3" w:rsidP="002E27A3">
            <w:pPr>
              <w:pStyle w:val="TableText"/>
              <w:spacing w:before="0"/>
            </w:pPr>
            <w:r>
              <w:t>In progress.</w:t>
            </w:r>
          </w:p>
        </w:tc>
      </w:tr>
      <w:tr w:rsidR="002E27A3" w:rsidRPr="009B5E6D" w14:paraId="73155D28" w14:textId="77777777">
        <w:tblPrEx>
          <w:tblLook w:val="01E0" w:firstRow="1" w:lastRow="1" w:firstColumn="1" w:lastColumn="1" w:noHBand="0" w:noVBand="0"/>
        </w:tblPrEx>
        <w:trPr>
          <w:cantSplit/>
        </w:trPr>
        <w:tc>
          <w:tcPr>
            <w:tcW w:w="993" w:type="dxa"/>
            <w:vMerge/>
          </w:tcPr>
          <w:p w14:paraId="73155D21" w14:textId="77777777" w:rsidR="002E27A3" w:rsidRDefault="002E27A3" w:rsidP="0077394F">
            <w:pPr>
              <w:pStyle w:val="TableText"/>
            </w:pPr>
          </w:p>
        </w:tc>
        <w:tc>
          <w:tcPr>
            <w:tcW w:w="1275" w:type="dxa"/>
            <w:vMerge/>
          </w:tcPr>
          <w:p w14:paraId="73155D22" w14:textId="77777777" w:rsidR="002E27A3" w:rsidRDefault="002E27A3" w:rsidP="0077394F">
            <w:pPr>
              <w:pStyle w:val="TableText"/>
              <w:jc w:val="center"/>
            </w:pPr>
          </w:p>
        </w:tc>
        <w:tc>
          <w:tcPr>
            <w:tcW w:w="1418" w:type="dxa"/>
            <w:vMerge/>
          </w:tcPr>
          <w:p w14:paraId="73155D23" w14:textId="77777777" w:rsidR="002E27A3" w:rsidRDefault="002E27A3" w:rsidP="0077394F">
            <w:pPr>
              <w:pStyle w:val="TableText"/>
              <w:jc w:val="center"/>
            </w:pPr>
          </w:p>
        </w:tc>
        <w:tc>
          <w:tcPr>
            <w:tcW w:w="2551" w:type="dxa"/>
            <w:vMerge/>
          </w:tcPr>
          <w:p w14:paraId="73155D24" w14:textId="77777777" w:rsidR="002E27A3" w:rsidRDefault="002E27A3" w:rsidP="0077394F">
            <w:pPr>
              <w:pStyle w:val="TableText"/>
            </w:pPr>
          </w:p>
        </w:tc>
        <w:tc>
          <w:tcPr>
            <w:tcW w:w="3119" w:type="dxa"/>
            <w:tcBorders>
              <w:top w:val="nil"/>
            </w:tcBorders>
          </w:tcPr>
          <w:p w14:paraId="73155D25" w14:textId="77777777" w:rsidR="002E27A3" w:rsidRDefault="002E27A3" w:rsidP="002E27A3">
            <w:pPr>
              <w:pStyle w:val="TableText"/>
              <w:spacing w:before="0"/>
            </w:pPr>
            <w:r>
              <w:t>Staff unfamiliar with concentrated saline.</w:t>
            </w:r>
          </w:p>
        </w:tc>
        <w:tc>
          <w:tcPr>
            <w:tcW w:w="2835" w:type="dxa"/>
            <w:tcBorders>
              <w:top w:val="nil"/>
            </w:tcBorders>
          </w:tcPr>
          <w:p w14:paraId="73155D26" w14:textId="77777777" w:rsidR="002E27A3" w:rsidRDefault="002E27A3" w:rsidP="002E27A3">
            <w:pPr>
              <w:pStyle w:val="TableText"/>
              <w:spacing w:before="0"/>
            </w:pPr>
            <w:r>
              <w:t>Staff education.</w:t>
            </w:r>
          </w:p>
        </w:tc>
        <w:tc>
          <w:tcPr>
            <w:tcW w:w="2410" w:type="dxa"/>
            <w:tcBorders>
              <w:top w:val="nil"/>
            </w:tcBorders>
          </w:tcPr>
          <w:p w14:paraId="73155D27" w14:textId="77777777" w:rsidR="002E27A3" w:rsidRPr="009B5E6D" w:rsidRDefault="002E27A3" w:rsidP="002E27A3">
            <w:pPr>
              <w:pStyle w:val="TableText"/>
              <w:spacing w:before="0"/>
            </w:pPr>
          </w:p>
        </w:tc>
      </w:tr>
      <w:tr w:rsidR="002E27A3" w:rsidRPr="009B5E6D" w14:paraId="73155D33" w14:textId="77777777">
        <w:tblPrEx>
          <w:tblLook w:val="01E0" w:firstRow="1" w:lastRow="1" w:firstColumn="1" w:lastColumn="1" w:noHBand="0" w:noVBand="0"/>
        </w:tblPrEx>
        <w:trPr>
          <w:cantSplit/>
        </w:trPr>
        <w:tc>
          <w:tcPr>
            <w:tcW w:w="993" w:type="dxa"/>
          </w:tcPr>
          <w:p w14:paraId="73155D29" w14:textId="77777777" w:rsidR="002E27A3" w:rsidRDefault="002E27A3" w:rsidP="0077394F">
            <w:pPr>
              <w:pStyle w:val="TableText"/>
            </w:pPr>
            <w:r>
              <w:t>Serious</w:t>
            </w:r>
          </w:p>
        </w:tc>
        <w:tc>
          <w:tcPr>
            <w:tcW w:w="1275" w:type="dxa"/>
          </w:tcPr>
          <w:p w14:paraId="73155D2A" w14:textId="77777777" w:rsidR="002E27A3" w:rsidRDefault="002E27A3" w:rsidP="0077394F">
            <w:pPr>
              <w:pStyle w:val="TableText"/>
              <w:jc w:val="center"/>
            </w:pPr>
            <w:r>
              <w:t>6</w:t>
            </w:r>
          </w:p>
        </w:tc>
        <w:tc>
          <w:tcPr>
            <w:tcW w:w="1418" w:type="dxa"/>
          </w:tcPr>
          <w:p w14:paraId="73155D2B" w14:textId="77777777" w:rsidR="002E27A3" w:rsidRDefault="002E27A3" w:rsidP="0077394F">
            <w:pPr>
              <w:pStyle w:val="TableText"/>
              <w:jc w:val="center"/>
            </w:pPr>
            <w:r>
              <w:t>2</w:t>
            </w:r>
          </w:p>
        </w:tc>
        <w:tc>
          <w:tcPr>
            <w:tcW w:w="2551" w:type="dxa"/>
          </w:tcPr>
          <w:p w14:paraId="73155D2C" w14:textId="77777777" w:rsidR="002E27A3" w:rsidRDefault="002E27A3" w:rsidP="0077394F">
            <w:pPr>
              <w:pStyle w:val="TableText"/>
            </w:pPr>
            <w:r>
              <w:t>Fall from radiology table during procedure causing lacerated scalp.</w:t>
            </w:r>
          </w:p>
        </w:tc>
        <w:tc>
          <w:tcPr>
            <w:tcW w:w="3119" w:type="dxa"/>
          </w:tcPr>
          <w:p w14:paraId="73155D2D" w14:textId="77777777" w:rsidR="002E27A3" w:rsidRDefault="002E27A3" w:rsidP="0077394F">
            <w:pPr>
              <w:pStyle w:val="TableText"/>
            </w:pPr>
            <w:r>
              <w:t>In stable position stable for 45 minutes, but then turned and fell, assuming procedure had ended.</w:t>
            </w:r>
          </w:p>
          <w:p w14:paraId="73155D2E" w14:textId="77777777" w:rsidR="002E27A3" w:rsidRDefault="002E27A3" w:rsidP="002E27A3">
            <w:pPr>
              <w:pStyle w:val="TableText"/>
              <w:spacing w:before="0"/>
            </w:pPr>
            <w:r>
              <w:t>Larger table may have prevented fall.</w:t>
            </w:r>
          </w:p>
          <w:p w14:paraId="73155D2F" w14:textId="77777777" w:rsidR="002E27A3" w:rsidRDefault="002E27A3" w:rsidP="002E27A3">
            <w:pPr>
              <w:pStyle w:val="TableText"/>
              <w:spacing w:before="0"/>
            </w:pPr>
            <w:r>
              <w:t>Death next day unrelated to this injury.</w:t>
            </w:r>
          </w:p>
        </w:tc>
        <w:tc>
          <w:tcPr>
            <w:tcW w:w="2835" w:type="dxa"/>
          </w:tcPr>
          <w:p w14:paraId="73155D30" w14:textId="77777777" w:rsidR="002E27A3" w:rsidRDefault="002E27A3" w:rsidP="0077394F">
            <w:pPr>
              <w:pStyle w:val="TableText"/>
            </w:pPr>
            <w:r>
              <w:t>Higher risk cases to use largest available table.</w:t>
            </w:r>
          </w:p>
          <w:p w14:paraId="73155D31" w14:textId="77777777" w:rsidR="002E27A3" w:rsidRDefault="002E27A3" w:rsidP="002E27A3">
            <w:pPr>
              <w:pStyle w:val="TableText"/>
              <w:spacing w:before="0"/>
            </w:pPr>
            <w:r>
              <w:t>More clear instructions to patients.</w:t>
            </w:r>
          </w:p>
        </w:tc>
        <w:tc>
          <w:tcPr>
            <w:tcW w:w="2410" w:type="dxa"/>
          </w:tcPr>
          <w:p w14:paraId="73155D32" w14:textId="77777777" w:rsidR="002E27A3" w:rsidRPr="009B5E6D" w:rsidRDefault="002E27A3" w:rsidP="0077394F">
            <w:pPr>
              <w:pStyle w:val="TableText"/>
            </w:pPr>
            <w:r>
              <w:t>Implemented.</w:t>
            </w:r>
          </w:p>
        </w:tc>
      </w:tr>
      <w:tr w:rsidR="002E27A3" w:rsidRPr="009B5E6D" w14:paraId="73155D3B" w14:textId="77777777">
        <w:tblPrEx>
          <w:tblLook w:val="01E0" w:firstRow="1" w:lastRow="1" w:firstColumn="1" w:lastColumn="1" w:noHBand="0" w:noVBand="0"/>
        </w:tblPrEx>
        <w:trPr>
          <w:cantSplit/>
        </w:trPr>
        <w:tc>
          <w:tcPr>
            <w:tcW w:w="993" w:type="dxa"/>
          </w:tcPr>
          <w:p w14:paraId="73155D34" w14:textId="77777777" w:rsidR="002E27A3" w:rsidRDefault="002E27A3" w:rsidP="0077394F">
            <w:pPr>
              <w:pStyle w:val="TableText"/>
            </w:pPr>
            <w:r>
              <w:t>Serious</w:t>
            </w:r>
          </w:p>
        </w:tc>
        <w:tc>
          <w:tcPr>
            <w:tcW w:w="1275" w:type="dxa"/>
          </w:tcPr>
          <w:p w14:paraId="73155D35" w14:textId="77777777" w:rsidR="002E27A3" w:rsidRDefault="002E27A3" w:rsidP="0077394F">
            <w:pPr>
              <w:pStyle w:val="TableText"/>
              <w:jc w:val="center"/>
            </w:pPr>
            <w:r>
              <w:t>6</w:t>
            </w:r>
          </w:p>
        </w:tc>
        <w:tc>
          <w:tcPr>
            <w:tcW w:w="1418" w:type="dxa"/>
          </w:tcPr>
          <w:p w14:paraId="73155D36" w14:textId="77777777" w:rsidR="002E27A3" w:rsidRDefault="002E27A3" w:rsidP="0077394F">
            <w:pPr>
              <w:pStyle w:val="TableText"/>
              <w:jc w:val="center"/>
            </w:pPr>
            <w:r>
              <w:t>2</w:t>
            </w:r>
          </w:p>
        </w:tc>
        <w:tc>
          <w:tcPr>
            <w:tcW w:w="2551" w:type="dxa"/>
          </w:tcPr>
          <w:p w14:paraId="73155D37" w14:textId="77777777" w:rsidR="002E27A3" w:rsidRPr="009B5E6D" w:rsidRDefault="002E27A3" w:rsidP="0077394F">
            <w:pPr>
              <w:pStyle w:val="TableText"/>
            </w:pPr>
            <w:r>
              <w:t>Inpatient fall causing fractured hip.</w:t>
            </w:r>
          </w:p>
        </w:tc>
        <w:tc>
          <w:tcPr>
            <w:tcW w:w="3119" w:type="dxa"/>
          </w:tcPr>
          <w:p w14:paraId="73155D38" w14:textId="77777777" w:rsidR="002E27A3" w:rsidRPr="009B5E6D" w:rsidRDefault="002E27A3" w:rsidP="0077394F">
            <w:pPr>
              <w:pStyle w:val="TableText"/>
            </w:pPr>
            <w:r>
              <w:t>Not formally reviewed.</w:t>
            </w:r>
          </w:p>
        </w:tc>
        <w:tc>
          <w:tcPr>
            <w:tcW w:w="2835" w:type="dxa"/>
          </w:tcPr>
          <w:p w14:paraId="73155D39" w14:textId="77777777" w:rsidR="002E27A3" w:rsidRDefault="002E27A3" w:rsidP="0077394F">
            <w:pPr>
              <w:pStyle w:val="TableText"/>
            </w:pPr>
            <w:r>
              <w:t>Update / expand falls prevention programme.</w:t>
            </w:r>
          </w:p>
        </w:tc>
        <w:tc>
          <w:tcPr>
            <w:tcW w:w="2410" w:type="dxa"/>
          </w:tcPr>
          <w:p w14:paraId="73155D3A" w14:textId="77777777" w:rsidR="002E27A3" w:rsidRPr="009B5E6D" w:rsidRDefault="002E27A3" w:rsidP="0077394F">
            <w:pPr>
              <w:pStyle w:val="TableText"/>
            </w:pPr>
            <w:r>
              <w:t>In progress.</w:t>
            </w:r>
          </w:p>
        </w:tc>
      </w:tr>
      <w:tr w:rsidR="002E27A3" w:rsidRPr="009B5E6D" w14:paraId="73155D43" w14:textId="77777777">
        <w:tblPrEx>
          <w:tblLook w:val="01E0" w:firstRow="1" w:lastRow="1" w:firstColumn="1" w:lastColumn="1" w:noHBand="0" w:noVBand="0"/>
        </w:tblPrEx>
        <w:trPr>
          <w:cantSplit/>
        </w:trPr>
        <w:tc>
          <w:tcPr>
            <w:tcW w:w="993" w:type="dxa"/>
            <w:vMerge w:val="restart"/>
          </w:tcPr>
          <w:p w14:paraId="73155D3C" w14:textId="77777777" w:rsidR="002E27A3" w:rsidRDefault="002E27A3" w:rsidP="002E27A3">
            <w:pPr>
              <w:pStyle w:val="TableText"/>
            </w:pPr>
            <w:r>
              <w:t>Serious</w:t>
            </w:r>
          </w:p>
        </w:tc>
        <w:tc>
          <w:tcPr>
            <w:tcW w:w="1275" w:type="dxa"/>
            <w:vMerge w:val="restart"/>
          </w:tcPr>
          <w:p w14:paraId="73155D3D" w14:textId="77777777" w:rsidR="002E27A3" w:rsidRDefault="002E27A3" w:rsidP="002E27A3">
            <w:pPr>
              <w:pStyle w:val="TableText"/>
              <w:jc w:val="center"/>
            </w:pPr>
            <w:r>
              <w:t>11</w:t>
            </w:r>
          </w:p>
        </w:tc>
        <w:tc>
          <w:tcPr>
            <w:tcW w:w="1418" w:type="dxa"/>
            <w:vMerge w:val="restart"/>
          </w:tcPr>
          <w:p w14:paraId="73155D3E" w14:textId="77777777" w:rsidR="002E27A3" w:rsidRDefault="002E27A3" w:rsidP="002E27A3">
            <w:pPr>
              <w:pStyle w:val="TableText"/>
              <w:jc w:val="center"/>
            </w:pPr>
            <w:r>
              <w:t>2</w:t>
            </w:r>
          </w:p>
        </w:tc>
        <w:tc>
          <w:tcPr>
            <w:tcW w:w="2551" w:type="dxa"/>
            <w:vMerge w:val="restart"/>
          </w:tcPr>
          <w:p w14:paraId="73155D3F" w14:textId="77777777" w:rsidR="002E27A3" w:rsidRDefault="002E27A3" w:rsidP="002E27A3">
            <w:pPr>
              <w:pStyle w:val="TableText"/>
            </w:pPr>
            <w:r>
              <w:t>Major failure of clinical computer systems for four hours.  Significant clinical risk.</w:t>
            </w:r>
          </w:p>
        </w:tc>
        <w:tc>
          <w:tcPr>
            <w:tcW w:w="3119" w:type="dxa"/>
            <w:tcBorders>
              <w:bottom w:val="nil"/>
            </w:tcBorders>
          </w:tcPr>
          <w:p w14:paraId="73155D40" w14:textId="77777777" w:rsidR="002E27A3" w:rsidRDefault="002E27A3" w:rsidP="0077394F">
            <w:pPr>
              <w:pStyle w:val="TableText"/>
            </w:pPr>
            <w:r>
              <w:t>Replacement of uninterruptable power supply damaged by power “spike” caused sequential failure of multiple systems.</w:t>
            </w:r>
          </w:p>
        </w:tc>
        <w:tc>
          <w:tcPr>
            <w:tcW w:w="2835" w:type="dxa"/>
            <w:tcBorders>
              <w:bottom w:val="nil"/>
            </w:tcBorders>
          </w:tcPr>
          <w:p w14:paraId="73155D41" w14:textId="77777777" w:rsidR="002E27A3" w:rsidRDefault="002E27A3" w:rsidP="0077394F">
            <w:pPr>
              <w:pStyle w:val="TableText"/>
            </w:pPr>
            <w:r>
              <w:t>Revised documentation to support maintenance operations.</w:t>
            </w:r>
          </w:p>
        </w:tc>
        <w:tc>
          <w:tcPr>
            <w:tcW w:w="2410" w:type="dxa"/>
            <w:tcBorders>
              <w:bottom w:val="nil"/>
            </w:tcBorders>
          </w:tcPr>
          <w:p w14:paraId="73155D42" w14:textId="77777777" w:rsidR="002E27A3" w:rsidRDefault="002E27A3" w:rsidP="0077394F">
            <w:pPr>
              <w:pStyle w:val="TableText"/>
            </w:pPr>
            <w:r>
              <w:t>Completed.</w:t>
            </w:r>
          </w:p>
        </w:tc>
      </w:tr>
      <w:tr w:rsidR="002E27A3" w:rsidRPr="009B5E6D" w14:paraId="73155D4B" w14:textId="77777777">
        <w:tblPrEx>
          <w:tblLook w:val="01E0" w:firstRow="1" w:lastRow="1" w:firstColumn="1" w:lastColumn="1" w:noHBand="0" w:noVBand="0"/>
        </w:tblPrEx>
        <w:trPr>
          <w:cantSplit/>
        </w:trPr>
        <w:tc>
          <w:tcPr>
            <w:tcW w:w="993" w:type="dxa"/>
            <w:vMerge/>
          </w:tcPr>
          <w:p w14:paraId="73155D44" w14:textId="77777777" w:rsidR="002E27A3" w:rsidRDefault="002E27A3" w:rsidP="0077394F">
            <w:pPr>
              <w:pStyle w:val="TableText"/>
            </w:pPr>
          </w:p>
        </w:tc>
        <w:tc>
          <w:tcPr>
            <w:tcW w:w="1275" w:type="dxa"/>
            <w:vMerge/>
          </w:tcPr>
          <w:p w14:paraId="73155D45" w14:textId="77777777" w:rsidR="002E27A3" w:rsidRDefault="002E27A3" w:rsidP="0077394F">
            <w:pPr>
              <w:pStyle w:val="TableText"/>
              <w:jc w:val="center"/>
            </w:pPr>
          </w:p>
        </w:tc>
        <w:tc>
          <w:tcPr>
            <w:tcW w:w="1418" w:type="dxa"/>
            <w:vMerge/>
          </w:tcPr>
          <w:p w14:paraId="73155D46" w14:textId="77777777" w:rsidR="002E27A3" w:rsidRDefault="002E27A3" w:rsidP="0077394F">
            <w:pPr>
              <w:pStyle w:val="TableText"/>
              <w:jc w:val="center"/>
            </w:pPr>
          </w:p>
        </w:tc>
        <w:tc>
          <w:tcPr>
            <w:tcW w:w="2551" w:type="dxa"/>
            <w:vMerge/>
          </w:tcPr>
          <w:p w14:paraId="73155D47" w14:textId="77777777" w:rsidR="002E27A3" w:rsidRDefault="002E27A3" w:rsidP="0077394F">
            <w:pPr>
              <w:pStyle w:val="TableText"/>
            </w:pPr>
          </w:p>
        </w:tc>
        <w:tc>
          <w:tcPr>
            <w:tcW w:w="3119" w:type="dxa"/>
            <w:tcBorders>
              <w:top w:val="nil"/>
              <w:bottom w:val="nil"/>
            </w:tcBorders>
          </w:tcPr>
          <w:p w14:paraId="73155D48" w14:textId="77777777" w:rsidR="002E27A3" w:rsidRDefault="002E27A3" w:rsidP="002E27A3">
            <w:pPr>
              <w:pStyle w:val="TableText"/>
              <w:spacing w:before="0"/>
            </w:pPr>
            <w:r>
              <w:t>Inadequate knowledge of power supply requirements.</w:t>
            </w:r>
          </w:p>
        </w:tc>
        <w:tc>
          <w:tcPr>
            <w:tcW w:w="2835" w:type="dxa"/>
            <w:tcBorders>
              <w:top w:val="nil"/>
              <w:bottom w:val="nil"/>
            </w:tcBorders>
          </w:tcPr>
          <w:p w14:paraId="73155D49" w14:textId="77777777" w:rsidR="002E27A3" w:rsidRDefault="002E27A3" w:rsidP="002E27A3">
            <w:pPr>
              <w:pStyle w:val="TableText"/>
              <w:spacing w:before="0"/>
            </w:pPr>
            <w:r>
              <w:t>Higher level authorisation for equipment changes.</w:t>
            </w:r>
          </w:p>
        </w:tc>
        <w:tc>
          <w:tcPr>
            <w:tcW w:w="2410" w:type="dxa"/>
            <w:tcBorders>
              <w:top w:val="nil"/>
              <w:bottom w:val="nil"/>
            </w:tcBorders>
          </w:tcPr>
          <w:p w14:paraId="73155D4A" w14:textId="77777777" w:rsidR="002E27A3" w:rsidRDefault="002E27A3" w:rsidP="002E27A3">
            <w:pPr>
              <w:pStyle w:val="TableText"/>
              <w:spacing w:before="0"/>
            </w:pPr>
            <w:r>
              <w:t>Implemented.</w:t>
            </w:r>
          </w:p>
        </w:tc>
      </w:tr>
      <w:tr w:rsidR="002E27A3" w:rsidRPr="009B5E6D" w14:paraId="73155D53" w14:textId="77777777">
        <w:tblPrEx>
          <w:tblLook w:val="01E0" w:firstRow="1" w:lastRow="1" w:firstColumn="1" w:lastColumn="1" w:noHBand="0" w:noVBand="0"/>
        </w:tblPrEx>
        <w:trPr>
          <w:cantSplit/>
        </w:trPr>
        <w:tc>
          <w:tcPr>
            <w:tcW w:w="993" w:type="dxa"/>
            <w:vMerge/>
          </w:tcPr>
          <w:p w14:paraId="73155D4C" w14:textId="77777777" w:rsidR="002E27A3" w:rsidRDefault="002E27A3" w:rsidP="0077394F">
            <w:pPr>
              <w:pStyle w:val="TableText"/>
            </w:pPr>
          </w:p>
        </w:tc>
        <w:tc>
          <w:tcPr>
            <w:tcW w:w="1275" w:type="dxa"/>
            <w:vMerge/>
          </w:tcPr>
          <w:p w14:paraId="73155D4D" w14:textId="77777777" w:rsidR="002E27A3" w:rsidRDefault="002E27A3" w:rsidP="0077394F">
            <w:pPr>
              <w:pStyle w:val="TableText"/>
              <w:jc w:val="center"/>
            </w:pPr>
          </w:p>
        </w:tc>
        <w:tc>
          <w:tcPr>
            <w:tcW w:w="1418" w:type="dxa"/>
            <w:vMerge/>
          </w:tcPr>
          <w:p w14:paraId="73155D4E" w14:textId="77777777" w:rsidR="002E27A3" w:rsidRDefault="002E27A3" w:rsidP="0077394F">
            <w:pPr>
              <w:pStyle w:val="TableText"/>
              <w:jc w:val="center"/>
            </w:pPr>
          </w:p>
        </w:tc>
        <w:tc>
          <w:tcPr>
            <w:tcW w:w="2551" w:type="dxa"/>
            <w:vMerge/>
          </w:tcPr>
          <w:p w14:paraId="73155D4F" w14:textId="77777777" w:rsidR="002E27A3" w:rsidRDefault="002E27A3" w:rsidP="0077394F">
            <w:pPr>
              <w:pStyle w:val="TableText"/>
            </w:pPr>
          </w:p>
        </w:tc>
        <w:tc>
          <w:tcPr>
            <w:tcW w:w="3119" w:type="dxa"/>
            <w:tcBorders>
              <w:top w:val="nil"/>
            </w:tcBorders>
          </w:tcPr>
          <w:p w14:paraId="73155D50" w14:textId="77777777" w:rsidR="002E27A3" w:rsidRDefault="002E27A3" w:rsidP="002E27A3">
            <w:pPr>
              <w:pStyle w:val="TableText"/>
              <w:spacing w:before="0"/>
            </w:pPr>
            <w:r>
              <w:t>Key servers had single power supplies.</w:t>
            </w:r>
          </w:p>
        </w:tc>
        <w:tc>
          <w:tcPr>
            <w:tcW w:w="2835" w:type="dxa"/>
            <w:tcBorders>
              <w:top w:val="nil"/>
            </w:tcBorders>
          </w:tcPr>
          <w:p w14:paraId="73155D51" w14:textId="77777777" w:rsidR="002E27A3" w:rsidRDefault="002E27A3" w:rsidP="002E27A3">
            <w:pPr>
              <w:pStyle w:val="TableText"/>
              <w:spacing w:before="0"/>
            </w:pPr>
            <w:bookmarkStart w:id="12" w:name="OLE_LINK7"/>
            <w:bookmarkStart w:id="13" w:name="OLE_LINK8"/>
            <w:r>
              <w:t>Upgrade of all servers to fully separated dual power supply</w:t>
            </w:r>
            <w:bookmarkEnd w:id="12"/>
            <w:bookmarkEnd w:id="13"/>
          </w:p>
        </w:tc>
        <w:tc>
          <w:tcPr>
            <w:tcW w:w="2410" w:type="dxa"/>
            <w:tcBorders>
              <w:top w:val="nil"/>
            </w:tcBorders>
          </w:tcPr>
          <w:p w14:paraId="73155D52" w14:textId="77777777" w:rsidR="002E27A3" w:rsidRPr="009B5E6D" w:rsidRDefault="002E27A3" w:rsidP="002E27A3">
            <w:pPr>
              <w:pStyle w:val="TableText"/>
              <w:spacing w:before="0"/>
            </w:pPr>
            <w:r>
              <w:t>Mostly completed, some ongoing work.</w:t>
            </w:r>
          </w:p>
        </w:tc>
      </w:tr>
      <w:tr w:rsidR="002E27A3" w:rsidRPr="009B5E6D" w14:paraId="73155D5B" w14:textId="77777777">
        <w:tblPrEx>
          <w:tblLook w:val="01E0" w:firstRow="1" w:lastRow="1" w:firstColumn="1" w:lastColumn="1" w:noHBand="0" w:noVBand="0"/>
        </w:tblPrEx>
        <w:trPr>
          <w:cantSplit/>
        </w:trPr>
        <w:tc>
          <w:tcPr>
            <w:tcW w:w="993" w:type="dxa"/>
            <w:vMerge w:val="restart"/>
          </w:tcPr>
          <w:p w14:paraId="73155D54" w14:textId="77777777" w:rsidR="002E27A3" w:rsidRDefault="002E27A3" w:rsidP="002E27A3">
            <w:pPr>
              <w:pStyle w:val="TableText"/>
            </w:pPr>
            <w:r>
              <w:t>Serious</w:t>
            </w:r>
          </w:p>
        </w:tc>
        <w:tc>
          <w:tcPr>
            <w:tcW w:w="1275" w:type="dxa"/>
            <w:vMerge w:val="restart"/>
          </w:tcPr>
          <w:p w14:paraId="73155D55" w14:textId="77777777" w:rsidR="002E27A3" w:rsidRDefault="002E27A3" w:rsidP="002E27A3">
            <w:pPr>
              <w:pStyle w:val="TableText"/>
              <w:jc w:val="center"/>
            </w:pPr>
            <w:r>
              <w:t>4b</w:t>
            </w:r>
          </w:p>
        </w:tc>
        <w:tc>
          <w:tcPr>
            <w:tcW w:w="1418" w:type="dxa"/>
            <w:vMerge w:val="restart"/>
          </w:tcPr>
          <w:p w14:paraId="73155D56" w14:textId="77777777" w:rsidR="002E27A3" w:rsidRDefault="002E27A3" w:rsidP="002E27A3">
            <w:pPr>
              <w:pStyle w:val="TableText"/>
              <w:jc w:val="center"/>
            </w:pPr>
            <w:r>
              <w:t>2</w:t>
            </w:r>
          </w:p>
        </w:tc>
        <w:tc>
          <w:tcPr>
            <w:tcW w:w="2551" w:type="dxa"/>
            <w:vMerge w:val="restart"/>
          </w:tcPr>
          <w:p w14:paraId="73155D57" w14:textId="77777777" w:rsidR="002E27A3" w:rsidRDefault="002E27A3" w:rsidP="002E27A3">
            <w:pPr>
              <w:pStyle w:val="TableText"/>
            </w:pPr>
            <w:r>
              <w:t>Delay in recognising and acting on severity of deterioration of patient with pneumonia.</w:t>
            </w:r>
          </w:p>
        </w:tc>
        <w:tc>
          <w:tcPr>
            <w:tcW w:w="3119" w:type="dxa"/>
            <w:tcBorders>
              <w:bottom w:val="nil"/>
            </w:tcBorders>
          </w:tcPr>
          <w:p w14:paraId="73155D58" w14:textId="77777777" w:rsidR="002E27A3" w:rsidRDefault="002E27A3" w:rsidP="0077394F">
            <w:pPr>
              <w:pStyle w:val="TableText"/>
            </w:pPr>
            <w:r>
              <w:t>Death probably not preventable, but intervention should have occurred some hours earlier.</w:t>
            </w:r>
          </w:p>
        </w:tc>
        <w:tc>
          <w:tcPr>
            <w:tcW w:w="2835" w:type="dxa"/>
            <w:tcBorders>
              <w:bottom w:val="nil"/>
            </w:tcBorders>
          </w:tcPr>
          <w:p w14:paraId="73155D59" w14:textId="77777777" w:rsidR="002E27A3" w:rsidRDefault="002E27A3" w:rsidP="0077394F">
            <w:pPr>
              <w:pStyle w:val="TableText"/>
            </w:pPr>
            <w:r>
              <w:t>Improved communication between medical staff.</w:t>
            </w:r>
          </w:p>
        </w:tc>
        <w:tc>
          <w:tcPr>
            <w:tcW w:w="2410" w:type="dxa"/>
            <w:tcBorders>
              <w:bottom w:val="nil"/>
            </w:tcBorders>
          </w:tcPr>
          <w:p w14:paraId="73155D5A" w14:textId="77777777" w:rsidR="002E27A3" w:rsidRDefault="002E27A3" w:rsidP="0077394F">
            <w:pPr>
              <w:pStyle w:val="TableText"/>
            </w:pPr>
            <w:r>
              <w:t>All staff involved aware of issues.</w:t>
            </w:r>
          </w:p>
        </w:tc>
      </w:tr>
      <w:tr w:rsidR="002E27A3" w:rsidRPr="009B5E6D" w14:paraId="73155D63" w14:textId="77777777">
        <w:tblPrEx>
          <w:tblLook w:val="01E0" w:firstRow="1" w:lastRow="1" w:firstColumn="1" w:lastColumn="1" w:noHBand="0" w:noVBand="0"/>
        </w:tblPrEx>
        <w:trPr>
          <w:cantSplit/>
        </w:trPr>
        <w:tc>
          <w:tcPr>
            <w:tcW w:w="993" w:type="dxa"/>
            <w:vMerge/>
          </w:tcPr>
          <w:p w14:paraId="73155D5C" w14:textId="77777777" w:rsidR="002E27A3" w:rsidRDefault="002E27A3" w:rsidP="0077394F">
            <w:pPr>
              <w:pStyle w:val="TableText"/>
            </w:pPr>
          </w:p>
        </w:tc>
        <w:tc>
          <w:tcPr>
            <w:tcW w:w="1275" w:type="dxa"/>
            <w:vMerge/>
          </w:tcPr>
          <w:p w14:paraId="73155D5D" w14:textId="77777777" w:rsidR="002E27A3" w:rsidRDefault="002E27A3" w:rsidP="0077394F">
            <w:pPr>
              <w:pStyle w:val="TableText"/>
              <w:jc w:val="center"/>
            </w:pPr>
          </w:p>
        </w:tc>
        <w:tc>
          <w:tcPr>
            <w:tcW w:w="1418" w:type="dxa"/>
            <w:vMerge/>
          </w:tcPr>
          <w:p w14:paraId="73155D5E" w14:textId="77777777" w:rsidR="002E27A3" w:rsidRDefault="002E27A3" w:rsidP="0077394F">
            <w:pPr>
              <w:pStyle w:val="TableText"/>
              <w:jc w:val="center"/>
            </w:pPr>
          </w:p>
        </w:tc>
        <w:tc>
          <w:tcPr>
            <w:tcW w:w="2551" w:type="dxa"/>
            <w:vMerge/>
          </w:tcPr>
          <w:p w14:paraId="73155D5F" w14:textId="77777777" w:rsidR="002E27A3" w:rsidRDefault="002E27A3" w:rsidP="0077394F">
            <w:pPr>
              <w:pStyle w:val="TableText"/>
            </w:pPr>
          </w:p>
        </w:tc>
        <w:tc>
          <w:tcPr>
            <w:tcW w:w="3119" w:type="dxa"/>
            <w:tcBorders>
              <w:top w:val="nil"/>
            </w:tcBorders>
          </w:tcPr>
          <w:p w14:paraId="73155D60" w14:textId="77777777" w:rsidR="002E27A3" w:rsidRDefault="002E27A3" w:rsidP="002E27A3">
            <w:pPr>
              <w:pStyle w:val="TableText"/>
              <w:spacing w:before="0"/>
            </w:pPr>
            <w:r>
              <w:t>Delay in senior medical review.</w:t>
            </w:r>
          </w:p>
        </w:tc>
        <w:tc>
          <w:tcPr>
            <w:tcW w:w="2835" w:type="dxa"/>
            <w:tcBorders>
              <w:top w:val="nil"/>
            </w:tcBorders>
          </w:tcPr>
          <w:p w14:paraId="73155D61" w14:textId="77777777" w:rsidR="002E27A3" w:rsidRDefault="002E27A3" w:rsidP="002E27A3">
            <w:pPr>
              <w:pStyle w:val="TableText"/>
              <w:spacing w:before="0"/>
            </w:pPr>
            <w:r>
              <w:t>Review of medical high dependency services.</w:t>
            </w:r>
          </w:p>
        </w:tc>
        <w:tc>
          <w:tcPr>
            <w:tcW w:w="2410" w:type="dxa"/>
            <w:tcBorders>
              <w:top w:val="nil"/>
            </w:tcBorders>
          </w:tcPr>
          <w:p w14:paraId="73155D62" w14:textId="77777777" w:rsidR="002E27A3" w:rsidRPr="009B5E6D" w:rsidRDefault="002E27A3" w:rsidP="002E27A3">
            <w:pPr>
              <w:pStyle w:val="TableText"/>
              <w:spacing w:before="0"/>
            </w:pPr>
            <w:r>
              <w:t>Review in progress.</w:t>
            </w:r>
          </w:p>
        </w:tc>
      </w:tr>
      <w:tr w:rsidR="002E27A3" w:rsidRPr="009B5E6D" w14:paraId="73155D6B" w14:textId="77777777">
        <w:tblPrEx>
          <w:tblLook w:val="01E0" w:firstRow="1" w:lastRow="1" w:firstColumn="1" w:lastColumn="1" w:noHBand="0" w:noVBand="0"/>
        </w:tblPrEx>
        <w:trPr>
          <w:cantSplit/>
        </w:trPr>
        <w:tc>
          <w:tcPr>
            <w:tcW w:w="993" w:type="dxa"/>
          </w:tcPr>
          <w:p w14:paraId="73155D64" w14:textId="77777777" w:rsidR="002E27A3" w:rsidRDefault="002E27A3" w:rsidP="0077394F">
            <w:pPr>
              <w:pStyle w:val="TableText"/>
            </w:pPr>
            <w:r>
              <w:t>Serious</w:t>
            </w:r>
          </w:p>
        </w:tc>
        <w:tc>
          <w:tcPr>
            <w:tcW w:w="1275" w:type="dxa"/>
          </w:tcPr>
          <w:p w14:paraId="73155D65" w14:textId="77777777" w:rsidR="002E27A3" w:rsidRDefault="002E27A3" w:rsidP="0077394F">
            <w:pPr>
              <w:pStyle w:val="TableText"/>
              <w:jc w:val="center"/>
            </w:pPr>
            <w:r>
              <w:t>6</w:t>
            </w:r>
          </w:p>
        </w:tc>
        <w:tc>
          <w:tcPr>
            <w:tcW w:w="1418" w:type="dxa"/>
          </w:tcPr>
          <w:p w14:paraId="73155D66" w14:textId="77777777" w:rsidR="002E27A3" w:rsidRDefault="002E27A3" w:rsidP="0077394F">
            <w:pPr>
              <w:pStyle w:val="TableText"/>
              <w:jc w:val="center"/>
            </w:pPr>
            <w:r>
              <w:t>2</w:t>
            </w:r>
          </w:p>
        </w:tc>
        <w:tc>
          <w:tcPr>
            <w:tcW w:w="2551" w:type="dxa"/>
          </w:tcPr>
          <w:p w14:paraId="73155D67" w14:textId="77777777" w:rsidR="002E27A3" w:rsidRDefault="002E27A3" w:rsidP="0077394F">
            <w:pPr>
              <w:pStyle w:val="TableText"/>
            </w:pPr>
            <w:r>
              <w:t>Inpatient fall causing fractured hip.</w:t>
            </w:r>
          </w:p>
        </w:tc>
        <w:tc>
          <w:tcPr>
            <w:tcW w:w="3119" w:type="dxa"/>
          </w:tcPr>
          <w:p w14:paraId="73155D68" w14:textId="77777777" w:rsidR="002E27A3" w:rsidRPr="009B5E6D" w:rsidRDefault="002E27A3" w:rsidP="0077394F">
            <w:pPr>
              <w:pStyle w:val="TableText"/>
            </w:pPr>
            <w:r>
              <w:t>Not formally reviewed.</w:t>
            </w:r>
          </w:p>
        </w:tc>
        <w:tc>
          <w:tcPr>
            <w:tcW w:w="2835" w:type="dxa"/>
          </w:tcPr>
          <w:p w14:paraId="73155D69" w14:textId="77777777" w:rsidR="002E27A3" w:rsidRDefault="002E27A3" w:rsidP="0077394F">
            <w:pPr>
              <w:pStyle w:val="TableText"/>
            </w:pPr>
            <w:r>
              <w:t>Update / expand falls prevention programme.</w:t>
            </w:r>
          </w:p>
        </w:tc>
        <w:tc>
          <w:tcPr>
            <w:tcW w:w="2410" w:type="dxa"/>
          </w:tcPr>
          <w:p w14:paraId="73155D6A" w14:textId="77777777" w:rsidR="002E27A3" w:rsidRPr="009B5E6D" w:rsidRDefault="002E27A3" w:rsidP="0077394F">
            <w:pPr>
              <w:pStyle w:val="TableText"/>
            </w:pPr>
            <w:r>
              <w:t>In progress.</w:t>
            </w:r>
          </w:p>
        </w:tc>
      </w:tr>
      <w:tr w:rsidR="002E27A3" w:rsidRPr="009B5E6D" w14:paraId="73155D73" w14:textId="77777777">
        <w:tblPrEx>
          <w:tblLook w:val="01E0" w:firstRow="1" w:lastRow="1" w:firstColumn="1" w:lastColumn="1" w:noHBand="0" w:noVBand="0"/>
        </w:tblPrEx>
        <w:trPr>
          <w:cantSplit/>
        </w:trPr>
        <w:tc>
          <w:tcPr>
            <w:tcW w:w="993" w:type="dxa"/>
            <w:vMerge w:val="restart"/>
          </w:tcPr>
          <w:p w14:paraId="73155D6C" w14:textId="77777777" w:rsidR="002E27A3" w:rsidRDefault="002E27A3" w:rsidP="002E27A3">
            <w:pPr>
              <w:pStyle w:val="TableText"/>
            </w:pPr>
            <w:r>
              <w:lastRenderedPageBreak/>
              <w:t>Sentinel</w:t>
            </w:r>
          </w:p>
        </w:tc>
        <w:tc>
          <w:tcPr>
            <w:tcW w:w="1275" w:type="dxa"/>
            <w:vMerge w:val="restart"/>
          </w:tcPr>
          <w:p w14:paraId="73155D6D" w14:textId="77777777" w:rsidR="002E27A3" w:rsidRDefault="002E27A3" w:rsidP="002E27A3">
            <w:pPr>
              <w:pStyle w:val="TableText"/>
              <w:jc w:val="center"/>
            </w:pPr>
            <w:r>
              <w:t>4b</w:t>
            </w:r>
          </w:p>
        </w:tc>
        <w:tc>
          <w:tcPr>
            <w:tcW w:w="1418" w:type="dxa"/>
            <w:vMerge w:val="restart"/>
          </w:tcPr>
          <w:p w14:paraId="73155D6E" w14:textId="77777777" w:rsidR="002E27A3" w:rsidRDefault="002E27A3" w:rsidP="002E27A3">
            <w:pPr>
              <w:pStyle w:val="TableText"/>
              <w:jc w:val="center"/>
            </w:pPr>
            <w:r>
              <w:t>1</w:t>
            </w:r>
          </w:p>
        </w:tc>
        <w:tc>
          <w:tcPr>
            <w:tcW w:w="2551" w:type="dxa"/>
            <w:vMerge w:val="restart"/>
          </w:tcPr>
          <w:p w14:paraId="73155D6F" w14:textId="77777777" w:rsidR="002E27A3" w:rsidRDefault="002E27A3" w:rsidP="002E27A3">
            <w:pPr>
              <w:pStyle w:val="TableText"/>
            </w:pPr>
            <w:r>
              <w:t>Fatal multi-organ failure triggered by bleeding from dental extraction.  History of severe liver disease and blood product refusal not known to dental staff</w:t>
            </w:r>
          </w:p>
        </w:tc>
        <w:tc>
          <w:tcPr>
            <w:tcW w:w="3119" w:type="dxa"/>
            <w:tcBorders>
              <w:bottom w:val="nil"/>
            </w:tcBorders>
          </w:tcPr>
          <w:p w14:paraId="73155D70" w14:textId="77777777" w:rsidR="002E27A3" w:rsidRDefault="002E27A3" w:rsidP="0077394F">
            <w:pPr>
              <w:pStyle w:val="TableText"/>
            </w:pPr>
            <w:r>
              <w:t>Patient did not declare recent medical history.</w:t>
            </w:r>
          </w:p>
        </w:tc>
        <w:tc>
          <w:tcPr>
            <w:tcW w:w="2835" w:type="dxa"/>
            <w:tcBorders>
              <w:bottom w:val="nil"/>
            </w:tcBorders>
          </w:tcPr>
          <w:p w14:paraId="73155D71" w14:textId="77777777" w:rsidR="002E27A3" w:rsidRDefault="002E27A3" w:rsidP="0077394F">
            <w:pPr>
              <w:pStyle w:val="TableText"/>
            </w:pPr>
            <w:r>
              <w:t>Document all verbal checks of patient history.</w:t>
            </w:r>
          </w:p>
        </w:tc>
        <w:tc>
          <w:tcPr>
            <w:tcW w:w="2410" w:type="dxa"/>
            <w:tcBorders>
              <w:bottom w:val="nil"/>
            </w:tcBorders>
          </w:tcPr>
          <w:p w14:paraId="73155D72" w14:textId="77777777" w:rsidR="002E27A3" w:rsidRDefault="002E27A3" w:rsidP="0077394F">
            <w:pPr>
              <w:pStyle w:val="TableText"/>
            </w:pPr>
            <w:r>
              <w:t>Implemented.</w:t>
            </w:r>
          </w:p>
        </w:tc>
      </w:tr>
      <w:tr w:rsidR="002E27A3" w:rsidRPr="009B5E6D" w14:paraId="73155D7B" w14:textId="77777777">
        <w:tblPrEx>
          <w:tblLook w:val="01E0" w:firstRow="1" w:lastRow="1" w:firstColumn="1" w:lastColumn="1" w:noHBand="0" w:noVBand="0"/>
        </w:tblPrEx>
        <w:trPr>
          <w:cantSplit/>
        </w:trPr>
        <w:tc>
          <w:tcPr>
            <w:tcW w:w="993" w:type="dxa"/>
            <w:vMerge/>
          </w:tcPr>
          <w:p w14:paraId="73155D74" w14:textId="77777777" w:rsidR="002E27A3" w:rsidRDefault="002E27A3" w:rsidP="0077394F">
            <w:pPr>
              <w:pStyle w:val="TableText"/>
            </w:pPr>
          </w:p>
        </w:tc>
        <w:tc>
          <w:tcPr>
            <w:tcW w:w="1275" w:type="dxa"/>
            <w:vMerge/>
          </w:tcPr>
          <w:p w14:paraId="73155D75" w14:textId="77777777" w:rsidR="002E27A3" w:rsidRDefault="002E27A3" w:rsidP="0077394F">
            <w:pPr>
              <w:pStyle w:val="TableText"/>
              <w:jc w:val="center"/>
            </w:pPr>
          </w:p>
        </w:tc>
        <w:tc>
          <w:tcPr>
            <w:tcW w:w="1418" w:type="dxa"/>
            <w:vMerge/>
          </w:tcPr>
          <w:p w14:paraId="73155D76" w14:textId="77777777" w:rsidR="002E27A3" w:rsidRDefault="002E27A3" w:rsidP="0077394F">
            <w:pPr>
              <w:pStyle w:val="TableText"/>
              <w:jc w:val="center"/>
            </w:pPr>
          </w:p>
        </w:tc>
        <w:tc>
          <w:tcPr>
            <w:tcW w:w="2551" w:type="dxa"/>
            <w:vMerge/>
          </w:tcPr>
          <w:p w14:paraId="73155D77" w14:textId="77777777" w:rsidR="002E27A3" w:rsidRDefault="002E27A3" w:rsidP="0077394F">
            <w:pPr>
              <w:pStyle w:val="TableText"/>
            </w:pPr>
          </w:p>
        </w:tc>
        <w:tc>
          <w:tcPr>
            <w:tcW w:w="3119" w:type="dxa"/>
            <w:tcBorders>
              <w:top w:val="nil"/>
              <w:bottom w:val="nil"/>
            </w:tcBorders>
          </w:tcPr>
          <w:p w14:paraId="73155D78" w14:textId="77777777" w:rsidR="002E27A3" w:rsidRDefault="002E27A3" w:rsidP="002E27A3">
            <w:pPr>
              <w:pStyle w:val="TableText"/>
              <w:spacing w:before="0"/>
            </w:pPr>
            <w:r>
              <w:t>No recheck of severity of clotting abnormality.</w:t>
            </w:r>
          </w:p>
        </w:tc>
        <w:tc>
          <w:tcPr>
            <w:tcW w:w="2835" w:type="dxa"/>
            <w:tcBorders>
              <w:top w:val="nil"/>
              <w:bottom w:val="nil"/>
            </w:tcBorders>
          </w:tcPr>
          <w:p w14:paraId="73155D79" w14:textId="77777777" w:rsidR="002E27A3" w:rsidRDefault="002E27A3" w:rsidP="002E27A3">
            <w:pPr>
              <w:pStyle w:val="TableText"/>
              <w:spacing w:before="0"/>
            </w:pPr>
            <w:r>
              <w:t>Revised surgical technique for patients with mild clotting abnormalities.</w:t>
            </w:r>
          </w:p>
        </w:tc>
        <w:tc>
          <w:tcPr>
            <w:tcW w:w="2410" w:type="dxa"/>
            <w:tcBorders>
              <w:top w:val="nil"/>
              <w:bottom w:val="nil"/>
            </w:tcBorders>
          </w:tcPr>
          <w:p w14:paraId="73155D7A" w14:textId="77777777" w:rsidR="002E27A3" w:rsidRDefault="002E27A3" w:rsidP="002E27A3">
            <w:pPr>
              <w:pStyle w:val="TableText"/>
              <w:spacing w:before="0"/>
            </w:pPr>
            <w:r>
              <w:t>Implemented.</w:t>
            </w:r>
          </w:p>
        </w:tc>
      </w:tr>
      <w:tr w:rsidR="002E27A3" w:rsidRPr="009B5E6D" w14:paraId="73155D83" w14:textId="77777777">
        <w:tblPrEx>
          <w:tblLook w:val="01E0" w:firstRow="1" w:lastRow="1" w:firstColumn="1" w:lastColumn="1" w:noHBand="0" w:noVBand="0"/>
        </w:tblPrEx>
        <w:trPr>
          <w:cantSplit/>
        </w:trPr>
        <w:tc>
          <w:tcPr>
            <w:tcW w:w="993" w:type="dxa"/>
            <w:vMerge/>
          </w:tcPr>
          <w:p w14:paraId="73155D7C" w14:textId="77777777" w:rsidR="002E27A3" w:rsidRDefault="002E27A3" w:rsidP="0077394F">
            <w:pPr>
              <w:pStyle w:val="TableText"/>
            </w:pPr>
          </w:p>
        </w:tc>
        <w:tc>
          <w:tcPr>
            <w:tcW w:w="1275" w:type="dxa"/>
            <w:vMerge/>
          </w:tcPr>
          <w:p w14:paraId="73155D7D" w14:textId="77777777" w:rsidR="002E27A3" w:rsidRDefault="002E27A3" w:rsidP="0077394F">
            <w:pPr>
              <w:pStyle w:val="TableText"/>
              <w:jc w:val="center"/>
            </w:pPr>
          </w:p>
        </w:tc>
        <w:tc>
          <w:tcPr>
            <w:tcW w:w="1418" w:type="dxa"/>
            <w:vMerge/>
          </w:tcPr>
          <w:p w14:paraId="73155D7E" w14:textId="77777777" w:rsidR="002E27A3" w:rsidRDefault="002E27A3" w:rsidP="0077394F">
            <w:pPr>
              <w:pStyle w:val="TableText"/>
              <w:jc w:val="center"/>
            </w:pPr>
          </w:p>
        </w:tc>
        <w:tc>
          <w:tcPr>
            <w:tcW w:w="2551" w:type="dxa"/>
            <w:vMerge/>
          </w:tcPr>
          <w:p w14:paraId="73155D7F" w14:textId="77777777" w:rsidR="002E27A3" w:rsidRDefault="002E27A3" w:rsidP="0077394F">
            <w:pPr>
              <w:pStyle w:val="TableText"/>
            </w:pPr>
          </w:p>
        </w:tc>
        <w:tc>
          <w:tcPr>
            <w:tcW w:w="3119" w:type="dxa"/>
            <w:tcBorders>
              <w:top w:val="nil"/>
            </w:tcBorders>
          </w:tcPr>
          <w:p w14:paraId="73155D80" w14:textId="77777777" w:rsidR="002E27A3" w:rsidRDefault="002E27A3" w:rsidP="002E27A3">
            <w:pPr>
              <w:pStyle w:val="TableText"/>
              <w:spacing w:before="0"/>
            </w:pPr>
            <w:r>
              <w:t>Health questionnaires do not ask about treatments unacceptable to patient.</w:t>
            </w:r>
          </w:p>
        </w:tc>
        <w:tc>
          <w:tcPr>
            <w:tcW w:w="2835" w:type="dxa"/>
            <w:tcBorders>
              <w:top w:val="nil"/>
            </w:tcBorders>
          </w:tcPr>
          <w:p w14:paraId="73155D81" w14:textId="77777777" w:rsidR="002E27A3" w:rsidRDefault="002E27A3" w:rsidP="002E27A3">
            <w:pPr>
              <w:pStyle w:val="TableText"/>
              <w:spacing w:before="0"/>
            </w:pPr>
            <w:r>
              <w:t>Revise health questionnaire.</w:t>
            </w:r>
          </w:p>
        </w:tc>
        <w:tc>
          <w:tcPr>
            <w:tcW w:w="2410" w:type="dxa"/>
            <w:tcBorders>
              <w:top w:val="nil"/>
            </w:tcBorders>
          </w:tcPr>
          <w:p w14:paraId="73155D82" w14:textId="77777777" w:rsidR="002E27A3" w:rsidRPr="009B5E6D" w:rsidRDefault="002E27A3" w:rsidP="002E27A3">
            <w:pPr>
              <w:pStyle w:val="TableText"/>
              <w:spacing w:before="0"/>
            </w:pPr>
            <w:r>
              <w:t>In progress.</w:t>
            </w:r>
          </w:p>
        </w:tc>
      </w:tr>
      <w:tr w:rsidR="002E27A3" w:rsidRPr="009B5E6D" w14:paraId="73155D8B" w14:textId="77777777">
        <w:tblPrEx>
          <w:tblLook w:val="01E0" w:firstRow="1" w:lastRow="1" w:firstColumn="1" w:lastColumn="1" w:noHBand="0" w:noVBand="0"/>
        </w:tblPrEx>
        <w:trPr>
          <w:cantSplit/>
        </w:trPr>
        <w:tc>
          <w:tcPr>
            <w:tcW w:w="993" w:type="dxa"/>
          </w:tcPr>
          <w:p w14:paraId="73155D84" w14:textId="77777777" w:rsidR="002E27A3" w:rsidRDefault="002E27A3" w:rsidP="0077394F">
            <w:pPr>
              <w:pStyle w:val="TableText"/>
            </w:pPr>
            <w:r>
              <w:t>Serious</w:t>
            </w:r>
          </w:p>
        </w:tc>
        <w:tc>
          <w:tcPr>
            <w:tcW w:w="1275" w:type="dxa"/>
          </w:tcPr>
          <w:p w14:paraId="73155D85" w14:textId="77777777" w:rsidR="002E27A3" w:rsidRDefault="002E27A3" w:rsidP="0077394F">
            <w:pPr>
              <w:pStyle w:val="TableText"/>
              <w:jc w:val="center"/>
            </w:pPr>
            <w:r>
              <w:t>4a</w:t>
            </w:r>
          </w:p>
        </w:tc>
        <w:tc>
          <w:tcPr>
            <w:tcW w:w="1418" w:type="dxa"/>
          </w:tcPr>
          <w:p w14:paraId="73155D86" w14:textId="77777777" w:rsidR="002E27A3" w:rsidRDefault="002E27A3" w:rsidP="0077394F">
            <w:pPr>
              <w:pStyle w:val="TableText"/>
              <w:jc w:val="center"/>
            </w:pPr>
            <w:r>
              <w:t>2</w:t>
            </w:r>
          </w:p>
        </w:tc>
        <w:tc>
          <w:tcPr>
            <w:tcW w:w="2551" w:type="dxa"/>
          </w:tcPr>
          <w:p w14:paraId="73155D87" w14:textId="77777777" w:rsidR="002E27A3" w:rsidRDefault="002E27A3" w:rsidP="0077394F">
            <w:pPr>
              <w:pStyle w:val="TableText"/>
            </w:pPr>
            <w:r>
              <w:t>Missed lower leg fractures in patient with multiple injuries.</w:t>
            </w:r>
          </w:p>
        </w:tc>
        <w:tc>
          <w:tcPr>
            <w:tcW w:w="3119" w:type="dxa"/>
          </w:tcPr>
          <w:p w14:paraId="73155D88" w14:textId="77777777" w:rsidR="002E27A3" w:rsidRDefault="002E27A3" w:rsidP="0077394F">
            <w:pPr>
              <w:pStyle w:val="TableText"/>
            </w:pPr>
            <w:r>
              <w:t>Secondary trauma examination incomplete due to severity of other injuries.</w:t>
            </w:r>
          </w:p>
        </w:tc>
        <w:tc>
          <w:tcPr>
            <w:tcW w:w="2835" w:type="dxa"/>
          </w:tcPr>
          <w:p w14:paraId="73155D89" w14:textId="77777777" w:rsidR="002E27A3" w:rsidRDefault="002E27A3" w:rsidP="0077394F">
            <w:pPr>
              <w:pStyle w:val="TableText"/>
            </w:pPr>
            <w:r>
              <w:t>Feedback to medical staff.</w:t>
            </w:r>
          </w:p>
        </w:tc>
        <w:tc>
          <w:tcPr>
            <w:tcW w:w="2410" w:type="dxa"/>
          </w:tcPr>
          <w:p w14:paraId="73155D8A" w14:textId="77777777" w:rsidR="002E27A3" w:rsidRPr="009B5E6D" w:rsidRDefault="002E27A3" w:rsidP="0077394F">
            <w:pPr>
              <w:pStyle w:val="TableText"/>
            </w:pPr>
            <w:r>
              <w:t>Completed.</w:t>
            </w:r>
          </w:p>
        </w:tc>
      </w:tr>
      <w:tr w:rsidR="002E27A3" w:rsidRPr="009B5E6D" w14:paraId="73155D94" w14:textId="77777777">
        <w:tblPrEx>
          <w:tblLook w:val="01E0" w:firstRow="1" w:lastRow="1" w:firstColumn="1" w:lastColumn="1" w:noHBand="0" w:noVBand="0"/>
        </w:tblPrEx>
        <w:trPr>
          <w:cantSplit/>
        </w:trPr>
        <w:tc>
          <w:tcPr>
            <w:tcW w:w="993" w:type="dxa"/>
          </w:tcPr>
          <w:p w14:paraId="73155D8C" w14:textId="77777777" w:rsidR="002E27A3" w:rsidRDefault="002E27A3" w:rsidP="0077394F">
            <w:pPr>
              <w:pStyle w:val="TableText"/>
            </w:pPr>
            <w:r>
              <w:t>Serious</w:t>
            </w:r>
          </w:p>
        </w:tc>
        <w:tc>
          <w:tcPr>
            <w:tcW w:w="1275" w:type="dxa"/>
          </w:tcPr>
          <w:p w14:paraId="73155D8D" w14:textId="77777777" w:rsidR="002E27A3" w:rsidRDefault="002E27A3" w:rsidP="0077394F">
            <w:pPr>
              <w:pStyle w:val="TableText"/>
              <w:jc w:val="center"/>
            </w:pPr>
            <w:r>
              <w:t>4a</w:t>
            </w:r>
          </w:p>
        </w:tc>
        <w:tc>
          <w:tcPr>
            <w:tcW w:w="1418" w:type="dxa"/>
          </w:tcPr>
          <w:p w14:paraId="73155D8E" w14:textId="77777777" w:rsidR="002E27A3" w:rsidRDefault="002E27A3" w:rsidP="0077394F">
            <w:pPr>
              <w:pStyle w:val="TableText"/>
              <w:jc w:val="center"/>
            </w:pPr>
            <w:r>
              <w:t>2</w:t>
            </w:r>
          </w:p>
        </w:tc>
        <w:tc>
          <w:tcPr>
            <w:tcW w:w="2551" w:type="dxa"/>
          </w:tcPr>
          <w:p w14:paraId="73155D8F" w14:textId="77777777" w:rsidR="002E27A3" w:rsidRDefault="002E27A3" w:rsidP="0077394F">
            <w:pPr>
              <w:pStyle w:val="TableText"/>
            </w:pPr>
            <w:r>
              <w:t>Chest x-ray report identifying incidental lung cancer not reviewed by treating clinicians.</w:t>
            </w:r>
          </w:p>
        </w:tc>
        <w:tc>
          <w:tcPr>
            <w:tcW w:w="3119" w:type="dxa"/>
          </w:tcPr>
          <w:p w14:paraId="73155D90" w14:textId="77777777" w:rsidR="002E27A3" w:rsidRDefault="002E27A3" w:rsidP="0077394F">
            <w:pPr>
              <w:pStyle w:val="TableText"/>
            </w:pPr>
            <w:r>
              <w:t>Current manual system is unable to ensure that appropriate clinical signoff occurs.</w:t>
            </w:r>
          </w:p>
          <w:p w14:paraId="73155D91" w14:textId="77777777" w:rsidR="002E27A3" w:rsidRDefault="002E27A3" w:rsidP="002E27A3">
            <w:pPr>
              <w:pStyle w:val="TableText"/>
              <w:spacing w:before="0"/>
            </w:pPr>
            <w:r>
              <w:t>Previous similar cases.</w:t>
            </w:r>
          </w:p>
        </w:tc>
        <w:tc>
          <w:tcPr>
            <w:tcW w:w="2835" w:type="dxa"/>
          </w:tcPr>
          <w:p w14:paraId="73155D92" w14:textId="77777777" w:rsidR="002E27A3" w:rsidRDefault="002E27A3" w:rsidP="0077394F">
            <w:pPr>
              <w:pStyle w:val="TableText"/>
            </w:pPr>
            <w:r>
              <w:t>New radiology ordering, reporting and sign-off process.</w:t>
            </w:r>
          </w:p>
        </w:tc>
        <w:tc>
          <w:tcPr>
            <w:tcW w:w="2410" w:type="dxa"/>
          </w:tcPr>
          <w:p w14:paraId="73155D93" w14:textId="77777777" w:rsidR="002E27A3" w:rsidRPr="009B5E6D" w:rsidRDefault="002E27A3" w:rsidP="0077394F">
            <w:pPr>
              <w:pStyle w:val="TableText"/>
            </w:pPr>
            <w:r>
              <w:t>$1 million software system currently being implemented.</w:t>
            </w:r>
          </w:p>
        </w:tc>
      </w:tr>
      <w:tr w:rsidR="002E27A3" w:rsidRPr="009B5E6D" w14:paraId="73155DA0" w14:textId="77777777">
        <w:tblPrEx>
          <w:tblLook w:val="01E0" w:firstRow="1" w:lastRow="1" w:firstColumn="1" w:lastColumn="1" w:noHBand="0" w:noVBand="0"/>
        </w:tblPrEx>
        <w:trPr>
          <w:cantSplit/>
        </w:trPr>
        <w:tc>
          <w:tcPr>
            <w:tcW w:w="993" w:type="dxa"/>
          </w:tcPr>
          <w:p w14:paraId="73155D95" w14:textId="77777777" w:rsidR="002E27A3" w:rsidRDefault="002E27A3" w:rsidP="0077394F">
            <w:pPr>
              <w:pStyle w:val="TableText"/>
            </w:pPr>
            <w:r>
              <w:t>Sentinel</w:t>
            </w:r>
          </w:p>
        </w:tc>
        <w:tc>
          <w:tcPr>
            <w:tcW w:w="1275" w:type="dxa"/>
          </w:tcPr>
          <w:p w14:paraId="73155D96" w14:textId="77777777" w:rsidR="002E27A3" w:rsidRDefault="002E27A3" w:rsidP="0077394F">
            <w:pPr>
              <w:pStyle w:val="TableText"/>
              <w:jc w:val="center"/>
            </w:pPr>
            <w:r>
              <w:t>4a</w:t>
            </w:r>
          </w:p>
        </w:tc>
        <w:tc>
          <w:tcPr>
            <w:tcW w:w="1418" w:type="dxa"/>
          </w:tcPr>
          <w:p w14:paraId="73155D97" w14:textId="77777777" w:rsidR="002E27A3" w:rsidRDefault="002E27A3" w:rsidP="0077394F">
            <w:pPr>
              <w:pStyle w:val="TableText"/>
              <w:jc w:val="center"/>
            </w:pPr>
            <w:r>
              <w:t>1</w:t>
            </w:r>
          </w:p>
        </w:tc>
        <w:tc>
          <w:tcPr>
            <w:tcW w:w="2551" w:type="dxa"/>
          </w:tcPr>
          <w:p w14:paraId="73155D98" w14:textId="77777777" w:rsidR="002E27A3" w:rsidRDefault="002E27A3" w:rsidP="0077394F">
            <w:pPr>
              <w:pStyle w:val="TableText"/>
            </w:pPr>
            <w:r>
              <w:t>Undiagnosed leaking thoracic aorta leading to death in emergency department.</w:t>
            </w:r>
          </w:p>
        </w:tc>
        <w:tc>
          <w:tcPr>
            <w:tcW w:w="3119" w:type="dxa"/>
          </w:tcPr>
          <w:p w14:paraId="73155D99" w14:textId="77777777" w:rsidR="002E27A3" w:rsidRDefault="002E27A3" w:rsidP="0077394F">
            <w:pPr>
              <w:pStyle w:val="TableText"/>
            </w:pPr>
            <w:r>
              <w:t>Triage 3 category appropriate.</w:t>
            </w:r>
          </w:p>
          <w:p w14:paraId="73155D9A" w14:textId="77777777" w:rsidR="002E27A3" w:rsidRDefault="002E27A3" w:rsidP="002E27A3">
            <w:pPr>
              <w:pStyle w:val="TableText"/>
              <w:spacing w:before="0"/>
            </w:pPr>
            <w:r>
              <w:t>Hospital and emergency department full – patient in low acuity room with non-ED nurse.</w:t>
            </w:r>
          </w:p>
          <w:p w14:paraId="73155D9B" w14:textId="77777777" w:rsidR="002E27A3" w:rsidRDefault="002E27A3" w:rsidP="002E27A3">
            <w:pPr>
              <w:pStyle w:val="TableText"/>
              <w:spacing w:before="0"/>
            </w:pPr>
            <w:r>
              <w:t>Delay in medical assessment due to high volume of cases.</w:t>
            </w:r>
          </w:p>
          <w:p w14:paraId="73155D9C" w14:textId="77777777" w:rsidR="002E27A3" w:rsidRDefault="002E27A3" w:rsidP="002E27A3">
            <w:pPr>
              <w:pStyle w:val="TableText"/>
              <w:spacing w:before="0"/>
            </w:pPr>
            <w:r>
              <w:t>Preventability uncertain, but earlier assessment may have helped.</w:t>
            </w:r>
          </w:p>
        </w:tc>
        <w:tc>
          <w:tcPr>
            <w:tcW w:w="2835" w:type="dxa"/>
          </w:tcPr>
          <w:p w14:paraId="73155D9D" w14:textId="77777777" w:rsidR="002E27A3" w:rsidRDefault="002E27A3" w:rsidP="0077394F">
            <w:pPr>
              <w:pStyle w:val="TableText"/>
            </w:pPr>
            <w:r>
              <w:t>Reduce incidence of high ED occupancy by improving patient flow to inpatient beds.</w:t>
            </w:r>
          </w:p>
        </w:tc>
        <w:tc>
          <w:tcPr>
            <w:tcW w:w="2410" w:type="dxa"/>
          </w:tcPr>
          <w:p w14:paraId="73155D9E" w14:textId="77777777" w:rsidR="002E27A3" w:rsidRDefault="002E27A3" w:rsidP="0077394F">
            <w:pPr>
              <w:pStyle w:val="TableText"/>
            </w:pPr>
            <w:r>
              <w:t>National “six-hour rule” established.</w:t>
            </w:r>
          </w:p>
          <w:p w14:paraId="73155D9F" w14:textId="77777777" w:rsidR="002E27A3" w:rsidRDefault="002E27A3" w:rsidP="002E27A3">
            <w:pPr>
              <w:pStyle w:val="TableText"/>
              <w:spacing w:before="0"/>
            </w:pPr>
            <w:r>
              <w:t>Expansion of inpatient bed capacity in progress.</w:t>
            </w:r>
          </w:p>
        </w:tc>
      </w:tr>
      <w:tr w:rsidR="002E27A3" w:rsidRPr="009B5E6D" w14:paraId="73155DA8" w14:textId="77777777">
        <w:tblPrEx>
          <w:tblLook w:val="01E0" w:firstRow="1" w:lastRow="1" w:firstColumn="1" w:lastColumn="1" w:noHBand="0" w:noVBand="0"/>
        </w:tblPrEx>
        <w:trPr>
          <w:cantSplit/>
        </w:trPr>
        <w:tc>
          <w:tcPr>
            <w:tcW w:w="993" w:type="dxa"/>
          </w:tcPr>
          <w:p w14:paraId="73155DA1" w14:textId="77777777" w:rsidR="002E27A3" w:rsidRDefault="002E27A3" w:rsidP="0077394F">
            <w:pPr>
              <w:pStyle w:val="TableText"/>
            </w:pPr>
            <w:r>
              <w:t>Serious</w:t>
            </w:r>
          </w:p>
        </w:tc>
        <w:tc>
          <w:tcPr>
            <w:tcW w:w="1275" w:type="dxa"/>
          </w:tcPr>
          <w:p w14:paraId="73155DA2" w14:textId="77777777" w:rsidR="002E27A3" w:rsidRDefault="002E27A3" w:rsidP="0077394F">
            <w:pPr>
              <w:pStyle w:val="TableText"/>
              <w:jc w:val="center"/>
            </w:pPr>
            <w:r>
              <w:t>4b</w:t>
            </w:r>
          </w:p>
        </w:tc>
        <w:tc>
          <w:tcPr>
            <w:tcW w:w="1418" w:type="dxa"/>
          </w:tcPr>
          <w:p w14:paraId="73155DA3" w14:textId="77777777" w:rsidR="002E27A3" w:rsidRDefault="002E27A3" w:rsidP="0077394F">
            <w:pPr>
              <w:pStyle w:val="TableText"/>
              <w:jc w:val="center"/>
            </w:pPr>
            <w:r>
              <w:t>2</w:t>
            </w:r>
          </w:p>
        </w:tc>
        <w:tc>
          <w:tcPr>
            <w:tcW w:w="2551" w:type="dxa"/>
          </w:tcPr>
          <w:p w14:paraId="73155DA4" w14:textId="77777777" w:rsidR="002E27A3" w:rsidRDefault="002E27A3" w:rsidP="0077394F">
            <w:pPr>
              <w:pStyle w:val="TableText"/>
            </w:pPr>
            <w:r>
              <w:t>Treatment delay leading to eye injury.</w:t>
            </w:r>
          </w:p>
        </w:tc>
        <w:tc>
          <w:tcPr>
            <w:tcW w:w="3119" w:type="dxa"/>
          </w:tcPr>
          <w:p w14:paraId="73155DA5" w14:textId="77777777" w:rsidR="002E27A3" w:rsidRDefault="002E27A3" w:rsidP="0077394F">
            <w:pPr>
              <w:pStyle w:val="TableText"/>
            </w:pPr>
            <w:r>
              <w:t>Currently under review.</w:t>
            </w:r>
          </w:p>
        </w:tc>
        <w:tc>
          <w:tcPr>
            <w:tcW w:w="2835" w:type="dxa"/>
          </w:tcPr>
          <w:p w14:paraId="73155DA6" w14:textId="77777777" w:rsidR="002E27A3" w:rsidRDefault="002E27A3" w:rsidP="0077394F">
            <w:pPr>
              <w:pStyle w:val="TableText"/>
            </w:pPr>
            <w:r>
              <w:t>Currently under review.</w:t>
            </w:r>
          </w:p>
        </w:tc>
        <w:tc>
          <w:tcPr>
            <w:tcW w:w="2410" w:type="dxa"/>
          </w:tcPr>
          <w:p w14:paraId="73155DA7" w14:textId="77777777" w:rsidR="002E27A3" w:rsidRDefault="002E27A3" w:rsidP="0077394F">
            <w:pPr>
              <w:pStyle w:val="TableText"/>
            </w:pPr>
          </w:p>
        </w:tc>
      </w:tr>
      <w:tr w:rsidR="002E27A3" w:rsidRPr="009B5E6D" w14:paraId="73155DB0" w14:textId="77777777">
        <w:tblPrEx>
          <w:tblLook w:val="01E0" w:firstRow="1" w:lastRow="1" w:firstColumn="1" w:lastColumn="1" w:noHBand="0" w:noVBand="0"/>
        </w:tblPrEx>
        <w:trPr>
          <w:cantSplit/>
        </w:trPr>
        <w:tc>
          <w:tcPr>
            <w:tcW w:w="993" w:type="dxa"/>
          </w:tcPr>
          <w:p w14:paraId="73155DA9" w14:textId="77777777" w:rsidR="002E27A3" w:rsidRDefault="002E27A3" w:rsidP="0077394F">
            <w:pPr>
              <w:pStyle w:val="TableText"/>
            </w:pPr>
            <w:r>
              <w:t>Serious</w:t>
            </w:r>
          </w:p>
        </w:tc>
        <w:tc>
          <w:tcPr>
            <w:tcW w:w="1275" w:type="dxa"/>
          </w:tcPr>
          <w:p w14:paraId="73155DAA" w14:textId="77777777" w:rsidR="002E27A3" w:rsidRDefault="002E27A3" w:rsidP="0077394F">
            <w:pPr>
              <w:pStyle w:val="TableText"/>
              <w:jc w:val="center"/>
            </w:pPr>
            <w:r>
              <w:t>4b</w:t>
            </w:r>
          </w:p>
        </w:tc>
        <w:tc>
          <w:tcPr>
            <w:tcW w:w="1418" w:type="dxa"/>
          </w:tcPr>
          <w:p w14:paraId="73155DAB" w14:textId="77777777" w:rsidR="002E27A3" w:rsidRDefault="002E27A3" w:rsidP="0077394F">
            <w:pPr>
              <w:pStyle w:val="TableText"/>
              <w:jc w:val="center"/>
            </w:pPr>
            <w:r>
              <w:t>2</w:t>
            </w:r>
          </w:p>
        </w:tc>
        <w:tc>
          <w:tcPr>
            <w:tcW w:w="2551" w:type="dxa"/>
          </w:tcPr>
          <w:p w14:paraId="73155DAC" w14:textId="77777777" w:rsidR="002E27A3" w:rsidRDefault="002E27A3" w:rsidP="0077394F">
            <w:pPr>
              <w:pStyle w:val="TableText"/>
            </w:pPr>
            <w:r>
              <w:t>Delay in spinal surgery leading to reduced mobility.</w:t>
            </w:r>
          </w:p>
        </w:tc>
        <w:tc>
          <w:tcPr>
            <w:tcW w:w="3119" w:type="dxa"/>
          </w:tcPr>
          <w:p w14:paraId="73155DAD" w14:textId="77777777" w:rsidR="002E27A3" w:rsidRDefault="002E27A3" w:rsidP="0077394F">
            <w:pPr>
              <w:pStyle w:val="TableText"/>
            </w:pPr>
            <w:r>
              <w:t>Currently under review.</w:t>
            </w:r>
          </w:p>
        </w:tc>
        <w:tc>
          <w:tcPr>
            <w:tcW w:w="2835" w:type="dxa"/>
          </w:tcPr>
          <w:p w14:paraId="73155DAE" w14:textId="77777777" w:rsidR="002E27A3" w:rsidRDefault="002E27A3" w:rsidP="0077394F">
            <w:pPr>
              <w:pStyle w:val="TableText"/>
            </w:pPr>
            <w:r>
              <w:t>Currently under review.</w:t>
            </w:r>
          </w:p>
        </w:tc>
        <w:tc>
          <w:tcPr>
            <w:tcW w:w="2410" w:type="dxa"/>
          </w:tcPr>
          <w:p w14:paraId="73155DAF" w14:textId="77777777" w:rsidR="002E27A3" w:rsidRDefault="002E27A3" w:rsidP="0077394F">
            <w:pPr>
              <w:pStyle w:val="TableText"/>
            </w:pPr>
          </w:p>
        </w:tc>
      </w:tr>
      <w:tr w:rsidR="002E27A3" w:rsidRPr="009B5E6D" w14:paraId="73155DB8" w14:textId="77777777">
        <w:tblPrEx>
          <w:tblLook w:val="01E0" w:firstRow="1" w:lastRow="1" w:firstColumn="1" w:lastColumn="1" w:noHBand="0" w:noVBand="0"/>
        </w:tblPrEx>
        <w:trPr>
          <w:cantSplit/>
        </w:trPr>
        <w:tc>
          <w:tcPr>
            <w:tcW w:w="993" w:type="dxa"/>
          </w:tcPr>
          <w:p w14:paraId="73155DB1" w14:textId="77777777" w:rsidR="002E27A3" w:rsidRDefault="002E27A3" w:rsidP="0077394F">
            <w:pPr>
              <w:pStyle w:val="TableText"/>
            </w:pPr>
            <w:r>
              <w:t>Serious</w:t>
            </w:r>
          </w:p>
        </w:tc>
        <w:tc>
          <w:tcPr>
            <w:tcW w:w="1275" w:type="dxa"/>
          </w:tcPr>
          <w:p w14:paraId="73155DB2" w14:textId="77777777" w:rsidR="002E27A3" w:rsidRDefault="002E27A3" w:rsidP="0077394F">
            <w:pPr>
              <w:pStyle w:val="TableText"/>
              <w:jc w:val="center"/>
            </w:pPr>
            <w:r>
              <w:t>4a</w:t>
            </w:r>
          </w:p>
        </w:tc>
        <w:tc>
          <w:tcPr>
            <w:tcW w:w="1418" w:type="dxa"/>
          </w:tcPr>
          <w:p w14:paraId="73155DB3" w14:textId="77777777" w:rsidR="002E27A3" w:rsidRDefault="002E27A3" w:rsidP="0077394F">
            <w:pPr>
              <w:pStyle w:val="TableText"/>
              <w:jc w:val="center"/>
            </w:pPr>
            <w:r>
              <w:t>2</w:t>
            </w:r>
          </w:p>
        </w:tc>
        <w:tc>
          <w:tcPr>
            <w:tcW w:w="2551" w:type="dxa"/>
          </w:tcPr>
          <w:p w14:paraId="73155DB4" w14:textId="77777777" w:rsidR="002E27A3" w:rsidRDefault="002E27A3" w:rsidP="0077394F">
            <w:pPr>
              <w:pStyle w:val="TableText"/>
            </w:pPr>
            <w:r>
              <w:t>Delay in identifying stone in double urinary tract requiring repeat surgery.</w:t>
            </w:r>
          </w:p>
        </w:tc>
        <w:tc>
          <w:tcPr>
            <w:tcW w:w="3119" w:type="dxa"/>
          </w:tcPr>
          <w:p w14:paraId="73155DB5" w14:textId="77777777" w:rsidR="002E27A3" w:rsidRDefault="002E27A3" w:rsidP="0077394F">
            <w:pPr>
              <w:pStyle w:val="TableText"/>
            </w:pPr>
            <w:r>
              <w:t>Currently under review.</w:t>
            </w:r>
          </w:p>
        </w:tc>
        <w:tc>
          <w:tcPr>
            <w:tcW w:w="2835" w:type="dxa"/>
          </w:tcPr>
          <w:p w14:paraId="73155DB6" w14:textId="77777777" w:rsidR="002E27A3" w:rsidRDefault="002E27A3" w:rsidP="0077394F">
            <w:pPr>
              <w:pStyle w:val="TableText"/>
            </w:pPr>
            <w:r>
              <w:t>Currently under review.</w:t>
            </w:r>
          </w:p>
        </w:tc>
        <w:tc>
          <w:tcPr>
            <w:tcW w:w="2410" w:type="dxa"/>
          </w:tcPr>
          <w:p w14:paraId="73155DB7" w14:textId="77777777" w:rsidR="002E27A3" w:rsidRDefault="002E27A3" w:rsidP="0077394F">
            <w:pPr>
              <w:pStyle w:val="TableText"/>
            </w:pPr>
          </w:p>
        </w:tc>
      </w:tr>
    </w:tbl>
    <w:p w14:paraId="73155DB9" w14:textId="77777777" w:rsidR="00093168" w:rsidRPr="00430259" w:rsidRDefault="00093168" w:rsidP="002E27A3"/>
    <w:p w14:paraId="73155DBA" w14:textId="77777777" w:rsidR="00093168" w:rsidRDefault="003364EE" w:rsidP="003364EE">
      <w:pPr>
        <w:pStyle w:val="Heading1"/>
      </w:pPr>
      <w:bookmarkStart w:id="14" w:name="_Toc223142999"/>
      <w:r>
        <w:br w:type="page"/>
      </w:r>
      <w:bookmarkStart w:id="15" w:name="_Toc247085987"/>
      <w:r w:rsidR="00093168" w:rsidRPr="00430259">
        <w:lastRenderedPageBreak/>
        <w:t>Counties Manukau</w:t>
      </w:r>
      <w:bookmarkEnd w:id="14"/>
      <w:bookmarkEnd w:id="15"/>
    </w:p>
    <w:tbl>
      <w:tblPr>
        <w:tblW w:w="495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993"/>
        <w:gridCol w:w="6"/>
        <w:gridCol w:w="1270"/>
        <w:gridCol w:w="1416"/>
        <w:gridCol w:w="2552"/>
        <w:gridCol w:w="3119"/>
        <w:gridCol w:w="2835"/>
        <w:gridCol w:w="2409"/>
      </w:tblGrid>
      <w:tr w:rsidR="002E27A3" w:rsidRPr="000A2F2A" w14:paraId="73155DC2" w14:textId="77777777">
        <w:trPr>
          <w:cantSplit/>
          <w:tblHeader/>
        </w:trPr>
        <w:tc>
          <w:tcPr>
            <w:tcW w:w="342" w:type="pct"/>
            <w:gridSpan w:val="2"/>
            <w:shd w:val="clear" w:color="auto" w:fill="auto"/>
          </w:tcPr>
          <w:p w14:paraId="73155DBB" w14:textId="77777777" w:rsidR="002E27A3" w:rsidRPr="000A2F2A" w:rsidRDefault="002E27A3" w:rsidP="002E27A3">
            <w:pPr>
              <w:pStyle w:val="TableText"/>
              <w:rPr>
                <w:b/>
              </w:rPr>
            </w:pPr>
            <w:r w:rsidRPr="000A2F2A">
              <w:rPr>
                <w:b/>
              </w:rPr>
              <w:t>Serious or sentinel</w:t>
            </w:r>
          </w:p>
        </w:tc>
        <w:tc>
          <w:tcPr>
            <w:tcW w:w="435" w:type="pct"/>
            <w:shd w:val="clear" w:color="auto" w:fill="auto"/>
          </w:tcPr>
          <w:p w14:paraId="73155DBC" w14:textId="77777777" w:rsidR="002E27A3" w:rsidRPr="000A2F2A" w:rsidRDefault="002E27A3" w:rsidP="002E27A3">
            <w:pPr>
              <w:pStyle w:val="TableText"/>
              <w:jc w:val="center"/>
              <w:rPr>
                <w:b/>
              </w:rPr>
            </w:pPr>
            <w:r w:rsidRPr="000A2F2A">
              <w:rPr>
                <w:b/>
              </w:rPr>
              <w:t>Event code* (see codes below)</w:t>
            </w:r>
          </w:p>
        </w:tc>
        <w:tc>
          <w:tcPr>
            <w:tcW w:w="485" w:type="pct"/>
            <w:shd w:val="clear" w:color="auto" w:fill="auto"/>
          </w:tcPr>
          <w:p w14:paraId="73155DBD" w14:textId="77777777" w:rsidR="002E27A3" w:rsidRPr="000A2F2A" w:rsidRDefault="002E27A3" w:rsidP="002E27A3">
            <w:pPr>
              <w:pStyle w:val="TableText"/>
              <w:jc w:val="center"/>
              <w:rPr>
                <w:b/>
              </w:rPr>
            </w:pPr>
            <w:r w:rsidRPr="000A2F2A">
              <w:rPr>
                <w:b/>
              </w:rPr>
              <w:t>SAC 1/SAC 2/ N/C (not classified)</w:t>
            </w:r>
          </w:p>
        </w:tc>
        <w:tc>
          <w:tcPr>
            <w:tcW w:w="874" w:type="pct"/>
            <w:shd w:val="clear" w:color="auto" w:fill="auto"/>
          </w:tcPr>
          <w:p w14:paraId="73155DBE" w14:textId="77777777" w:rsidR="002E27A3" w:rsidRPr="000A2F2A" w:rsidRDefault="002E27A3" w:rsidP="002E27A3">
            <w:pPr>
              <w:pStyle w:val="TableText"/>
              <w:jc w:val="center"/>
              <w:rPr>
                <w:b/>
              </w:rPr>
            </w:pPr>
            <w:r w:rsidRPr="000A2F2A">
              <w:rPr>
                <w:b/>
              </w:rPr>
              <w:t>Description of event</w:t>
            </w:r>
          </w:p>
        </w:tc>
        <w:tc>
          <w:tcPr>
            <w:tcW w:w="1068" w:type="pct"/>
            <w:shd w:val="clear" w:color="auto" w:fill="auto"/>
          </w:tcPr>
          <w:p w14:paraId="73155DBF" w14:textId="77777777" w:rsidR="002E27A3" w:rsidRPr="000A2F2A" w:rsidRDefault="002E27A3" w:rsidP="002E27A3">
            <w:pPr>
              <w:pStyle w:val="TableText"/>
              <w:jc w:val="center"/>
              <w:rPr>
                <w:b/>
              </w:rPr>
            </w:pPr>
            <w:r w:rsidRPr="000A2F2A">
              <w:rPr>
                <w:b/>
              </w:rPr>
              <w:t>Review findings</w:t>
            </w:r>
          </w:p>
        </w:tc>
        <w:tc>
          <w:tcPr>
            <w:tcW w:w="971" w:type="pct"/>
            <w:shd w:val="clear" w:color="auto" w:fill="auto"/>
          </w:tcPr>
          <w:p w14:paraId="73155DC0" w14:textId="77777777" w:rsidR="002E27A3" w:rsidRPr="000A2F2A" w:rsidRDefault="002E27A3" w:rsidP="002E27A3">
            <w:pPr>
              <w:pStyle w:val="TableText"/>
              <w:jc w:val="center"/>
              <w:rPr>
                <w:b/>
              </w:rPr>
            </w:pPr>
            <w:r w:rsidRPr="000A2F2A">
              <w:rPr>
                <w:b/>
              </w:rPr>
              <w:t>Recommendations/ actions</w:t>
            </w:r>
          </w:p>
        </w:tc>
        <w:tc>
          <w:tcPr>
            <w:tcW w:w="825" w:type="pct"/>
            <w:shd w:val="clear" w:color="auto" w:fill="auto"/>
          </w:tcPr>
          <w:p w14:paraId="73155DC1" w14:textId="77777777" w:rsidR="002E27A3" w:rsidRPr="000A2F2A" w:rsidRDefault="002E27A3" w:rsidP="002E27A3">
            <w:pPr>
              <w:pStyle w:val="TableText"/>
              <w:jc w:val="center"/>
              <w:rPr>
                <w:b/>
              </w:rPr>
            </w:pPr>
            <w:r w:rsidRPr="000A2F2A">
              <w:rPr>
                <w:b/>
              </w:rPr>
              <w:t>Follow up</w:t>
            </w:r>
          </w:p>
        </w:tc>
      </w:tr>
      <w:tr w:rsidR="002E27A3" w:rsidRPr="000A2F2A" w14:paraId="73155DD1" w14:textId="77777777">
        <w:trPr>
          <w:cantSplit/>
        </w:trPr>
        <w:tc>
          <w:tcPr>
            <w:tcW w:w="342" w:type="pct"/>
            <w:gridSpan w:val="2"/>
            <w:shd w:val="clear" w:color="auto" w:fill="auto"/>
          </w:tcPr>
          <w:p w14:paraId="73155DC3" w14:textId="77777777" w:rsidR="002E27A3" w:rsidRPr="000A2F2A" w:rsidRDefault="002E27A3" w:rsidP="002E27A3">
            <w:pPr>
              <w:pStyle w:val="TableText"/>
            </w:pPr>
            <w:r w:rsidRPr="000A2F2A">
              <w:t>Sentinel</w:t>
            </w:r>
          </w:p>
        </w:tc>
        <w:tc>
          <w:tcPr>
            <w:tcW w:w="435" w:type="pct"/>
            <w:shd w:val="clear" w:color="auto" w:fill="auto"/>
          </w:tcPr>
          <w:p w14:paraId="73155DC4" w14:textId="77777777" w:rsidR="002E27A3" w:rsidRPr="000A2F2A" w:rsidRDefault="002E27A3" w:rsidP="002E27A3">
            <w:pPr>
              <w:pStyle w:val="TableText"/>
              <w:jc w:val="center"/>
            </w:pPr>
            <w:r w:rsidRPr="000A2F2A">
              <w:t>1</w:t>
            </w:r>
          </w:p>
        </w:tc>
        <w:tc>
          <w:tcPr>
            <w:tcW w:w="485" w:type="pct"/>
            <w:shd w:val="clear" w:color="auto" w:fill="auto"/>
          </w:tcPr>
          <w:p w14:paraId="73155DC5" w14:textId="77777777" w:rsidR="002E27A3" w:rsidRPr="000A2F2A" w:rsidRDefault="002E27A3" w:rsidP="002E27A3">
            <w:pPr>
              <w:pStyle w:val="TableText"/>
              <w:jc w:val="center"/>
            </w:pPr>
            <w:r w:rsidRPr="000A2F2A">
              <w:t>1</w:t>
            </w:r>
          </w:p>
        </w:tc>
        <w:tc>
          <w:tcPr>
            <w:tcW w:w="874" w:type="pct"/>
            <w:shd w:val="clear" w:color="auto" w:fill="auto"/>
          </w:tcPr>
          <w:p w14:paraId="73155DC6" w14:textId="77777777" w:rsidR="002E27A3" w:rsidRPr="000A2F2A" w:rsidRDefault="002E27A3" w:rsidP="002E27A3">
            <w:pPr>
              <w:pStyle w:val="TableText"/>
            </w:pPr>
            <w:r w:rsidRPr="000A2F2A">
              <w:t>Patient on heart monitor wrongly identified leading to delay in reviewing patient after alert by coronary care unit team.  Emergency team called, but resuscitation unsuccessful and patient died.</w:t>
            </w:r>
          </w:p>
        </w:tc>
        <w:tc>
          <w:tcPr>
            <w:tcW w:w="1068" w:type="pct"/>
            <w:shd w:val="clear" w:color="auto" w:fill="auto"/>
          </w:tcPr>
          <w:p w14:paraId="73155DC7" w14:textId="77777777" w:rsidR="002E27A3" w:rsidRPr="000A2F2A" w:rsidRDefault="002E27A3" w:rsidP="002E27A3">
            <w:pPr>
              <w:pStyle w:val="TableText"/>
            </w:pPr>
            <w:r w:rsidRPr="000A2F2A">
              <w:t>Incorrect and absent patient name labels above beds.</w:t>
            </w:r>
          </w:p>
          <w:p w14:paraId="73155DC8" w14:textId="77777777" w:rsidR="002E27A3" w:rsidRPr="000A2F2A" w:rsidRDefault="002E27A3" w:rsidP="000A2F2A">
            <w:pPr>
              <w:pStyle w:val="TableText"/>
              <w:spacing w:before="0"/>
            </w:pPr>
            <w:r w:rsidRPr="000A2F2A">
              <w:t>Failure to check wrist band.</w:t>
            </w:r>
          </w:p>
          <w:p w14:paraId="73155DC9" w14:textId="77777777" w:rsidR="002E27A3" w:rsidRPr="000A2F2A" w:rsidRDefault="002E27A3" w:rsidP="000A2F2A">
            <w:pPr>
              <w:pStyle w:val="TableText"/>
              <w:spacing w:before="0"/>
            </w:pPr>
            <w:r w:rsidRPr="000A2F2A">
              <w:t>Lack of bedside handover process.</w:t>
            </w:r>
          </w:p>
          <w:p w14:paraId="73155DCA" w14:textId="77777777" w:rsidR="002E27A3" w:rsidRPr="000A2F2A" w:rsidRDefault="002E27A3" w:rsidP="000A2F2A">
            <w:pPr>
              <w:pStyle w:val="TableText"/>
              <w:spacing w:before="0"/>
            </w:pPr>
            <w:r w:rsidRPr="000A2F2A">
              <w:t>Vital signs not checked when coronary care unit requested patient review.</w:t>
            </w:r>
          </w:p>
        </w:tc>
        <w:tc>
          <w:tcPr>
            <w:tcW w:w="971" w:type="pct"/>
            <w:shd w:val="clear" w:color="auto" w:fill="auto"/>
          </w:tcPr>
          <w:p w14:paraId="73155DCB" w14:textId="77777777" w:rsidR="002E27A3" w:rsidRPr="000A2F2A" w:rsidRDefault="002E27A3" w:rsidP="002E27A3">
            <w:pPr>
              <w:pStyle w:val="TableText"/>
            </w:pPr>
            <w:r w:rsidRPr="000A2F2A">
              <w:t>Audit extent of incorrect use of patient name labels in medical wards.</w:t>
            </w:r>
          </w:p>
          <w:p w14:paraId="73155DCC" w14:textId="77777777" w:rsidR="002E27A3" w:rsidRPr="000A2F2A" w:rsidRDefault="002E27A3" w:rsidP="000A2F2A">
            <w:pPr>
              <w:pStyle w:val="TableText"/>
              <w:spacing w:before="0"/>
            </w:pPr>
            <w:r w:rsidRPr="000A2F2A">
              <w:t>Introduce bedside handover as part of Handover Project.</w:t>
            </w:r>
          </w:p>
          <w:p w14:paraId="73155DCD" w14:textId="77777777" w:rsidR="002E27A3" w:rsidRPr="000A2F2A" w:rsidRDefault="002E27A3" w:rsidP="000A2F2A">
            <w:pPr>
              <w:pStyle w:val="TableText"/>
              <w:spacing w:before="0"/>
            </w:pPr>
            <w:r w:rsidRPr="000A2F2A">
              <w:t>Draft guidelines to ensure ward staff have clear understanding of expectations when asked by coronary care unit to review a patient.</w:t>
            </w:r>
          </w:p>
        </w:tc>
        <w:tc>
          <w:tcPr>
            <w:tcW w:w="825" w:type="pct"/>
            <w:shd w:val="clear" w:color="auto" w:fill="auto"/>
          </w:tcPr>
          <w:p w14:paraId="73155DCE" w14:textId="77777777" w:rsidR="002E27A3" w:rsidRPr="000A2F2A" w:rsidRDefault="002E27A3" w:rsidP="002E27A3">
            <w:pPr>
              <w:pStyle w:val="TableText"/>
            </w:pPr>
            <w:r w:rsidRPr="000A2F2A">
              <w:t>Audit completed.  No ward achieved 100%.  Trial of patient labels on beds rather than wall above bed being considered.</w:t>
            </w:r>
          </w:p>
          <w:p w14:paraId="73155DCF" w14:textId="77777777" w:rsidR="002E27A3" w:rsidRPr="000A2F2A" w:rsidRDefault="002E27A3" w:rsidP="000A2F2A">
            <w:pPr>
              <w:pStyle w:val="TableText"/>
              <w:spacing w:before="0"/>
            </w:pPr>
            <w:r w:rsidRPr="000A2F2A">
              <w:t>The handover communication tool is currently being trialed on three wards for shift to shift, bedside handover and documentation.  This includes checking of patient identification.</w:t>
            </w:r>
          </w:p>
          <w:p w14:paraId="73155DD0" w14:textId="77777777" w:rsidR="002E27A3" w:rsidRPr="000A2F2A" w:rsidRDefault="002E27A3" w:rsidP="000A2F2A">
            <w:pPr>
              <w:pStyle w:val="TableText"/>
              <w:spacing w:before="0"/>
            </w:pPr>
            <w:r w:rsidRPr="000A2F2A">
              <w:t>Draft procedure written and consultation in progress.</w:t>
            </w:r>
          </w:p>
        </w:tc>
      </w:tr>
      <w:tr w:rsidR="002E27A3" w:rsidRPr="000A2F2A" w14:paraId="73155DDE" w14:textId="77777777">
        <w:trPr>
          <w:cantSplit/>
        </w:trPr>
        <w:tc>
          <w:tcPr>
            <w:tcW w:w="342" w:type="pct"/>
            <w:gridSpan w:val="2"/>
            <w:shd w:val="clear" w:color="auto" w:fill="auto"/>
          </w:tcPr>
          <w:p w14:paraId="73155DD2" w14:textId="77777777" w:rsidR="002E27A3" w:rsidRPr="000A2F2A" w:rsidRDefault="002E27A3" w:rsidP="002E27A3">
            <w:pPr>
              <w:pStyle w:val="TableText"/>
            </w:pPr>
            <w:r w:rsidRPr="000A2F2A">
              <w:t>Serious</w:t>
            </w:r>
          </w:p>
        </w:tc>
        <w:tc>
          <w:tcPr>
            <w:tcW w:w="435" w:type="pct"/>
            <w:shd w:val="clear" w:color="auto" w:fill="auto"/>
          </w:tcPr>
          <w:p w14:paraId="73155DD3" w14:textId="77777777" w:rsidR="002E27A3" w:rsidRPr="000A2F2A" w:rsidRDefault="002E27A3" w:rsidP="002E27A3">
            <w:pPr>
              <w:pStyle w:val="TableText"/>
              <w:jc w:val="center"/>
            </w:pPr>
            <w:r w:rsidRPr="000A2F2A">
              <w:t>3</w:t>
            </w:r>
          </w:p>
        </w:tc>
        <w:tc>
          <w:tcPr>
            <w:tcW w:w="485" w:type="pct"/>
            <w:shd w:val="clear" w:color="auto" w:fill="auto"/>
          </w:tcPr>
          <w:p w14:paraId="73155DD4" w14:textId="77777777" w:rsidR="002E27A3" w:rsidRPr="000A2F2A" w:rsidRDefault="002E27A3" w:rsidP="002E27A3">
            <w:pPr>
              <w:pStyle w:val="TableText"/>
              <w:jc w:val="center"/>
            </w:pPr>
            <w:r w:rsidRPr="000A2F2A">
              <w:t>2</w:t>
            </w:r>
          </w:p>
        </w:tc>
        <w:tc>
          <w:tcPr>
            <w:tcW w:w="874" w:type="pct"/>
            <w:shd w:val="clear" w:color="auto" w:fill="auto"/>
          </w:tcPr>
          <w:p w14:paraId="73155DD5" w14:textId="77777777" w:rsidR="002E27A3" w:rsidRPr="000A2F2A" w:rsidRDefault="002E27A3" w:rsidP="002E27A3">
            <w:pPr>
              <w:pStyle w:val="TableText"/>
            </w:pPr>
            <w:r w:rsidRPr="000A2F2A">
              <w:t>Retained clip following surgery resulting in second procedure for removal</w:t>
            </w:r>
            <w:r w:rsidR="000A2F2A" w:rsidRPr="000A2F2A">
              <w:t>.</w:t>
            </w:r>
          </w:p>
        </w:tc>
        <w:tc>
          <w:tcPr>
            <w:tcW w:w="1068" w:type="pct"/>
            <w:shd w:val="clear" w:color="auto" w:fill="auto"/>
          </w:tcPr>
          <w:p w14:paraId="73155DD6" w14:textId="77777777" w:rsidR="002E27A3" w:rsidRPr="000A2F2A" w:rsidRDefault="002E27A3" w:rsidP="002E27A3">
            <w:pPr>
              <w:pStyle w:val="TableText"/>
            </w:pPr>
            <w:r w:rsidRPr="000A2F2A">
              <w:t>Changeover of nursing staff during procedure.</w:t>
            </w:r>
          </w:p>
          <w:p w14:paraId="73155DD7" w14:textId="77777777" w:rsidR="002E27A3" w:rsidRPr="000A2F2A" w:rsidRDefault="002E27A3" w:rsidP="000A2F2A">
            <w:pPr>
              <w:pStyle w:val="TableText"/>
              <w:spacing w:before="0"/>
            </w:pPr>
            <w:r w:rsidRPr="000A2F2A">
              <w:t>Count not completed before skin closure.</w:t>
            </w:r>
          </w:p>
        </w:tc>
        <w:tc>
          <w:tcPr>
            <w:tcW w:w="971" w:type="pct"/>
            <w:shd w:val="clear" w:color="auto" w:fill="auto"/>
          </w:tcPr>
          <w:p w14:paraId="73155DD8" w14:textId="77777777" w:rsidR="002E27A3" w:rsidRPr="000A2F2A" w:rsidRDefault="002E27A3" w:rsidP="002E27A3">
            <w:pPr>
              <w:pStyle w:val="TableText"/>
            </w:pPr>
            <w:r w:rsidRPr="000A2F2A">
              <w:t>Introduction of Safer Surgery Checklist.</w:t>
            </w:r>
          </w:p>
          <w:p w14:paraId="73155DD9" w14:textId="77777777" w:rsidR="002E27A3" w:rsidRPr="000A2F2A" w:rsidRDefault="002E27A3" w:rsidP="000A2F2A">
            <w:pPr>
              <w:pStyle w:val="TableText"/>
              <w:spacing w:before="0"/>
            </w:pPr>
            <w:r w:rsidRPr="000A2F2A">
              <w:t>Review count policy and procedures.</w:t>
            </w:r>
          </w:p>
          <w:p w14:paraId="73155DDA" w14:textId="77777777" w:rsidR="002E27A3" w:rsidRPr="000A2F2A" w:rsidRDefault="002E27A3" w:rsidP="000A2F2A">
            <w:pPr>
              <w:pStyle w:val="TableText"/>
              <w:spacing w:before="0"/>
            </w:pPr>
            <w:r w:rsidRPr="000A2F2A">
              <w:t>Review and update theatre documentation sheets.</w:t>
            </w:r>
          </w:p>
        </w:tc>
        <w:tc>
          <w:tcPr>
            <w:tcW w:w="825" w:type="pct"/>
            <w:shd w:val="clear" w:color="auto" w:fill="auto"/>
          </w:tcPr>
          <w:p w14:paraId="73155DDB" w14:textId="77777777" w:rsidR="002E27A3" w:rsidRPr="000A2F2A" w:rsidRDefault="002E27A3" w:rsidP="002E27A3">
            <w:pPr>
              <w:pStyle w:val="TableText"/>
            </w:pPr>
            <w:r w:rsidRPr="000A2F2A">
              <w:t>Safer Surgery Checklist project under</w:t>
            </w:r>
            <w:r w:rsidR="000A2F2A" w:rsidRPr="000A2F2A">
              <w:t xml:space="preserve"> </w:t>
            </w:r>
            <w:r w:rsidRPr="000A2F2A">
              <w:t>way and reviewed with nursing staff and surgical governance group.</w:t>
            </w:r>
          </w:p>
          <w:p w14:paraId="73155DDC" w14:textId="77777777" w:rsidR="002E27A3" w:rsidRPr="000A2F2A" w:rsidRDefault="002E27A3" w:rsidP="000A2F2A">
            <w:pPr>
              <w:pStyle w:val="TableText"/>
              <w:spacing w:before="0"/>
            </w:pPr>
            <w:r w:rsidRPr="000A2F2A">
              <w:t>Policy and procedures review completed.</w:t>
            </w:r>
          </w:p>
          <w:p w14:paraId="73155DDD" w14:textId="77777777" w:rsidR="002E27A3" w:rsidRPr="000A2F2A" w:rsidRDefault="002E27A3" w:rsidP="000A2F2A">
            <w:pPr>
              <w:pStyle w:val="TableText"/>
              <w:spacing w:before="0"/>
            </w:pPr>
            <w:r w:rsidRPr="000A2F2A">
              <w:t>Theatre documentation sheets reviewed and update under</w:t>
            </w:r>
            <w:r w:rsidR="000A2F2A" w:rsidRPr="000A2F2A">
              <w:t xml:space="preserve"> </w:t>
            </w:r>
            <w:r w:rsidRPr="000A2F2A">
              <w:t>way.</w:t>
            </w:r>
          </w:p>
        </w:tc>
      </w:tr>
      <w:tr w:rsidR="002E27A3" w:rsidRPr="000A2F2A" w14:paraId="73155DE9" w14:textId="77777777">
        <w:trPr>
          <w:cantSplit/>
        </w:trPr>
        <w:tc>
          <w:tcPr>
            <w:tcW w:w="342" w:type="pct"/>
            <w:gridSpan w:val="2"/>
            <w:shd w:val="clear" w:color="auto" w:fill="auto"/>
          </w:tcPr>
          <w:p w14:paraId="73155DDF" w14:textId="77777777" w:rsidR="002E27A3" w:rsidRPr="000A2F2A" w:rsidRDefault="002E27A3" w:rsidP="002E27A3">
            <w:pPr>
              <w:pStyle w:val="TableText"/>
            </w:pPr>
            <w:r w:rsidRPr="000A2F2A">
              <w:t>Sentinel</w:t>
            </w:r>
          </w:p>
        </w:tc>
        <w:tc>
          <w:tcPr>
            <w:tcW w:w="435" w:type="pct"/>
            <w:shd w:val="clear" w:color="auto" w:fill="auto"/>
          </w:tcPr>
          <w:p w14:paraId="73155DE0" w14:textId="77777777" w:rsidR="002E27A3" w:rsidRPr="000A2F2A" w:rsidRDefault="002E27A3" w:rsidP="002E27A3">
            <w:pPr>
              <w:pStyle w:val="TableText"/>
              <w:jc w:val="center"/>
            </w:pPr>
            <w:r w:rsidRPr="000A2F2A">
              <w:t>4A</w:t>
            </w:r>
          </w:p>
        </w:tc>
        <w:tc>
          <w:tcPr>
            <w:tcW w:w="485" w:type="pct"/>
            <w:shd w:val="clear" w:color="auto" w:fill="auto"/>
          </w:tcPr>
          <w:p w14:paraId="73155DE1" w14:textId="77777777" w:rsidR="002E27A3" w:rsidRPr="000A2F2A" w:rsidRDefault="002E27A3" w:rsidP="002E27A3">
            <w:pPr>
              <w:pStyle w:val="TableText"/>
              <w:jc w:val="center"/>
            </w:pPr>
            <w:r w:rsidRPr="000A2F2A">
              <w:t>1</w:t>
            </w:r>
          </w:p>
        </w:tc>
        <w:tc>
          <w:tcPr>
            <w:tcW w:w="874" w:type="pct"/>
            <w:shd w:val="clear" w:color="auto" w:fill="auto"/>
          </w:tcPr>
          <w:p w14:paraId="73155DE2" w14:textId="77777777" w:rsidR="002E27A3" w:rsidRPr="000A2F2A" w:rsidRDefault="002E27A3" w:rsidP="002E27A3">
            <w:pPr>
              <w:pStyle w:val="TableText"/>
            </w:pPr>
            <w:r w:rsidRPr="000A2F2A">
              <w:t xml:space="preserve">Late presentation of patient to maternity services (phoned when in early labour) with unrecognised breech.  Inadequate </w:t>
            </w:r>
            <w:r w:rsidR="000A2F2A" w:rsidRPr="000A2F2A">
              <w:t>phone advice.  Baby stillborn.</w:t>
            </w:r>
          </w:p>
        </w:tc>
        <w:tc>
          <w:tcPr>
            <w:tcW w:w="1068" w:type="pct"/>
            <w:shd w:val="clear" w:color="auto" w:fill="auto"/>
          </w:tcPr>
          <w:p w14:paraId="73155DE3" w14:textId="77777777" w:rsidR="002E27A3" w:rsidRPr="000A2F2A" w:rsidRDefault="002E27A3" w:rsidP="002E27A3">
            <w:pPr>
              <w:pStyle w:val="TableText"/>
            </w:pPr>
            <w:r w:rsidRPr="000A2F2A">
              <w:t>No standardised phone advice process in Assessment and Labour Birthing Unit.</w:t>
            </w:r>
          </w:p>
          <w:p w14:paraId="73155DE4" w14:textId="77777777" w:rsidR="002E27A3" w:rsidRPr="000A2F2A" w:rsidRDefault="002E27A3" w:rsidP="000A2F2A">
            <w:pPr>
              <w:pStyle w:val="TableText"/>
              <w:spacing w:before="0"/>
            </w:pPr>
            <w:r w:rsidRPr="000A2F2A">
              <w:t>No documented process for self referral antenatal bookings.</w:t>
            </w:r>
          </w:p>
          <w:p w14:paraId="73155DE5" w14:textId="77777777" w:rsidR="002E27A3" w:rsidRPr="000A2F2A" w:rsidRDefault="002E27A3" w:rsidP="000A2F2A">
            <w:pPr>
              <w:pStyle w:val="TableText"/>
              <w:spacing w:before="0"/>
            </w:pPr>
            <w:r w:rsidRPr="000A2F2A">
              <w:t>Lack of agreed clinical prioritisation process for antenatal booking referral.</w:t>
            </w:r>
          </w:p>
        </w:tc>
        <w:tc>
          <w:tcPr>
            <w:tcW w:w="971" w:type="pct"/>
            <w:shd w:val="clear" w:color="auto" w:fill="auto"/>
          </w:tcPr>
          <w:p w14:paraId="73155DE6" w14:textId="77777777" w:rsidR="002E27A3" w:rsidRPr="000A2F2A" w:rsidRDefault="002E27A3" w:rsidP="002E27A3">
            <w:pPr>
              <w:pStyle w:val="TableText"/>
            </w:pPr>
            <w:r w:rsidRPr="000A2F2A">
              <w:t>Develop agreed process for managing unbooked women, with transparent clinical prioritisation criteria and agreed timeframes.</w:t>
            </w:r>
          </w:p>
          <w:p w14:paraId="73155DE7" w14:textId="77777777" w:rsidR="002E27A3" w:rsidRPr="000A2F2A" w:rsidRDefault="002E27A3" w:rsidP="000A2F2A">
            <w:pPr>
              <w:pStyle w:val="TableText"/>
              <w:spacing w:before="0"/>
            </w:pPr>
            <w:r w:rsidRPr="000A2F2A">
              <w:t>Standardise the booking and grading process acro</w:t>
            </w:r>
            <w:r w:rsidR="000A2F2A" w:rsidRPr="000A2F2A">
              <w:t>ss the Women’s Health Service.</w:t>
            </w:r>
          </w:p>
        </w:tc>
        <w:tc>
          <w:tcPr>
            <w:tcW w:w="825" w:type="pct"/>
            <w:shd w:val="clear" w:color="auto" w:fill="auto"/>
          </w:tcPr>
          <w:p w14:paraId="73155DE8" w14:textId="77777777" w:rsidR="002E27A3" w:rsidRPr="000A2F2A" w:rsidRDefault="002E27A3" w:rsidP="002E27A3">
            <w:pPr>
              <w:pStyle w:val="TableText"/>
            </w:pPr>
            <w:r w:rsidRPr="000A2F2A">
              <w:t>In progress</w:t>
            </w:r>
            <w:r w:rsidR="000A2F2A" w:rsidRPr="000A2F2A">
              <w:t>.</w:t>
            </w:r>
          </w:p>
        </w:tc>
      </w:tr>
      <w:tr w:rsidR="002E27A3" w:rsidRPr="000A2F2A" w14:paraId="73155DF5" w14:textId="77777777">
        <w:trPr>
          <w:cantSplit/>
        </w:trPr>
        <w:tc>
          <w:tcPr>
            <w:tcW w:w="342" w:type="pct"/>
            <w:gridSpan w:val="2"/>
            <w:shd w:val="clear" w:color="auto" w:fill="auto"/>
          </w:tcPr>
          <w:p w14:paraId="73155DEA" w14:textId="77777777" w:rsidR="002E27A3" w:rsidRPr="000A2F2A" w:rsidRDefault="002E27A3" w:rsidP="002E27A3">
            <w:pPr>
              <w:pStyle w:val="TableText"/>
            </w:pPr>
            <w:r w:rsidRPr="000A2F2A">
              <w:lastRenderedPageBreak/>
              <w:t>Sentinel</w:t>
            </w:r>
          </w:p>
        </w:tc>
        <w:tc>
          <w:tcPr>
            <w:tcW w:w="435" w:type="pct"/>
            <w:shd w:val="clear" w:color="auto" w:fill="auto"/>
          </w:tcPr>
          <w:p w14:paraId="73155DEB" w14:textId="77777777" w:rsidR="002E27A3" w:rsidRPr="000A2F2A" w:rsidRDefault="002E27A3" w:rsidP="002E27A3">
            <w:pPr>
              <w:pStyle w:val="TableText"/>
              <w:jc w:val="center"/>
            </w:pPr>
            <w:r w:rsidRPr="000A2F2A">
              <w:t>4A</w:t>
            </w:r>
          </w:p>
        </w:tc>
        <w:tc>
          <w:tcPr>
            <w:tcW w:w="485" w:type="pct"/>
            <w:shd w:val="clear" w:color="auto" w:fill="auto"/>
          </w:tcPr>
          <w:p w14:paraId="73155DEC" w14:textId="77777777" w:rsidR="002E27A3" w:rsidRPr="000A2F2A" w:rsidRDefault="002E27A3" w:rsidP="002E27A3">
            <w:pPr>
              <w:pStyle w:val="TableText"/>
              <w:jc w:val="center"/>
            </w:pPr>
            <w:r w:rsidRPr="000A2F2A">
              <w:t>1</w:t>
            </w:r>
          </w:p>
        </w:tc>
        <w:tc>
          <w:tcPr>
            <w:tcW w:w="874" w:type="pct"/>
            <w:shd w:val="clear" w:color="auto" w:fill="auto"/>
          </w:tcPr>
          <w:p w14:paraId="73155DED" w14:textId="77777777" w:rsidR="002E27A3" w:rsidRPr="000A2F2A" w:rsidRDefault="002E27A3" w:rsidP="002E27A3">
            <w:pPr>
              <w:pStyle w:val="TableText"/>
            </w:pPr>
            <w:r w:rsidRPr="000A2F2A">
              <w:t>Elderly man admitted to local community hospital by general practitioner.  Lack of recognition of physiological deterioration delayed admission to main hospital where patient died</w:t>
            </w:r>
            <w:r w:rsidR="000A2F2A" w:rsidRPr="000A2F2A">
              <w:t xml:space="preserve"> shortly after.</w:t>
            </w:r>
          </w:p>
        </w:tc>
        <w:tc>
          <w:tcPr>
            <w:tcW w:w="1068" w:type="pct"/>
            <w:shd w:val="clear" w:color="auto" w:fill="auto"/>
          </w:tcPr>
          <w:p w14:paraId="73155DEE" w14:textId="77777777" w:rsidR="002E27A3" w:rsidRPr="000A2F2A" w:rsidRDefault="002E27A3" w:rsidP="002E27A3">
            <w:pPr>
              <w:pStyle w:val="TableText"/>
            </w:pPr>
            <w:r w:rsidRPr="000A2F2A">
              <w:t>Failure to recognise acuity of patient’s condition by medical and nursing staff.</w:t>
            </w:r>
          </w:p>
          <w:p w14:paraId="73155DEF" w14:textId="77777777" w:rsidR="002E27A3" w:rsidRPr="000A2F2A" w:rsidRDefault="002E27A3" w:rsidP="000A2F2A">
            <w:pPr>
              <w:pStyle w:val="TableText"/>
              <w:spacing w:before="0"/>
            </w:pPr>
            <w:r w:rsidRPr="000A2F2A">
              <w:t>Vital signs not consistently carried out and no fluid balance chart kept.</w:t>
            </w:r>
          </w:p>
        </w:tc>
        <w:tc>
          <w:tcPr>
            <w:tcW w:w="971" w:type="pct"/>
            <w:shd w:val="clear" w:color="auto" w:fill="auto"/>
          </w:tcPr>
          <w:p w14:paraId="73155DF0" w14:textId="77777777" w:rsidR="002E27A3" w:rsidRPr="000A2F2A" w:rsidRDefault="002E27A3" w:rsidP="002E27A3">
            <w:pPr>
              <w:pStyle w:val="TableText"/>
            </w:pPr>
            <w:r w:rsidRPr="000A2F2A">
              <w:t xml:space="preserve">Patient admitted to community to have minimum </w:t>
            </w:r>
            <w:r w:rsidR="000A2F2A" w:rsidRPr="000A2F2A">
              <w:t>three</w:t>
            </w:r>
            <w:r w:rsidRPr="000A2F2A">
              <w:t xml:space="preserve"> sets of vital signs recorded in first 24 hours</w:t>
            </w:r>
            <w:r w:rsidR="000A2F2A" w:rsidRPr="000A2F2A">
              <w:t>.</w:t>
            </w:r>
          </w:p>
          <w:p w14:paraId="73155DF1" w14:textId="77777777" w:rsidR="002E27A3" w:rsidRPr="000A2F2A" w:rsidRDefault="002E27A3" w:rsidP="000A2F2A">
            <w:pPr>
              <w:pStyle w:val="TableText"/>
              <w:spacing w:before="0"/>
            </w:pPr>
            <w:r w:rsidRPr="000A2F2A">
              <w:t xml:space="preserve">Physiologically </w:t>
            </w:r>
            <w:r w:rsidR="000A2F2A" w:rsidRPr="000A2F2A">
              <w:t>u</w:t>
            </w:r>
            <w:r w:rsidRPr="000A2F2A">
              <w:t xml:space="preserve">nstable </w:t>
            </w:r>
            <w:r w:rsidR="000A2F2A" w:rsidRPr="000A2F2A">
              <w:t>p</w:t>
            </w:r>
            <w:r w:rsidRPr="000A2F2A">
              <w:t>atient protocol (adapted for community setting) to be followed for any patient assessed as unstable.</w:t>
            </w:r>
          </w:p>
          <w:p w14:paraId="73155DF2" w14:textId="77777777" w:rsidR="002E27A3" w:rsidRPr="000A2F2A" w:rsidRDefault="002E27A3" w:rsidP="000A2F2A">
            <w:pPr>
              <w:pStyle w:val="TableText"/>
              <w:spacing w:before="0"/>
            </w:pPr>
            <w:r w:rsidRPr="000A2F2A">
              <w:t>Education for nursing staff to review accurate and timely recording and monitoring of vital signs and fluid balance.</w:t>
            </w:r>
          </w:p>
        </w:tc>
        <w:tc>
          <w:tcPr>
            <w:tcW w:w="825" w:type="pct"/>
            <w:shd w:val="clear" w:color="auto" w:fill="auto"/>
          </w:tcPr>
          <w:p w14:paraId="73155DF3" w14:textId="77777777" w:rsidR="002E27A3" w:rsidRPr="000A2F2A" w:rsidRDefault="002E27A3" w:rsidP="002E27A3">
            <w:pPr>
              <w:pStyle w:val="TableText"/>
            </w:pPr>
            <w:r w:rsidRPr="000A2F2A">
              <w:t xml:space="preserve">Physiologically </w:t>
            </w:r>
            <w:r w:rsidR="000A2F2A" w:rsidRPr="000A2F2A">
              <w:t>u</w:t>
            </w:r>
            <w:r w:rsidRPr="000A2F2A">
              <w:t xml:space="preserve">nstable </w:t>
            </w:r>
            <w:r w:rsidR="000A2F2A" w:rsidRPr="000A2F2A">
              <w:t>p</w:t>
            </w:r>
            <w:r w:rsidRPr="000A2F2A">
              <w:t>atient protocol currently being reviewed for implementation in community hospitals.</w:t>
            </w:r>
          </w:p>
          <w:p w14:paraId="73155DF4" w14:textId="77777777" w:rsidR="002E27A3" w:rsidRPr="000A2F2A" w:rsidRDefault="002E27A3" w:rsidP="000A2F2A">
            <w:pPr>
              <w:pStyle w:val="TableText"/>
              <w:spacing w:before="0"/>
            </w:pPr>
            <w:r w:rsidRPr="000A2F2A">
              <w:t>All registered staff in both community hospitals completed training in vital sign recording and monitoring to recognise clinical deterioration.</w:t>
            </w:r>
          </w:p>
        </w:tc>
      </w:tr>
      <w:tr w:rsidR="002E27A3" w:rsidRPr="000A2F2A" w14:paraId="73155E02" w14:textId="77777777">
        <w:trPr>
          <w:cantSplit/>
        </w:trPr>
        <w:tc>
          <w:tcPr>
            <w:tcW w:w="342" w:type="pct"/>
            <w:gridSpan w:val="2"/>
            <w:shd w:val="clear" w:color="auto" w:fill="auto"/>
          </w:tcPr>
          <w:p w14:paraId="73155DF6" w14:textId="77777777" w:rsidR="002E27A3" w:rsidRPr="000A2F2A" w:rsidRDefault="002E27A3" w:rsidP="002E27A3">
            <w:pPr>
              <w:pStyle w:val="TableText"/>
            </w:pPr>
            <w:r w:rsidRPr="000A2F2A">
              <w:t>Serious</w:t>
            </w:r>
          </w:p>
        </w:tc>
        <w:tc>
          <w:tcPr>
            <w:tcW w:w="435" w:type="pct"/>
            <w:shd w:val="clear" w:color="auto" w:fill="auto"/>
          </w:tcPr>
          <w:p w14:paraId="73155DF7" w14:textId="77777777" w:rsidR="002E27A3" w:rsidRPr="000A2F2A" w:rsidRDefault="002E27A3" w:rsidP="002E27A3">
            <w:pPr>
              <w:pStyle w:val="TableText"/>
              <w:jc w:val="center"/>
            </w:pPr>
            <w:r w:rsidRPr="000A2F2A">
              <w:t>4A</w:t>
            </w:r>
          </w:p>
        </w:tc>
        <w:tc>
          <w:tcPr>
            <w:tcW w:w="485" w:type="pct"/>
            <w:shd w:val="clear" w:color="auto" w:fill="auto"/>
          </w:tcPr>
          <w:p w14:paraId="73155DF8" w14:textId="77777777" w:rsidR="002E27A3" w:rsidRPr="000A2F2A" w:rsidRDefault="002E27A3" w:rsidP="002E27A3">
            <w:pPr>
              <w:pStyle w:val="TableText"/>
              <w:jc w:val="center"/>
            </w:pPr>
            <w:r w:rsidRPr="000A2F2A">
              <w:t>2</w:t>
            </w:r>
          </w:p>
        </w:tc>
        <w:tc>
          <w:tcPr>
            <w:tcW w:w="874" w:type="pct"/>
            <w:shd w:val="clear" w:color="auto" w:fill="auto"/>
          </w:tcPr>
          <w:p w14:paraId="73155DF9" w14:textId="77777777" w:rsidR="002E27A3" w:rsidRPr="000A2F2A" w:rsidRDefault="002E27A3" w:rsidP="002E27A3">
            <w:pPr>
              <w:pStyle w:val="TableText"/>
            </w:pPr>
            <w:r w:rsidRPr="000A2F2A">
              <w:t xml:space="preserve">Eye disease in premature baby not picked up at screening resulting in significantly impaired vision </w:t>
            </w:r>
            <w:r w:rsidR="000A2F2A" w:rsidRPr="000A2F2A">
              <w:t>in one eye.</w:t>
            </w:r>
          </w:p>
        </w:tc>
        <w:tc>
          <w:tcPr>
            <w:tcW w:w="1068" w:type="pct"/>
            <w:shd w:val="clear" w:color="auto" w:fill="auto"/>
          </w:tcPr>
          <w:p w14:paraId="73155DFA" w14:textId="77777777" w:rsidR="002E27A3" w:rsidRPr="000A2F2A" w:rsidRDefault="002E27A3" w:rsidP="002E27A3">
            <w:pPr>
              <w:pStyle w:val="TableText"/>
            </w:pPr>
            <w:r w:rsidRPr="000A2F2A">
              <w:t>Service reliant on single ophthalmologist causing problems when covering leave.</w:t>
            </w:r>
          </w:p>
          <w:p w14:paraId="73155DFB" w14:textId="77777777" w:rsidR="002E27A3" w:rsidRPr="000A2F2A" w:rsidRDefault="002E27A3" w:rsidP="000A2F2A">
            <w:pPr>
              <w:pStyle w:val="TableText"/>
              <w:spacing w:before="0"/>
            </w:pPr>
            <w:r w:rsidRPr="000A2F2A">
              <w:t>Limited peer review / audit.</w:t>
            </w:r>
          </w:p>
        </w:tc>
        <w:tc>
          <w:tcPr>
            <w:tcW w:w="971" w:type="pct"/>
            <w:shd w:val="clear" w:color="auto" w:fill="auto"/>
          </w:tcPr>
          <w:p w14:paraId="73155DFC" w14:textId="77777777" w:rsidR="002E27A3" w:rsidRPr="000A2F2A" w:rsidRDefault="002E27A3" w:rsidP="002E27A3">
            <w:pPr>
              <w:pStyle w:val="TableText"/>
            </w:pPr>
            <w:r w:rsidRPr="000A2F2A">
              <w:t xml:space="preserve">Recall programme for all babies previously screened by </w:t>
            </w:r>
            <w:r w:rsidR="000A2F2A" w:rsidRPr="000A2F2A">
              <w:t>d</w:t>
            </w:r>
            <w:r w:rsidRPr="000A2F2A">
              <w:t>octor undertaken with assistance from Neonatal Unit Staff.</w:t>
            </w:r>
          </w:p>
          <w:p w14:paraId="73155DFD" w14:textId="77777777" w:rsidR="002E27A3" w:rsidRPr="000A2F2A" w:rsidRDefault="002E27A3" w:rsidP="000A2F2A">
            <w:pPr>
              <w:pStyle w:val="TableText"/>
              <w:spacing w:before="0"/>
            </w:pPr>
            <w:r w:rsidRPr="000A2F2A">
              <w:t xml:space="preserve">New </w:t>
            </w:r>
            <w:r w:rsidR="000A2F2A" w:rsidRPr="000A2F2A">
              <w:t>p</w:t>
            </w:r>
            <w:r w:rsidRPr="000A2F2A">
              <w:t>aediatric ophthalmologist being recruited and job description to specify clinical competencies in greater detail.</w:t>
            </w:r>
          </w:p>
          <w:p w14:paraId="73155DFE" w14:textId="77777777" w:rsidR="002E27A3" w:rsidRPr="000A2F2A" w:rsidRDefault="002E27A3" w:rsidP="000A2F2A">
            <w:pPr>
              <w:pStyle w:val="TableText"/>
              <w:spacing w:before="0"/>
            </w:pPr>
            <w:r w:rsidRPr="000A2F2A">
              <w:t>Develop system for clinical audit of screening process.</w:t>
            </w:r>
          </w:p>
        </w:tc>
        <w:tc>
          <w:tcPr>
            <w:tcW w:w="825" w:type="pct"/>
            <w:shd w:val="clear" w:color="auto" w:fill="auto"/>
          </w:tcPr>
          <w:p w14:paraId="73155DFF" w14:textId="77777777" w:rsidR="002E27A3" w:rsidRPr="000A2F2A" w:rsidRDefault="002E27A3" w:rsidP="002E27A3">
            <w:pPr>
              <w:pStyle w:val="TableText"/>
            </w:pPr>
            <w:r w:rsidRPr="000A2F2A">
              <w:t>All babies were recalled and re-examined.</w:t>
            </w:r>
          </w:p>
          <w:p w14:paraId="73155E00" w14:textId="77777777" w:rsidR="002E27A3" w:rsidRPr="000A2F2A" w:rsidRDefault="002E27A3" w:rsidP="000A2F2A">
            <w:pPr>
              <w:pStyle w:val="TableText"/>
              <w:spacing w:before="0"/>
            </w:pPr>
            <w:r w:rsidRPr="000A2F2A">
              <w:t>Recruitment underway and job description updated.</w:t>
            </w:r>
          </w:p>
          <w:p w14:paraId="73155E01" w14:textId="77777777" w:rsidR="002E27A3" w:rsidRPr="000A2F2A" w:rsidRDefault="002E27A3" w:rsidP="000A2F2A">
            <w:pPr>
              <w:pStyle w:val="TableText"/>
              <w:spacing w:before="0"/>
            </w:pPr>
            <w:r w:rsidRPr="000A2F2A">
              <w:t xml:space="preserve">National </w:t>
            </w:r>
            <w:r w:rsidR="000A2F2A" w:rsidRPr="000A2F2A">
              <w:t>a</w:t>
            </w:r>
            <w:r w:rsidRPr="000A2F2A">
              <w:t>uditing completed.</w:t>
            </w:r>
          </w:p>
        </w:tc>
      </w:tr>
      <w:tr w:rsidR="002E27A3" w:rsidRPr="000A2F2A" w14:paraId="73155E10" w14:textId="77777777">
        <w:trPr>
          <w:cantSplit/>
        </w:trPr>
        <w:tc>
          <w:tcPr>
            <w:tcW w:w="342" w:type="pct"/>
            <w:gridSpan w:val="2"/>
            <w:shd w:val="clear" w:color="auto" w:fill="auto"/>
          </w:tcPr>
          <w:p w14:paraId="73155E03" w14:textId="77777777" w:rsidR="002E27A3" w:rsidRPr="000A2F2A" w:rsidRDefault="002E27A3" w:rsidP="002E27A3">
            <w:pPr>
              <w:pStyle w:val="TableText"/>
            </w:pPr>
            <w:r w:rsidRPr="000A2F2A">
              <w:t>Serious</w:t>
            </w:r>
          </w:p>
        </w:tc>
        <w:tc>
          <w:tcPr>
            <w:tcW w:w="435" w:type="pct"/>
            <w:shd w:val="clear" w:color="auto" w:fill="auto"/>
          </w:tcPr>
          <w:p w14:paraId="73155E04" w14:textId="77777777" w:rsidR="002E27A3" w:rsidRPr="000A2F2A" w:rsidRDefault="002E27A3" w:rsidP="002E27A3">
            <w:pPr>
              <w:pStyle w:val="TableText"/>
              <w:jc w:val="center"/>
            </w:pPr>
            <w:r w:rsidRPr="000A2F2A">
              <w:t>4C</w:t>
            </w:r>
          </w:p>
        </w:tc>
        <w:tc>
          <w:tcPr>
            <w:tcW w:w="485" w:type="pct"/>
            <w:shd w:val="clear" w:color="auto" w:fill="auto"/>
          </w:tcPr>
          <w:p w14:paraId="73155E05" w14:textId="77777777" w:rsidR="002E27A3" w:rsidRPr="000A2F2A" w:rsidRDefault="002E27A3" w:rsidP="002E27A3">
            <w:pPr>
              <w:pStyle w:val="TableText"/>
              <w:jc w:val="center"/>
            </w:pPr>
            <w:r w:rsidRPr="000A2F2A">
              <w:t>2</w:t>
            </w:r>
          </w:p>
        </w:tc>
        <w:tc>
          <w:tcPr>
            <w:tcW w:w="874" w:type="pct"/>
            <w:shd w:val="clear" w:color="auto" w:fill="auto"/>
          </w:tcPr>
          <w:p w14:paraId="73155E06" w14:textId="77777777" w:rsidR="002E27A3" w:rsidRPr="000A2F2A" w:rsidRDefault="002E27A3" w:rsidP="002E27A3">
            <w:pPr>
              <w:pStyle w:val="TableText"/>
            </w:pPr>
            <w:r w:rsidRPr="000A2F2A">
              <w:t>Serious tissue injury to baby’s hand from intravenous (IV) line requ</w:t>
            </w:r>
            <w:r w:rsidR="000A2F2A">
              <w:t>iring surgery.  Good recovery.</w:t>
            </w:r>
          </w:p>
        </w:tc>
        <w:tc>
          <w:tcPr>
            <w:tcW w:w="1068" w:type="pct"/>
            <w:shd w:val="clear" w:color="auto" w:fill="auto"/>
          </w:tcPr>
          <w:p w14:paraId="73155E07" w14:textId="77777777" w:rsidR="002E27A3" w:rsidRPr="000A2F2A" w:rsidRDefault="002E27A3" w:rsidP="002E27A3">
            <w:pPr>
              <w:pStyle w:val="TableText"/>
            </w:pPr>
            <w:r w:rsidRPr="000A2F2A">
              <w:t>Fluid balance chart doesn’t facilitate documentation of IV checks.</w:t>
            </w:r>
          </w:p>
          <w:p w14:paraId="73155E08" w14:textId="77777777" w:rsidR="002E27A3" w:rsidRPr="000A2F2A" w:rsidRDefault="002E27A3" w:rsidP="000A2F2A">
            <w:pPr>
              <w:pStyle w:val="TableText"/>
              <w:spacing w:before="0"/>
            </w:pPr>
            <w:r w:rsidRPr="000A2F2A">
              <w:t>Scoring tool not used to assess IV site.</w:t>
            </w:r>
          </w:p>
          <w:p w14:paraId="73155E09" w14:textId="77777777" w:rsidR="002E27A3" w:rsidRPr="000A2F2A" w:rsidRDefault="002E27A3" w:rsidP="000A2F2A">
            <w:pPr>
              <w:pStyle w:val="TableText"/>
              <w:spacing w:before="0"/>
            </w:pPr>
            <w:r w:rsidRPr="000A2F2A">
              <w:t>Splinting used in paediatric patients to secure the IV site hides development o</w:t>
            </w:r>
            <w:r w:rsidR="000A2F2A">
              <w:t>f complications.</w:t>
            </w:r>
          </w:p>
        </w:tc>
        <w:tc>
          <w:tcPr>
            <w:tcW w:w="971" w:type="pct"/>
            <w:shd w:val="clear" w:color="auto" w:fill="auto"/>
          </w:tcPr>
          <w:p w14:paraId="73155E0A" w14:textId="77777777" w:rsidR="002E27A3" w:rsidRPr="000A2F2A" w:rsidRDefault="002E27A3" w:rsidP="002E27A3">
            <w:pPr>
              <w:pStyle w:val="TableText"/>
            </w:pPr>
            <w:r w:rsidRPr="000A2F2A">
              <w:t xml:space="preserve">Redesign current </w:t>
            </w:r>
            <w:r w:rsidR="000A2F2A">
              <w:t>p</w:t>
            </w:r>
            <w:r w:rsidRPr="000A2F2A">
              <w:t>aediatric fluid balance chart.</w:t>
            </w:r>
          </w:p>
          <w:p w14:paraId="73155E0B" w14:textId="77777777" w:rsidR="002E27A3" w:rsidRPr="000A2F2A" w:rsidRDefault="002E27A3" w:rsidP="000A2F2A">
            <w:pPr>
              <w:pStyle w:val="TableText"/>
              <w:spacing w:before="0"/>
            </w:pPr>
            <w:r w:rsidRPr="000A2F2A">
              <w:t>Incorporate scoring tools into new fluid balance chart.</w:t>
            </w:r>
          </w:p>
          <w:p w14:paraId="73155E0C" w14:textId="77777777" w:rsidR="002E27A3" w:rsidRPr="000A2F2A" w:rsidRDefault="002E27A3" w:rsidP="000A2F2A">
            <w:pPr>
              <w:pStyle w:val="TableText"/>
              <w:spacing w:before="0"/>
            </w:pPr>
            <w:r w:rsidRPr="000A2F2A">
              <w:t>Develop standards for IV splinting and securing for paediatric patients.</w:t>
            </w:r>
          </w:p>
        </w:tc>
        <w:tc>
          <w:tcPr>
            <w:tcW w:w="825" w:type="pct"/>
            <w:shd w:val="clear" w:color="auto" w:fill="auto"/>
          </w:tcPr>
          <w:p w14:paraId="73155E0D" w14:textId="77777777" w:rsidR="002E27A3" w:rsidRPr="000A2F2A" w:rsidRDefault="002E27A3" w:rsidP="002E27A3">
            <w:pPr>
              <w:pStyle w:val="TableText"/>
            </w:pPr>
            <w:r w:rsidRPr="000A2F2A">
              <w:t>New fluid balance chart implemented 01/07/2009.</w:t>
            </w:r>
          </w:p>
          <w:p w14:paraId="73155E0E" w14:textId="77777777" w:rsidR="002E27A3" w:rsidRPr="000A2F2A" w:rsidRDefault="002E27A3" w:rsidP="000A2F2A">
            <w:pPr>
              <w:pStyle w:val="TableText"/>
              <w:spacing w:before="0"/>
            </w:pPr>
            <w:r w:rsidRPr="000A2F2A">
              <w:t>Scoring tools included in new fluid balance chart.</w:t>
            </w:r>
          </w:p>
          <w:p w14:paraId="73155E0F" w14:textId="77777777" w:rsidR="002E27A3" w:rsidRPr="000A2F2A" w:rsidRDefault="002E27A3" w:rsidP="000A2F2A">
            <w:pPr>
              <w:pStyle w:val="TableText"/>
              <w:spacing w:before="0"/>
            </w:pPr>
            <w:r w:rsidRPr="000A2F2A">
              <w:t>Standards for IV securing and splinting in children developed and implemented.</w:t>
            </w:r>
          </w:p>
        </w:tc>
      </w:tr>
      <w:tr w:rsidR="002E27A3" w:rsidRPr="000A2F2A" w14:paraId="73155E1D" w14:textId="77777777">
        <w:trPr>
          <w:cantSplit/>
        </w:trPr>
        <w:tc>
          <w:tcPr>
            <w:tcW w:w="342" w:type="pct"/>
            <w:gridSpan w:val="2"/>
            <w:shd w:val="clear" w:color="auto" w:fill="auto"/>
          </w:tcPr>
          <w:p w14:paraId="73155E11" w14:textId="77777777" w:rsidR="002E27A3" w:rsidRPr="000A2F2A" w:rsidRDefault="002E27A3" w:rsidP="002E27A3">
            <w:pPr>
              <w:pStyle w:val="TableText"/>
            </w:pPr>
            <w:r w:rsidRPr="000A2F2A">
              <w:lastRenderedPageBreak/>
              <w:t>Serious</w:t>
            </w:r>
          </w:p>
        </w:tc>
        <w:tc>
          <w:tcPr>
            <w:tcW w:w="435" w:type="pct"/>
            <w:shd w:val="clear" w:color="auto" w:fill="auto"/>
          </w:tcPr>
          <w:p w14:paraId="73155E12" w14:textId="77777777" w:rsidR="002E27A3" w:rsidRPr="000A2F2A" w:rsidRDefault="002E27A3" w:rsidP="002E27A3">
            <w:pPr>
              <w:pStyle w:val="TableText"/>
              <w:jc w:val="center"/>
            </w:pPr>
            <w:r w:rsidRPr="000A2F2A">
              <w:t>4C</w:t>
            </w:r>
          </w:p>
        </w:tc>
        <w:tc>
          <w:tcPr>
            <w:tcW w:w="485" w:type="pct"/>
            <w:shd w:val="clear" w:color="auto" w:fill="auto"/>
          </w:tcPr>
          <w:p w14:paraId="73155E13" w14:textId="77777777" w:rsidR="002E27A3" w:rsidRPr="000A2F2A" w:rsidRDefault="002E27A3" w:rsidP="002E27A3">
            <w:pPr>
              <w:pStyle w:val="TableText"/>
              <w:jc w:val="center"/>
            </w:pPr>
            <w:r w:rsidRPr="000A2F2A">
              <w:t>2</w:t>
            </w:r>
          </w:p>
        </w:tc>
        <w:tc>
          <w:tcPr>
            <w:tcW w:w="874" w:type="pct"/>
            <w:shd w:val="clear" w:color="auto" w:fill="auto"/>
          </w:tcPr>
          <w:p w14:paraId="73155E14" w14:textId="77777777" w:rsidR="002E27A3" w:rsidRPr="000A2F2A" w:rsidRDefault="002E27A3" w:rsidP="002E27A3">
            <w:pPr>
              <w:pStyle w:val="TableText"/>
            </w:pPr>
            <w:r w:rsidRPr="000A2F2A">
              <w:t>Serious tissue injury to baby’s foot from intravenous (IV) line requiring surgery.  Good recovery.</w:t>
            </w:r>
          </w:p>
        </w:tc>
        <w:tc>
          <w:tcPr>
            <w:tcW w:w="1068" w:type="pct"/>
            <w:shd w:val="clear" w:color="auto" w:fill="auto"/>
          </w:tcPr>
          <w:p w14:paraId="73155E15" w14:textId="77777777" w:rsidR="002E27A3" w:rsidRPr="000A2F2A" w:rsidRDefault="002E27A3" w:rsidP="002E27A3">
            <w:pPr>
              <w:pStyle w:val="TableText"/>
            </w:pPr>
            <w:r w:rsidRPr="000A2F2A">
              <w:t>Process of wrapping did not allow for adequate visualisation of site.</w:t>
            </w:r>
          </w:p>
          <w:p w14:paraId="73155E16" w14:textId="77777777" w:rsidR="002E27A3" w:rsidRPr="000A2F2A" w:rsidRDefault="002E27A3" w:rsidP="00C35CA7">
            <w:pPr>
              <w:pStyle w:val="TableText"/>
              <w:spacing w:before="0"/>
            </w:pPr>
            <w:r w:rsidRPr="000A2F2A">
              <w:t>Process for administering fluids continuously also contributed.</w:t>
            </w:r>
          </w:p>
        </w:tc>
        <w:tc>
          <w:tcPr>
            <w:tcW w:w="971" w:type="pct"/>
            <w:shd w:val="clear" w:color="auto" w:fill="auto"/>
          </w:tcPr>
          <w:p w14:paraId="73155E17" w14:textId="77777777" w:rsidR="002E27A3" w:rsidRPr="000A2F2A" w:rsidRDefault="002E27A3" w:rsidP="002E27A3">
            <w:pPr>
              <w:pStyle w:val="TableText"/>
            </w:pPr>
            <w:r w:rsidRPr="000A2F2A">
              <w:t>Paediatric study day to up-skill nursing staff on management of IV sites.</w:t>
            </w:r>
          </w:p>
          <w:p w14:paraId="73155E18" w14:textId="77777777" w:rsidR="002E27A3" w:rsidRPr="000A2F2A" w:rsidRDefault="002E27A3" w:rsidP="00C35CA7">
            <w:pPr>
              <w:pStyle w:val="TableText"/>
              <w:spacing w:before="0"/>
            </w:pPr>
            <w:r w:rsidRPr="000A2F2A">
              <w:t>Develop standards for IV splinting and securing for paediatric patients.</w:t>
            </w:r>
          </w:p>
          <w:p w14:paraId="73155E19" w14:textId="77777777" w:rsidR="002E27A3" w:rsidRPr="000A2F2A" w:rsidRDefault="002E27A3" w:rsidP="00C35CA7">
            <w:pPr>
              <w:pStyle w:val="TableText"/>
              <w:spacing w:before="0"/>
            </w:pPr>
            <w:r w:rsidRPr="000A2F2A">
              <w:t>Fluid to be entered in hourly and not run continuously.</w:t>
            </w:r>
          </w:p>
        </w:tc>
        <w:tc>
          <w:tcPr>
            <w:tcW w:w="825" w:type="pct"/>
            <w:shd w:val="clear" w:color="auto" w:fill="auto"/>
          </w:tcPr>
          <w:p w14:paraId="73155E1A" w14:textId="77777777" w:rsidR="002E27A3" w:rsidRPr="000A2F2A" w:rsidRDefault="002E27A3" w:rsidP="002E27A3">
            <w:pPr>
              <w:pStyle w:val="TableText"/>
            </w:pPr>
            <w:r w:rsidRPr="000A2F2A">
              <w:t>Paediatric study days have been attended by 50% of staff and programme in place for nurses to rotate through Paediatric Intensive Care Unit.</w:t>
            </w:r>
          </w:p>
          <w:p w14:paraId="73155E1B" w14:textId="77777777" w:rsidR="002E27A3" w:rsidRPr="000A2F2A" w:rsidRDefault="002E27A3" w:rsidP="00C35CA7">
            <w:pPr>
              <w:pStyle w:val="TableText"/>
              <w:spacing w:before="0"/>
            </w:pPr>
            <w:r w:rsidRPr="000A2F2A">
              <w:t>Standards for IV securing and splinting in children developed and implemented.</w:t>
            </w:r>
          </w:p>
          <w:p w14:paraId="73155E1C" w14:textId="77777777" w:rsidR="002E27A3" w:rsidRPr="000A2F2A" w:rsidRDefault="002E27A3" w:rsidP="00C35CA7">
            <w:pPr>
              <w:pStyle w:val="TableText"/>
              <w:spacing w:before="0"/>
            </w:pPr>
            <w:r w:rsidRPr="000A2F2A">
              <w:t>Fluids now entered in hourly as well as ho</w:t>
            </w:r>
            <w:r w:rsidR="00C35CA7">
              <w:t>urly documentation of IV site.</w:t>
            </w:r>
          </w:p>
        </w:tc>
      </w:tr>
      <w:tr w:rsidR="002E27A3" w:rsidRPr="000A2F2A" w14:paraId="73155E28" w14:textId="77777777">
        <w:trPr>
          <w:cantSplit/>
        </w:trPr>
        <w:tc>
          <w:tcPr>
            <w:tcW w:w="342" w:type="pct"/>
            <w:gridSpan w:val="2"/>
            <w:shd w:val="clear" w:color="auto" w:fill="auto"/>
          </w:tcPr>
          <w:p w14:paraId="73155E1E" w14:textId="77777777" w:rsidR="002E27A3" w:rsidRPr="000A2F2A" w:rsidRDefault="002E27A3" w:rsidP="002E27A3">
            <w:pPr>
              <w:pStyle w:val="TableText"/>
            </w:pPr>
            <w:r w:rsidRPr="000A2F2A">
              <w:t>Serious</w:t>
            </w:r>
          </w:p>
        </w:tc>
        <w:tc>
          <w:tcPr>
            <w:tcW w:w="435" w:type="pct"/>
            <w:shd w:val="clear" w:color="auto" w:fill="auto"/>
          </w:tcPr>
          <w:p w14:paraId="73155E1F" w14:textId="77777777" w:rsidR="002E27A3" w:rsidRPr="000A2F2A" w:rsidRDefault="002E27A3" w:rsidP="002E27A3">
            <w:pPr>
              <w:pStyle w:val="TableText"/>
              <w:jc w:val="center"/>
            </w:pPr>
            <w:r w:rsidRPr="000A2F2A">
              <w:t>4C</w:t>
            </w:r>
          </w:p>
        </w:tc>
        <w:tc>
          <w:tcPr>
            <w:tcW w:w="485" w:type="pct"/>
            <w:shd w:val="clear" w:color="auto" w:fill="auto"/>
          </w:tcPr>
          <w:p w14:paraId="73155E20" w14:textId="77777777" w:rsidR="002E27A3" w:rsidRPr="000A2F2A" w:rsidRDefault="002E27A3" w:rsidP="002E27A3">
            <w:pPr>
              <w:pStyle w:val="TableText"/>
              <w:jc w:val="center"/>
            </w:pPr>
            <w:r w:rsidRPr="000A2F2A">
              <w:t>2</w:t>
            </w:r>
          </w:p>
        </w:tc>
        <w:tc>
          <w:tcPr>
            <w:tcW w:w="874" w:type="pct"/>
            <w:shd w:val="clear" w:color="auto" w:fill="auto"/>
          </w:tcPr>
          <w:p w14:paraId="73155E21" w14:textId="77777777" w:rsidR="002E27A3" w:rsidRPr="000A2F2A" w:rsidRDefault="002E27A3" w:rsidP="002E27A3">
            <w:pPr>
              <w:pStyle w:val="TableText"/>
            </w:pPr>
            <w:r w:rsidRPr="000A2F2A">
              <w:t>Pr</w:t>
            </w:r>
            <w:r w:rsidR="00C35CA7">
              <w:t>essure area requiring surgery.</w:t>
            </w:r>
          </w:p>
        </w:tc>
        <w:tc>
          <w:tcPr>
            <w:tcW w:w="1068" w:type="pct"/>
            <w:shd w:val="clear" w:color="auto" w:fill="auto"/>
          </w:tcPr>
          <w:p w14:paraId="73155E22" w14:textId="77777777" w:rsidR="002E27A3" w:rsidRPr="000A2F2A" w:rsidRDefault="002E27A3" w:rsidP="002E27A3">
            <w:pPr>
              <w:pStyle w:val="TableText"/>
            </w:pPr>
            <w:r w:rsidRPr="000A2F2A">
              <w:t>Complex patient with pre-existing conditions.</w:t>
            </w:r>
          </w:p>
          <w:p w14:paraId="73155E23" w14:textId="77777777" w:rsidR="002E27A3" w:rsidRPr="000A2F2A" w:rsidRDefault="002E27A3" w:rsidP="00C35CA7">
            <w:pPr>
              <w:pStyle w:val="TableText"/>
              <w:spacing w:before="0"/>
            </w:pPr>
            <w:r w:rsidRPr="000A2F2A">
              <w:t>Pressure area assessment not completed on admission or as pressure areas began to develop.</w:t>
            </w:r>
          </w:p>
          <w:p w14:paraId="73155E24" w14:textId="77777777" w:rsidR="002E27A3" w:rsidRPr="000A2F2A" w:rsidRDefault="002E27A3" w:rsidP="00C35CA7">
            <w:pPr>
              <w:pStyle w:val="TableText"/>
              <w:spacing w:before="0"/>
            </w:pPr>
            <w:r w:rsidRPr="000A2F2A">
              <w:t>Patient compliance issues relating to pressure area cares at times.</w:t>
            </w:r>
          </w:p>
        </w:tc>
        <w:tc>
          <w:tcPr>
            <w:tcW w:w="971" w:type="pct"/>
            <w:shd w:val="clear" w:color="auto" w:fill="auto"/>
          </w:tcPr>
          <w:p w14:paraId="73155E25" w14:textId="77777777" w:rsidR="002E27A3" w:rsidRPr="000A2F2A" w:rsidRDefault="002E27A3" w:rsidP="002E27A3">
            <w:pPr>
              <w:pStyle w:val="TableText"/>
            </w:pPr>
            <w:r w:rsidRPr="000A2F2A">
              <w:t>Implement pressure area risk assessment and cares according to organisational action plan.</w:t>
            </w:r>
          </w:p>
        </w:tc>
        <w:tc>
          <w:tcPr>
            <w:tcW w:w="825" w:type="pct"/>
            <w:shd w:val="clear" w:color="auto" w:fill="auto"/>
          </w:tcPr>
          <w:p w14:paraId="73155E26" w14:textId="77777777" w:rsidR="002E27A3" w:rsidRPr="000A2F2A" w:rsidRDefault="002E27A3" w:rsidP="002E27A3">
            <w:pPr>
              <w:pStyle w:val="TableText"/>
            </w:pPr>
            <w:r w:rsidRPr="000A2F2A">
              <w:t>Organisational pressure injury audit undertaken May 2009.</w:t>
            </w:r>
          </w:p>
          <w:p w14:paraId="73155E27" w14:textId="77777777" w:rsidR="002E27A3" w:rsidRPr="000A2F2A" w:rsidRDefault="002E27A3" w:rsidP="00C35CA7">
            <w:pPr>
              <w:pStyle w:val="TableText"/>
              <w:spacing w:before="0"/>
            </w:pPr>
            <w:r w:rsidRPr="000A2F2A">
              <w:t>Pressure injury prevention action plan led by Clinical Nurse Directors has been developed to implement cares to reduce pressure injuries sustained w</w:t>
            </w:r>
            <w:r w:rsidR="00C35CA7">
              <w:t>ithin the organisation by 10%.</w:t>
            </w:r>
          </w:p>
        </w:tc>
      </w:tr>
      <w:tr w:rsidR="00C35CA7" w:rsidRPr="000A2F2A" w14:paraId="73155E30" w14:textId="77777777">
        <w:trPr>
          <w:cantSplit/>
        </w:trPr>
        <w:tc>
          <w:tcPr>
            <w:tcW w:w="342" w:type="pct"/>
            <w:gridSpan w:val="2"/>
            <w:vMerge w:val="restart"/>
            <w:shd w:val="clear" w:color="auto" w:fill="auto"/>
          </w:tcPr>
          <w:p w14:paraId="73155E29" w14:textId="77777777" w:rsidR="00C35CA7" w:rsidRPr="000A2F2A" w:rsidRDefault="00C35CA7" w:rsidP="002E27A3">
            <w:pPr>
              <w:pStyle w:val="TableText"/>
            </w:pPr>
            <w:r w:rsidRPr="000A2F2A">
              <w:t>Serious</w:t>
            </w:r>
          </w:p>
        </w:tc>
        <w:tc>
          <w:tcPr>
            <w:tcW w:w="435" w:type="pct"/>
            <w:vMerge w:val="restart"/>
            <w:shd w:val="clear" w:color="auto" w:fill="auto"/>
          </w:tcPr>
          <w:p w14:paraId="73155E2A" w14:textId="77777777" w:rsidR="00C35CA7" w:rsidRPr="000A2F2A" w:rsidRDefault="00C35CA7" w:rsidP="002E27A3">
            <w:pPr>
              <w:pStyle w:val="TableText"/>
              <w:jc w:val="center"/>
            </w:pPr>
            <w:r w:rsidRPr="000A2F2A">
              <w:t>4D</w:t>
            </w:r>
          </w:p>
        </w:tc>
        <w:tc>
          <w:tcPr>
            <w:tcW w:w="485" w:type="pct"/>
            <w:vMerge w:val="restart"/>
            <w:shd w:val="clear" w:color="auto" w:fill="auto"/>
          </w:tcPr>
          <w:p w14:paraId="73155E2B" w14:textId="77777777" w:rsidR="00C35CA7" w:rsidRPr="000A2F2A" w:rsidRDefault="00C35CA7" w:rsidP="002E27A3">
            <w:pPr>
              <w:pStyle w:val="TableText"/>
              <w:jc w:val="center"/>
            </w:pPr>
            <w:r w:rsidRPr="000A2F2A">
              <w:t>2</w:t>
            </w:r>
          </w:p>
        </w:tc>
        <w:tc>
          <w:tcPr>
            <w:tcW w:w="874" w:type="pct"/>
            <w:vMerge w:val="restart"/>
            <w:shd w:val="clear" w:color="auto" w:fill="auto"/>
          </w:tcPr>
          <w:p w14:paraId="73155E2C" w14:textId="77777777" w:rsidR="00C35CA7" w:rsidRPr="000A2F2A" w:rsidRDefault="00C35CA7" w:rsidP="002E27A3">
            <w:pPr>
              <w:pStyle w:val="TableText"/>
            </w:pPr>
            <w:r w:rsidRPr="000A2F2A">
              <w:t>Drainage of chest fluid resulted in bleeding and cardiovascular compromise requiring resuscitation and transfer to ICU.</w:t>
            </w:r>
          </w:p>
        </w:tc>
        <w:tc>
          <w:tcPr>
            <w:tcW w:w="1068" w:type="pct"/>
            <w:tcBorders>
              <w:bottom w:val="nil"/>
            </w:tcBorders>
            <w:shd w:val="clear" w:color="auto" w:fill="auto"/>
          </w:tcPr>
          <w:p w14:paraId="73155E2D" w14:textId="77777777" w:rsidR="00C35CA7" w:rsidRPr="000A2F2A" w:rsidRDefault="00C35CA7" w:rsidP="002E27A3">
            <w:pPr>
              <w:pStyle w:val="TableText"/>
            </w:pPr>
            <w:r w:rsidRPr="000A2F2A">
              <w:t>No formal training for registrars in therapeutic chest drainage.</w:t>
            </w:r>
          </w:p>
        </w:tc>
        <w:tc>
          <w:tcPr>
            <w:tcW w:w="971" w:type="pct"/>
            <w:tcBorders>
              <w:bottom w:val="nil"/>
            </w:tcBorders>
            <w:shd w:val="clear" w:color="auto" w:fill="auto"/>
          </w:tcPr>
          <w:p w14:paraId="73155E2E" w14:textId="77777777" w:rsidR="00C35CA7" w:rsidRPr="000A2F2A" w:rsidRDefault="00C35CA7" w:rsidP="002E27A3">
            <w:pPr>
              <w:pStyle w:val="TableText"/>
            </w:pPr>
            <w:r w:rsidRPr="000A2F2A">
              <w:t>Add therapeutic chest draining to training programme</w:t>
            </w:r>
            <w:r>
              <w:t>.</w:t>
            </w:r>
          </w:p>
        </w:tc>
        <w:tc>
          <w:tcPr>
            <w:tcW w:w="825" w:type="pct"/>
            <w:tcBorders>
              <w:bottom w:val="nil"/>
            </w:tcBorders>
            <w:shd w:val="clear" w:color="auto" w:fill="auto"/>
          </w:tcPr>
          <w:p w14:paraId="73155E2F" w14:textId="77777777" w:rsidR="00C35CA7" w:rsidRPr="000A2F2A" w:rsidRDefault="00C35CA7" w:rsidP="002E27A3">
            <w:pPr>
              <w:pStyle w:val="TableText"/>
            </w:pPr>
            <w:r w:rsidRPr="000A2F2A">
              <w:t>Completed</w:t>
            </w:r>
            <w:r>
              <w:t>.</w:t>
            </w:r>
          </w:p>
        </w:tc>
      </w:tr>
      <w:tr w:rsidR="00C35CA7" w:rsidRPr="000A2F2A" w14:paraId="73155E3A" w14:textId="77777777">
        <w:trPr>
          <w:cantSplit/>
        </w:trPr>
        <w:tc>
          <w:tcPr>
            <w:tcW w:w="342" w:type="pct"/>
            <w:gridSpan w:val="2"/>
            <w:vMerge/>
            <w:shd w:val="clear" w:color="auto" w:fill="auto"/>
          </w:tcPr>
          <w:p w14:paraId="73155E31" w14:textId="77777777" w:rsidR="00C35CA7" w:rsidRPr="000A2F2A" w:rsidRDefault="00C35CA7" w:rsidP="002E27A3">
            <w:pPr>
              <w:pStyle w:val="TableText"/>
            </w:pPr>
          </w:p>
        </w:tc>
        <w:tc>
          <w:tcPr>
            <w:tcW w:w="435" w:type="pct"/>
            <w:vMerge/>
            <w:shd w:val="clear" w:color="auto" w:fill="auto"/>
          </w:tcPr>
          <w:p w14:paraId="73155E32" w14:textId="77777777" w:rsidR="00C35CA7" w:rsidRPr="000A2F2A" w:rsidRDefault="00C35CA7" w:rsidP="002E27A3">
            <w:pPr>
              <w:pStyle w:val="TableText"/>
              <w:jc w:val="center"/>
            </w:pPr>
          </w:p>
        </w:tc>
        <w:tc>
          <w:tcPr>
            <w:tcW w:w="485" w:type="pct"/>
            <w:vMerge/>
            <w:shd w:val="clear" w:color="auto" w:fill="auto"/>
          </w:tcPr>
          <w:p w14:paraId="73155E33" w14:textId="77777777" w:rsidR="00C35CA7" w:rsidRPr="000A2F2A" w:rsidRDefault="00C35CA7" w:rsidP="002E27A3">
            <w:pPr>
              <w:pStyle w:val="TableText"/>
              <w:jc w:val="center"/>
            </w:pPr>
          </w:p>
        </w:tc>
        <w:tc>
          <w:tcPr>
            <w:tcW w:w="874" w:type="pct"/>
            <w:vMerge/>
            <w:shd w:val="clear" w:color="auto" w:fill="auto"/>
          </w:tcPr>
          <w:p w14:paraId="73155E34" w14:textId="77777777" w:rsidR="00C35CA7" w:rsidRPr="000A2F2A" w:rsidRDefault="00C35CA7" w:rsidP="002E27A3">
            <w:pPr>
              <w:pStyle w:val="TableText"/>
            </w:pPr>
          </w:p>
        </w:tc>
        <w:tc>
          <w:tcPr>
            <w:tcW w:w="1068" w:type="pct"/>
            <w:vMerge w:val="restart"/>
            <w:tcBorders>
              <w:top w:val="nil"/>
            </w:tcBorders>
            <w:shd w:val="clear" w:color="auto" w:fill="auto"/>
          </w:tcPr>
          <w:p w14:paraId="73155E35" w14:textId="77777777" w:rsidR="00C35CA7" w:rsidRPr="000A2F2A" w:rsidRDefault="00C35CA7" w:rsidP="00C35CA7">
            <w:pPr>
              <w:pStyle w:val="TableText"/>
              <w:spacing w:before="0"/>
            </w:pPr>
            <w:r w:rsidRPr="000A2F2A">
              <w:t>Patient at increased risk of bleeding.</w:t>
            </w:r>
          </w:p>
          <w:p w14:paraId="73155E36" w14:textId="77777777" w:rsidR="00C35CA7" w:rsidRPr="000A2F2A" w:rsidRDefault="00C35CA7" w:rsidP="00C35CA7">
            <w:pPr>
              <w:pStyle w:val="TableText"/>
              <w:spacing w:before="0"/>
            </w:pPr>
            <w:r w:rsidRPr="000A2F2A">
              <w:t>Use of spring loaded needle may have contributed to bleeding.</w:t>
            </w:r>
          </w:p>
          <w:p w14:paraId="73155E37" w14:textId="77777777" w:rsidR="00C35CA7" w:rsidRPr="000A2F2A" w:rsidRDefault="00C35CA7" w:rsidP="00C35CA7">
            <w:pPr>
              <w:pStyle w:val="TableText"/>
              <w:spacing w:before="0"/>
            </w:pPr>
            <w:r w:rsidRPr="000A2F2A">
              <w:t>Poor communication with nursing staff following procedu</w:t>
            </w:r>
            <w:r>
              <w:t>re.</w:t>
            </w:r>
          </w:p>
        </w:tc>
        <w:tc>
          <w:tcPr>
            <w:tcW w:w="971" w:type="pct"/>
            <w:tcBorders>
              <w:top w:val="nil"/>
              <w:bottom w:val="nil"/>
            </w:tcBorders>
            <w:shd w:val="clear" w:color="auto" w:fill="auto"/>
          </w:tcPr>
          <w:p w14:paraId="73155E38" w14:textId="77777777" w:rsidR="00C35CA7" w:rsidRPr="000A2F2A" w:rsidRDefault="00C35CA7" w:rsidP="00C35CA7">
            <w:pPr>
              <w:pStyle w:val="TableText"/>
              <w:spacing w:before="0"/>
            </w:pPr>
            <w:r w:rsidRPr="000A2F2A">
              <w:t xml:space="preserve">Case to be presented at </w:t>
            </w:r>
            <w:r>
              <w:t>m</w:t>
            </w:r>
            <w:r w:rsidRPr="000A2F2A">
              <w:t xml:space="preserve">ortality and </w:t>
            </w:r>
            <w:r>
              <w:t>m</w:t>
            </w:r>
            <w:r w:rsidRPr="000A2F2A">
              <w:t>orbidity meeting to highlight risks.</w:t>
            </w:r>
          </w:p>
        </w:tc>
        <w:tc>
          <w:tcPr>
            <w:tcW w:w="825" w:type="pct"/>
            <w:tcBorders>
              <w:top w:val="nil"/>
              <w:bottom w:val="nil"/>
            </w:tcBorders>
            <w:shd w:val="clear" w:color="auto" w:fill="auto"/>
          </w:tcPr>
          <w:p w14:paraId="73155E39" w14:textId="77777777" w:rsidR="00C35CA7" w:rsidRPr="000A2F2A" w:rsidRDefault="00C35CA7" w:rsidP="00C35CA7">
            <w:pPr>
              <w:pStyle w:val="TableText"/>
              <w:spacing w:before="0"/>
            </w:pPr>
            <w:r w:rsidRPr="000A2F2A">
              <w:t>Completed.</w:t>
            </w:r>
          </w:p>
        </w:tc>
      </w:tr>
      <w:tr w:rsidR="00C35CA7" w:rsidRPr="000A2F2A" w14:paraId="73155E43" w14:textId="77777777">
        <w:trPr>
          <w:cantSplit/>
        </w:trPr>
        <w:tc>
          <w:tcPr>
            <w:tcW w:w="342" w:type="pct"/>
            <w:gridSpan w:val="2"/>
            <w:vMerge/>
            <w:shd w:val="clear" w:color="auto" w:fill="auto"/>
          </w:tcPr>
          <w:p w14:paraId="73155E3B" w14:textId="77777777" w:rsidR="00C35CA7" w:rsidRPr="000A2F2A" w:rsidRDefault="00C35CA7" w:rsidP="002E27A3">
            <w:pPr>
              <w:pStyle w:val="TableText"/>
            </w:pPr>
          </w:p>
        </w:tc>
        <w:tc>
          <w:tcPr>
            <w:tcW w:w="435" w:type="pct"/>
            <w:vMerge/>
            <w:shd w:val="clear" w:color="auto" w:fill="auto"/>
          </w:tcPr>
          <w:p w14:paraId="73155E3C" w14:textId="77777777" w:rsidR="00C35CA7" w:rsidRPr="000A2F2A" w:rsidRDefault="00C35CA7" w:rsidP="002E27A3">
            <w:pPr>
              <w:pStyle w:val="TableText"/>
              <w:jc w:val="center"/>
            </w:pPr>
          </w:p>
        </w:tc>
        <w:tc>
          <w:tcPr>
            <w:tcW w:w="485" w:type="pct"/>
            <w:vMerge/>
            <w:shd w:val="clear" w:color="auto" w:fill="auto"/>
          </w:tcPr>
          <w:p w14:paraId="73155E3D" w14:textId="77777777" w:rsidR="00C35CA7" w:rsidRPr="000A2F2A" w:rsidRDefault="00C35CA7" w:rsidP="002E27A3">
            <w:pPr>
              <w:pStyle w:val="TableText"/>
              <w:jc w:val="center"/>
            </w:pPr>
          </w:p>
        </w:tc>
        <w:tc>
          <w:tcPr>
            <w:tcW w:w="874" w:type="pct"/>
            <w:vMerge/>
            <w:shd w:val="clear" w:color="auto" w:fill="auto"/>
          </w:tcPr>
          <w:p w14:paraId="73155E3E" w14:textId="77777777" w:rsidR="00C35CA7" w:rsidRPr="000A2F2A" w:rsidRDefault="00C35CA7" w:rsidP="002E27A3">
            <w:pPr>
              <w:pStyle w:val="TableText"/>
            </w:pPr>
          </w:p>
        </w:tc>
        <w:tc>
          <w:tcPr>
            <w:tcW w:w="1068" w:type="pct"/>
            <w:vMerge/>
            <w:shd w:val="clear" w:color="auto" w:fill="auto"/>
          </w:tcPr>
          <w:p w14:paraId="73155E3F" w14:textId="77777777" w:rsidR="00C35CA7" w:rsidRPr="000A2F2A" w:rsidRDefault="00C35CA7" w:rsidP="002E27A3">
            <w:pPr>
              <w:pStyle w:val="TableText"/>
            </w:pPr>
          </w:p>
        </w:tc>
        <w:tc>
          <w:tcPr>
            <w:tcW w:w="971" w:type="pct"/>
            <w:tcBorders>
              <w:top w:val="nil"/>
            </w:tcBorders>
            <w:shd w:val="clear" w:color="auto" w:fill="auto"/>
          </w:tcPr>
          <w:p w14:paraId="73155E40" w14:textId="77777777" w:rsidR="00C35CA7" w:rsidRPr="000A2F2A" w:rsidRDefault="00C35CA7" w:rsidP="00C35CA7">
            <w:pPr>
              <w:pStyle w:val="TableText"/>
              <w:spacing w:before="0"/>
            </w:pPr>
            <w:r w:rsidRPr="000A2F2A">
              <w:t>Removal of spring loaded needles from ordering system</w:t>
            </w:r>
            <w:r>
              <w:t>.</w:t>
            </w:r>
          </w:p>
          <w:p w14:paraId="73155E41" w14:textId="77777777" w:rsidR="00C35CA7" w:rsidRPr="000A2F2A" w:rsidRDefault="00C35CA7" w:rsidP="00C35CA7">
            <w:pPr>
              <w:pStyle w:val="TableText"/>
              <w:spacing w:before="0"/>
            </w:pPr>
            <w:r w:rsidRPr="000A2F2A">
              <w:t>Clear plan for observation to be communicated to ward staff foll</w:t>
            </w:r>
            <w:r>
              <w:t>owing procedures.</w:t>
            </w:r>
          </w:p>
        </w:tc>
        <w:tc>
          <w:tcPr>
            <w:tcW w:w="825" w:type="pct"/>
            <w:tcBorders>
              <w:top w:val="nil"/>
            </w:tcBorders>
            <w:shd w:val="clear" w:color="auto" w:fill="auto"/>
          </w:tcPr>
          <w:p w14:paraId="73155E42" w14:textId="77777777" w:rsidR="00C35CA7" w:rsidRPr="000A2F2A" w:rsidRDefault="00C35CA7" w:rsidP="00C35CA7">
            <w:pPr>
              <w:pStyle w:val="TableText"/>
              <w:spacing w:before="0"/>
            </w:pPr>
            <w:r w:rsidRPr="000A2F2A">
              <w:t>To be completed</w:t>
            </w:r>
            <w:r>
              <w:t>.</w:t>
            </w:r>
          </w:p>
        </w:tc>
      </w:tr>
      <w:tr w:rsidR="002E27A3" w:rsidRPr="000A2F2A" w14:paraId="73155E50" w14:textId="77777777">
        <w:trPr>
          <w:cantSplit/>
        </w:trPr>
        <w:tc>
          <w:tcPr>
            <w:tcW w:w="342" w:type="pct"/>
            <w:gridSpan w:val="2"/>
            <w:shd w:val="clear" w:color="auto" w:fill="auto"/>
          </w:tcPr>
          <w:p w14:paraId="73155E44" w14:textId="77777777" w:rsidR="002E27A3" w:rsidRPr="000A2F2A" w:rsidRDefault="002E27A3" w:rsidP="002E27A3">
            <w:pPr>
              <w:pStyle w:val="TableText"/>
            </w:pPr>
            <w:r w:rsidRPr="000A2F2A">
              <w:lastRenderedPageBreak/>
              <w:t>Sentinel</w:t>
            </w:r>
          </w:p>
        </w:tc>
        <w:tc>
          <w:tcPr>
            <w:tcW w:w="435" w:type="pct"/>
            <w:shd w:val="clear" w:color="auto" w:fill="auto"/>
          </w:tcPr>
          <w:p w14:paraId="73155E45" w14:textId="77777777" w:rsidR="002E27A3" w:rsidRPr="000A2F2A" w:rsidRDefault="002E27A3" w:rsidP="002E27A3">
            <w:pPr>
              <w:pStyle w:val="TableText"/>
              <w:jc w:val="center"/>
            </w:pPr>
            <w:r w:rsidRPr="000A2F2A">
              <w:t>4F</w:t>
            </w:r>
          </w:p>
        </w:tc>
        <w:tc>
          <w:tcPr>
            <w:tcW w:w="485" w:type="pct"/>
            <w:shd w:val="clear" w:color="auto" w:fill="auto"/>
          </w:tcPr>
          <w:p w14:paraId="73155E46" w14:textId="77777777" w:rsidR="002E27A3" w:rsidRPr="000A2F2A" w:rsidRDefault="002E27A3" w:rsidP="002E27A3">
            <w:pPr>
              <w:pStyle w:val="TableText"/>
              <w:jc w:val="center"/>
            </w:pPr>
            <w:r w:rsidRPr="000A2F2A">
              <w:t>1</w:t>
            </w:r>
          </w:p>
        </w:tc>
        <w:tc>
          <w:tcPr>
            <w:tcW w:w="874" w:type="pct"/>
            <w:shd w:val="clear" w:color="auto" w:fill="auto"/>
          </w:tcPr>
          <w:p w14:paraId="73155E47" w14:textId="77777777" w:rsidR="002E27A3" w:rsidRPr="000A2F2A" w:rsidRDefault="002E27A3" w:rsidP="002E27A3">
            <w:pPr>
              <w:pStyle w:val="TableText"/>
            </w:pPr>
            <w:r w:rsidRPr="000A2F2A">
              <w:t xml:space="preserve">Urgent readmission within </w:t>
            </w:r>
            <w:r w:rsidR="00F63E56">
              <w:t>two</w:t>
            </w:r>
            <w:r w:rsidRPr="000A2F2A">
              <w:t xml:space="preserve"> hours of discharge.  Patient subsequently died.</w:t>
            </w:r>
          </w:p>
        </w:tc>
        <w:tc>
          <w:tcPr>
            <w:tcW w:w="1068" w:type="pct"/>
            <w:shd w:val="clear" w:color="auto" w:fill="auto"/>
          </w:tcPr>
          <w:p w14:paraId="73155E48" w14:textId="77777777" w:rsidR="002E27A3" w:rsidRPr="000A2F2A" w:rsidRDefault="002E27A3" w:rsidP="002E27A3">
            <w:pPr>
              <w:pStyle w:val="TableText"/>
            </w:pPr>
            <w:r w:rsidRPr="000A2F2A">
              <w:t>Family concerns were not acted on upon discharge.</w:t>
            </w:r>
          </w:p>
          <w:p w14:paraId="73155E49" w14:textId="77777777" w:rsidR="002E27A3" w:rsidRPr="000A2F2A" w:rsidRDefault="002E27A3" w:rsidP="00F63E56">
            <w:pPr>
              <w:pStyle w:val="TableText"/>
              <w:spacing w:before="0"/>
            </w:pPr>
            <w:r w:rsidRPr="000A2F2A">
              <w:t>Lack of clarity for family around care / treatment received.</w:t>
            </w:r>
          </w:p>
        </w:tc>
        <w:tc>
          <w:tcPr>
            <w:tcW w:w="971" w:type="pct"/>
            <w:shd w:val="clear" w:color="auto" w:fill="auto"/>
          </w:tcPr>
          <w:p w14:paraId="73155E4A" w14:textId="77777777" w:rsidR="002E27A3" w:rsidRPr="000A2F2A" w:rsidRDefault="002E27A3" w:rsidP="002E27A3">
            <w:pPr>
              <w:pStyle w:val="TableText"/>
            </w:pPr>
            <w:r w:rsidRPr="000A2F2A">
              <w:t>All senior nurses reminded to include family members in discussions on discharge planning, to clarify questions from family in writing and to organise further meeting if requested by family.</w:t>
            </w:r>
          </w:p>
          <w:p w14:paraId="73155E4B" w14:textId="77777777" w:rsidR="002E27A3" w:rsidRPr="000A2F2A" w:rsidRDefault="002E27A3" w:rsidP="00F63E56">
            <w:pPr>
              <w:pStyle w:val="TableText"/>
              <w:spacing w:before="0"/>
            </w:pPr>
            <w:r w:rsidRPr="000A2F2A">
              <w:t>Review communication with all surgical teams.</w:t>
            </w:r>
          </w:p>
          <w:p w14:paraId="73155E4C" w14:textId="77777777" w:rsidR="002E27A3" w:rsidRPr="000A2F2A" w:rsidRDefault="002E27A3" w:rsidP="00F63E56">
            <w:pPr>
              <w:pStyle w:val="TableText"/>
              <w:spacing w:before="0"/>
            </w:pPr>
            <w:r w:rsidRPr="000A2F2A">
              <w:t>Trial having family pr</w:t>
            </w:r>
            <w:r w:rsidR="00F63E56">
              <w:t>esent at ward rounds.</w:t>
            </w:r>
          </w:p>
        </w:tc>
        <w:tc>
          <w:tcPr>
            <w:tcW w:w="825" w:type="pct"/>
            <w:shd w:val="clear" w:color="auto" w:fill="auto"/>
          </w:tcPr>
          <w:p w14:paraId="73155E4D" w14:textId="77777777" w:rsidR="002E27A3" w:rsidRPr="000A2F2A" w:rsidRDefault="002E27A3" w:rsidP="002E27A3">
            <w:pPr>
              <w:pStyle w:val="TableText"/>
            </w:pPr>
            <w:r w:rsidRPr="000A2F2A">
              <w:t xml:space="preserve">Discussed at </w:t>
            </w:r>
            <w:r w:rsidR="00F63E56">
              <w:t>s</w:t>
            </w:r>
            <w:r w:rsidRPr="000A2F2A">
              <w:t xml:space="preserve">enior </w:t>
            </w:r>
            <w:r w:rsidR="00F63E56">
              <w:t>n</w:t>
            </w:r>
            <w:r w:rsidRPr="000A2F2A">
              <w:t>urse forum – completed.</w:t>
            </w:r>
          </w:p>
          <w:p w14:paraId="73155E4E" w14:textId="77777777" w:rsidR="002E27A3" w:rsidRPr="000A2F2A" w:rsidRDefault="002E27A3" w:rsidP="00F63E56">
            <w:pPr>
              <w:pStyle w:val="TableText"/>
              <w:spacing w:before="0"/>
            </w:pPr>
            <w:r w:rsidRPr="000A2F2A">
              <w:t xml:space="preserve">Discussed at </w:t>
            </w:r>
            <w:r w:rsidR="00F63E56">
              <w:t>s</w:t>
            </w:r>
            <w:r w:rsidRPr="000A2F2A">
              <w:t xml:space="preserve">urgical </w:t>
            </w:r>
            <w:r w:rsidR="00F63E56">
              <w:t>g</w:t>
            </w:r>
            <w:r w:rsidRPr="000A2F2A">
              <w:t>overnance forum.</w:t>
            </w:r>
          </w:p>
          <w:p w14:paraId="73155E4F" w14:textId="77777777" w:rsidR="002E27A3" w:rsidRPr="000A2F2A" w:rsidRDefault="002E27A3" w:rsidP="00F63E56">
            <w:pPr>
              <w:pStyle w:val="TableText"/>
              <w:spacing w:before="0"/>
            </w:pPr>
            <w:r w:rsidRPr="000A2F2A">
              <w:t xml:space="preserve">Case to be presented at a </w:t>
            </w:r>
            <w:r w:rsidR="00F63E56">
              <w:t>g</w:t>
            </w:r>
            <w:r w:rsidRPr="000A2F2A">
              <w:t>overnance meeting with recommendations for trial of families to be present at ward rounds.</w:t>
            </w:r>
          </w:p>
        </w:tc>
      </w:tr>
      <w:tr w:rsidR="002E27A3" w:rsidRPr="000A2F2A" w14:paraId="73155E5D" w14:textId="77777777">
        <w:trPr>
          <w:cantSplit/>
        </w:trPr>
        <w:tc>
          <w:tcPr>
            <w:tcW w:w="342" w:type="pct"/>
            <w:gridSpan w:val="2"/>
            <w:shd w:val="clear" w:color="auto" w:fill="auto"/>
          </w:tcPr>
          <w:p w14:paraId="73155E51" w14:textId="77777777" w:rsidR="002E27A3" w:rsidRPr="000A2F2A" w:rsidRDefault="002E27A3" w:rsidP="002E27A3">
            <w:pPr>
              <w:pStyle w:val="TableText"/>
            </w:pPr>
            <w:r w:rsidRPr="000A2F2A">
              <w:t>Sentinel</w:t>
            </w:r>
          </w:p>
        </w:tc>
        <w:tc>
          <w:tcPr>
            <w:tcW w:w="435" w:type="pct"/>
            <w:shd w:val="clear" w:color="auto" w:fill="auto"/>
          </w:tcPr>
          <w:p w14:paraId="73155E52" w14:textId="77777777" w:rsidR="002E27A3" w:rsidRPr="000A2F2A" w:rsidRDefault="002E27A3" w:rsidP="002E27A3">
            <w:pPr>
              <w:pStyle w:val="TableText"/>
              <w:jc w:val="center"/>
            </w:pPr>
            <w:r w:rsidRPr="000A2F2A">
              <w:t>4G</w:t>
            </w:r>
          </w:p>
        </w:tc>
        <w:tc>
          <w:tcPr>
            <w:tcW w:w="485" w:type="pct"/>
            <w:shd w:val="clear" w:color="auto" w:fill="auto"/>
          </w:tcPr>
          <w:p w14:paraId="73155E53" w14:textId="77777777" w:rsidR="002E27A3" w:rsidRPr="000A2F2A" w:rsidRDefault="002E27A3" w:rsidP="002E27A3">
            <w:pPr>
              <w:pStyle w:val="TableText"/>
              <w:jc w:val="center"/>
            </w:pPr>
            <w:r w:rsidRPr="000A2F2A">
              <w:t>1</w:t>
            </w:r>
          </w:p>
        </w:tc>
        <w:tc>
          <w:tcPr>
            <w:tcW w:w="874" w:type="pct"/>
            <w:shd w:val="clear" w:color="auto" w:fill="auto"/>
          </w:tcPr>
          <w:p w14:paraId="73155E54" w14:textId="77777777" w:rsidR="002E27A3" w:rsidRPr="000A2F2A" w:rsidRDefault="002E27A3" w:rsidP="002E27A3">
            <w:pPr>
              <w:pStyle w:val="TableText"/>
            </w:pPr>
            <w:r w:rsidRPr="000A2F2A">
              <w:t xml:space="preserve">Cross infection in single unit between </w:t>
            </w:r>
            <w:r w:rsidR="00F63E56">
              <w:t>seven</w:t>
            </w:r>
            <w:r w:rsidRPr="000A2F2A">
              <w:t xml:space="preserve"> patients.  Subsequent infection and sepsis in o</w:t>
            </w:r>
            <w:r w:rsidR="00F63E56">
              <w:t>ne patient resulting in death.</w:t>
            </w:r>
          </w:p>
        </w:tc>
        <w:tc>
          <w:tcPr>
            <w:tcW w:w="1068" w:type="pct"/>
            <w:shd w:val="clear" w:color="auto" w:fill="auto"/>
          </w:tcPr>
          <w:p w14:paraId="73155E55" w14:textId="77777777" w:rsidR="002E27A3" w:rsidRPr="000A2F2A" w:rsidRDefault="002E27A3" w:rsidP="002E27A3">
            <w:pPr>
              <w:pStyle w:val="TableText"/>
            </w:pPr>
            <w:r w:rsidRPr="000A2F2A">
              <w:t>Process not in place to ensure all multiuse equipment routinely cleaned between patients.</w:t>
            </w:r>
          </w:p>
          <w:p w14:paraId="73155E56" w14:textId="77777777" w:rsidR="002E27A3" w:rsidRPr="000A2F2A" w:rsidRDefault="002E27A3" w:rsidP="00F63E56">
            <w:pPr>
              <w:pStyle w:val="TableText"/>
              <w:spacing w:before="0"/>
            </w:pPr>
            <w:r w:rsidRPr="000A2F2A">
              <w:t>Hand hygiene education by Infection Control nurse had not been effective in preventing further cross infection.</w:t>
            </w:r>
          </w:p>
        </w:tc>
        <w:tc>
          <w:tcPr>
            <w:tcW w:w="971" w:type="pct"/>
            <w:shd w:val="clear" w:color="auto" w:fill="auto"/>
          </w:tcPr>
          <w:p w14:paraId="73155E57" w14:textId="77777777" w:rsidR="002E27A3" w:rsidRPr="000A2F2A" w:rsidRDefault="002E27A3" w:rsidP="002E27A3">
            <w:pPr>
              <w:pStyle w:val="TableText"/>
            </w:pPr>
            <w:r w:rsidRPr="000A2F2A">
              <w:t xml:space="preserve">Ensure </w:t>
            </w:r>
            <w:r w:rsidR="00F63E56">
              <w:t>p</w:t>
            </w:r>
            <w:r w:rsidRPr="000A2F2A">
              <w:t xml:space="preserve">ersonal </w:t>
            </w:r>
            <w:r w:rsidR="00F63E56">
              <w:t>p</w:t>
            </w:r>
            <w:r w:rsidRPr="000A2F2A">
              <w:t xml:space="preserve">rotective </w:t>
            </w:r>
            <w:r w:rsidR="00F63E56">
              <w:t>e</w:t>
            </w:r>
            <w:r w:rsidRPr="000A2F2A">
              <w:t>quipment is implemented for multi-resistant patients.</w:t>
            </w:r>
          </w:p>
          <w:p w14:paraId="73155E58" w14:textId="77777777" w:rsidR="002E27A3" w:rsidRPr="000A2F2A" w:rsidRDefault="002E27A3" w:rsidP="00F63E56">
            <w:pPr>
              <w:pStyle w:val="TableText"/>
              <w:spacing w:before="0"/>
            </w:pPr>
            <w:r w:rsidRPr="000A2F2A">
              <w:t>Review and modify cleaning process for all equipment that is multiuse to ensure it is appropriately cleaned.</w:t>
            </w:r>
          </w:p>
          <w:p w14:paraId="73155E59" w14:textId="77777777" w:rsidR="002E27A3" w:rsidRPr="000A2F2A" w:rsidRDefault="002E27A3" w:rsidP="00F63E56">
            <w:pPr>
              <w:pStyle w:val="TableText"/>
              <w:spacing w:before="0"/>
            </w:pPr>
            <w:r w:rsidRPr="000A2F2A">
              <w:t>R</w:t>
            </w:r>
            <w:r w:rsidR="00F63E56">
              <w:t>aise ‘hand hygiene’ awareness.</w:t>
            </w:r>
          </w:p>
        </w:tc>
        <w:tc>
          <w:tcPr>
            <w:tcW w:w="825" w:type="pct"/>
            <w:shd w:val="clear" w:color="auto" w:fill="auto"/>
          </w:tcPr>
          <w:p w14:paraId="73155E5A" w14:textId="77777777" w:rsidR="002E27A3" w:rsidRPr="000A2F2A" w:rsidRDefault="002E27A3" w:rsidP="002E27A3">
            <w:pPr>
              <w:pStyle w:val="TableText"/>
            </w:pPr>
            <w:r w:rsidRPr="000A2F2A">
              <w:t xml:space="preserve">Unit manager enforcing use of </w:t>
            </w:r>
            <w:r w:rsidR="00F63E56">
              <w:t>p</w:t>
            </w:r>
            <w:r w:rsidRPr="000A2F2A">
              <w:t xml:space="preserve">ersonal </w:t>
            </w:r>
            <w:r w:rsidR="00F63E56">
              <w:t>p</w:t>
            </w:r>
            <w:r w:rsidRPr="000A2F2A">
              <w:t xml:space="preserve">rotective </w:t>
            </w:r>
            <w:r w:rsidR="00F63E56">
              <w:t>e</w:t>
            </w:r>
            <w:r w:rsidRPr="000A2F2A">
              <w:t>quipment where appropriate.</w:t>
            </w:r>
          </w:p>
          <w:p w14:paraId="73155E5B" w14:textId="77777777" w:rsidR="002E27A3" w:rsidRPr="000A2F2A" w:rsidRDefault="002E27A3" w:rsidP="00F63E56">
            <w:pPr>
              <w:pStyle w:val="TableText"/>
              <w:spacing w:before="0"/>
            </w:pPr>
            <w:r w:rsidRPr="000A2F2A">
              <w:t>Cleaning process review in progress.</w:t>
            </w:r>
          </w:p>
          <w:p w14:paraId="73155E5C" w14:textId="77777777" w:rsidR="002E27A3" w:rsidRPr="000A2F2A" w:rsidRDefault="002E27A3" w:rsidP="00F63E56">
            <w:pPr>
              <w:pStyle w:val="TableText"/>
              <w:spacing w:before="0"/>
            </w:pPr>
            <w:r w:rsidRPr="000A2F2A">
              <w:t xml:space="preserve">Hand hygiene coordinator appointed and </w:t>
            </w:r>
            <w:r w:rsidR="00F63E56">
              <w:t>h</w:t>
            </w:r>
            <w:r w:rsidRPr="000A2F2A">
              <w:t xml:space="preserve">and </w:t>
            </w:r>
            <w:r w:rsidR="00F63E56">
              <w:t>h</w:t>
            </w:r>
            <w:r w:rsidRPr="000A2F2A">
              <w:t>ygiene project currently being implemented organisation wid</w:t>
            </w:r>
            <w:r w:rsidR="00F63E56">
              <w:t>e.</w:t>
            </w:r>
          </w:p>
        </w:tc>
      </w:tr>
      <w:tr w:rsidR="002E27A3" w:rsidRPr="000A2F2A" w14:paraId="73155E6D" w14:textId="77777777">
        <w:trPr>
          <w:cantSplit/>
        </w:trPr>
        <w:tc>
          <w:tcPr>
            <w:tcW w:w="342" w:type="pct"/>
            <w:gridSpan w:val="2"/>
            <w:shd w:val="clear" w:color="auto" w:fill="auto"/>
          </w:tcPr>
          <w:p w14:paraId="73155E5E" w14:textId="77777777" w:rsidR="002E27A3" w:rsidRPr="000A2F2A" w:rsidRDefault="002E27A3" w:rsidP="002E27A3">
            <w:pPr>
              <w:pStyle w:val="TableText"/>
            </w:pPr>
            <w:r w:rsidRPr="000A2F2A">
              <w:t>Serious</w:t>
            </w:r>
          </w:p>
        </w:tc>
        <w:tc>
          <w:tcPr>
            <w:tcW w:w="435" w:type="pct"/>
            <w:shd w:val="clear" w:color="auto" w:fill="auto"/>
          </w:tcPr>
          <w:p w14:paraId="73155E5F" w14:textId="77777777" w:rsidR="002E27A3" w:rsidRPr="000A2F2A" w:rsidRDefault="002E27A3" w:rsidP="002E27A3">
            <w:pPr>
              <w:pStyle w:val="TableText"/>
              <w:jc w:val="center"/>
            </w:pPr>
            <w:r w:rsidRPr="000A2F2A">
              <w:t>5</w:t>
            </w:r>
          </w:p>
        </w:tc>
        <w:tc>
          <w:tcPr>
            <w:tcW w:w="485" w:type="pct"/>
            <w:shd w:val="clear" w:color="auto" w:fill="auto"/>
          </w:tcPr>
          <w:p w14:paraId="73155E60" w14:textId="77777777" w:rsidR="002E27A3" w:rsidRPr="000A2F2A" w:rsidRDefault="002E27A3" w:rsidP="002E27A3">
            <w:pPr>
              <w:pStyle w:val="TableText"/>
              <w:jc w:val="center"/>
            </w:pPr>
            <w:r w:rsidRPr="000A2F2A">
              <w:t>2</w:t>
            </w:r>
          </w:p>
        </w:tc>
        <w:tc>
          <w:tcPr>
            <w:tcW w:w="874" w:type="pct"/>
            <w:shd w:val="clear" w:color="auto" w:fill="auto"/>
          </w:tcPr>
          <w:p w14:paraId="73155E61" w14:textId="77777777" w:rsidR="002E27A3" w:rsidRPr="000A2F2A" w:rsidRDefault="002E27A3" w:rsidP="002E27A3">
            <w:pPr>
              <w:pStyle w:val="TableText"/>
            </w:pPr>
            <w:r w:rsidRPr="000A2F2A">
              <w:t>Incorrect administration of medication requiring antidote and transfer to Coronary Care Unit.</w:t>
            </w:r>
          </w:p>
          <w:p w14:paraId="73155E62" w14:textId="77777777" w:rsidR="002E27A3" w:rsidRPr="000A2F2A" w:rsidRDefault="002E27A3" w:rsidP="00F63E56">
            <w:pPr>
              <w:pStyle w:val="TableText"/>
              <w:spacing w:before="0"/>
            </w:pPr>
            <w:r w:rsidRPr="000A2F2A">
              <w:t>Full recovery.</w:t>
            </w:r>
          </w:p>
        </w:tc>
        <w:tc>
          <w:tcPr>
            <w:tcW w:w="1068" w:type="pct"/>
            <w:shd w:val="clear" w:color="auto" w:fill="auto"/>
          </w:tcPr>
          <w:p w14:paraId="73155E63" w14:textId="77777777" w:rsidR="002E27A3" w:rsidRPr="000A2F2A" w:rsidRDefault="002E27A3" w:rsidP="002E27A3">
            <w:pPr>
              <w:pStyle w:val="TableText"/>
            </w:pPr>
            <w:r w:rsidRPr="000A2F2A">
              <w:t>Correct protocol not accessed.</w:t>
            </w:r>
          </w:p>
          <w:p w14:paraId="73155E64" w14:textId="77777777" w:rsidR="002E27A3" w:rsidRPr="000A2F2A" w:rsidRDefault="002E27A3" w:rsidP="00F63E56">
            <w:pPr>
              <w:pStyle w:val="TableText"/>
              <w:spacing w:before="0"/>
            </w:pPr>
            <w:r w:rsidRPr="000A2F2A">
              <w:t>Correct process not followed to administer controlled drug.</w:t>
            </w:r>
          </w:p>
          <w:p w14:paraId="73155E65" w14:textId="77777777" w:rsidR="002E27A3" w:rsidRPr="000A2F2A" w:rsidRDefault="002E27A3" w:rsidP="00F63E56">
            <w:pPr>
              <w:pStyle w:val="TableText"/>
              <w:spacing w:before="0"/>
            </w:pPr>
            <w:r w:rsidRPr="000A2F2A">
              <w:t>Discrepancy between nursing and pharmacy protocols for administration of controlled drugs.</w:t>
            </w:r>
          </w:p>
          <w:p w14:paraId="73155E66" w14:textId="77777777" w:rsidR="002E27A3" w:rsidRPr="000A2F2A" w:rsidRDefault="002E27A3" w:rsidP="00F63E56">
            <w:pPr>
              <w:pStyle w:val="TableText"/>
              <w:spacing w:before="0"/>
            </w:pPr>
            <w:r w:rsidRPr="000A2F2A">
              <w:t>Inaccurate documentation of dose given in notes.</w:t>
            </w:r>
          </w:p>
        </w:tc>
        <w:tc>
          <w:tcPr>
            <w:tcW w:w="971" w:type="pct"/>
            <w:shd w:val="clear" w:color="auto" w:fill="auto"/>
          </w:tcPr>
          <w:p w14:paraId="73155E67" w14:textId="77777777" w:rsidR="002E27A3" w:rsidRPr="000A2F2A" w:rsidRDefault="002E27A3" w:rsidP="002E27A3">
            <w:pPr>
              <w:pStyle w:val="TableText"/>
            </w:pPr>
            <w:r w:rsidRPr="000A2F2A">
              <w:t>Review process for accessing protocols and administering controlled drugs with nursing staff.</w:t>
            </w:r>
          </w:p>
          <w:p w14:paraId="73155E68" w14:textId="77777777" w:rsidR="002E27A3" w:rsidRPr="000A2F2A" w:rsidRDefault="002E27A3" w:rsidP="00F63E56">
            <w:pPr>
              <w:pStyle w:val="TableText"/>
              <w:spacing w:before="0"/>
            </w:pPr>
            <w:r w:rsidRPr="000A2F2A">
              <w:t>Nursing and pharmacy to review and amend polices so they align.</w:t>
            </w:r>
          </w:p>
          <w:p w14:paraId="73155E69" w14:textId="77777777" w:rsidR="002E27A3" w:rsidRPr="000A2F2A" w:rsidRDefault="002E27A3" w:rsidP="00F63E56">
            <w:pPr>
              <w:pStyle w:val="TableText"/>
              <w:spacing w:before="0"/>
            </w:pPr>
            <w:r w:rsidRPr="000A2F2A">
              <w:t>Documentation and communication re administration of medication to be incorporated into orien</w:t>
            </w:r>
            <w:r w:rsidR="00F63E56">
              <w:t xml:space="preserve">tation training for new </w:t>
            </w:r>
            <w:r w:rsidR="002D426E">
              <w:t>graduates</w:t>
            </w:r>
            <w:r w:rsidR="00F63E56">
              <w:t>.</w:t>
            </w:r>
          </w:p>
        </w:tc>
        <w:tc>
          <w:tcPr>
            <w:tcW w:w="825" w:type="pct"/>
            <w:shd w:val="clear" w:color="auto" w:fill="auto"/>
          </w:tcPr>
          <w:p w14:paraId="73155E6A" w14:textId="77777777" w:rsidR="002E27A3" w:rsidRPr="000A2F2A" w:rsidRDefault="002E27A3" w:rsidP="002E27A3">
            <w:pPr>
              <w:pStyle w:val="TableText"/>
            </w:pPr>
            <w:r w:rsidRPr="000A2F2A">
              <w:t>Education about accessing protocols and administering controlled drugs completed Jan</w:t>
            </w:r>
            <w:r w:rsidR="00F63E56">
              <w:t>uary</w:t>
            </w:r>
            <w:r w:rsidRPr="000A2F2A">
              <w:t xml:space="preserve"> </w:t>
            </w:r>
            <w:r w:rsidR="00F63E56">
              <w:t>20</w:t>
            </w:r>
            <w:r w:rsidRPr="000A2F2A">
              <w:t>09.</w:t>
            </w:r>
          </w:p>
          <w:p w14:paraId="73155E6B" w14:textId="77777777" w:rsidR="002E27A3" w:rsidRPr="000A2F2A" w:rsidRDefault="002E27A3" w:rsidP="00F63E56">
            <w:pPr>
              <w:pStyle w:val="TableText"/>
              <w:spacing w:before="0"/>
            </w:pPr>
            <w:r w:rsidRPr="000A2F2A">
              <w:t>Pharmacy currently reviewing and modifying policies.</w:t>
            </w:r>
          </w:p>
          <w:p w14:paraId="73155E6C" w14:textId="77777777" w:rsidR="002E27A3" w:rsidRPr="000A2F2A" w:rsidRDefault="002E27A3" w:rsidP="00F63E56">
            <w:pPr>
              <w:pStyle w:val="TableText"/>
              <w:spacing w:before="0"/>
            </w:pPr>
            <w:r w:rsidRPr="000A2F2A">
              <w:t>In progress plus additional ‘socialisation / orientation’ one</w:t>
            </w:r>
            <w:r w:rsidR="00F63E56">
              <w:t>-</w:t>
            </w:r>
            <w:r w:rsidRPr="000A2F2A">
              <w:t>day programme being run for new nursing staff with focus on e</w:t>
            </w:r>
            <w:r w:rsidR="00F63E56">
              <w:t>xpectations and communication.</w:t>
            </w:r>
          </w:p>
        </w:tc>
      </w:tr>
      <w:tr w:rsidR="002E27A3" w:rsidRPr="000A2F2A" w14:paraId="73155E77" w14:textId="77777777">
        <w:trPr>
          <w:cantSplit/>
        </w:trPr>
        <w:tc>
          <w:tcPr>
            <w:tcW w:w="342" w:type="pct"/>
            <w:gridSpan w:val="2"/>
            <w:shd w:val="clear" w:color="auto" w:fill="auto"/>
          </w:tcPr>
          <w:p w14:paraId="73155E6E" w14:textId="77777777" w:rsidR="002E27A3" w:rsidRPr="000A2F2A" w:rsidRDefault="002E27A3" w:rsidP="002E27A3">
            <w:pPr>
              <w:pStyle w:val="TableText"/>
            </w:pPr>
            <w:r w:rsidRPr="000A2F2A">
              <w:lastRenderedPageBreak/>
              <w:t>Serious</w:t>
            </w:r>
          </w:p>
        </w:tc>
        <w:tc>
          <w:tcPr>
            <w:tcW w:w="435" w:type="pct"/>
            <w:shd w:val="clear" w:color="auto" w:fill="auto"/>
          </w:tcPr>
          <w:p w14:paraId="73155E6F" w14:textId="77777777" w:rsidR="002E27A3" w:rsidRPr="000A2F2A" w:rsidRDefault="002E27A3" w:rsidP="002E27A3">
            <w:pPr>
              <w:pStyle w:val="TableText"/>
              <w:jc w:val="center"/>
            </w:pPr>
            <w:r w:rsidRPr="000A2F2A">
              <w:t>5</w:t>
            </w:r>
          </w:p>
        </w:tc>
        <w:tc>
          <w:tcPr>
            <w:tcW w:w="485" w:type="pct"/>
            <w:shd w:val="clear" w:color="auto" w:fill="auto"/>
          </w:tcPr>
          <w:p w14:paraId="73155E70" w14:textId="77777777" w:rsidR="002E27A3" w:rsidRPr="000A2F2A" w:rsidRDefault="002E27A3" w:rsidP="002E27A3">
            <w:pPr>
              <w:pStyle w:val="TableText"/>
              <w:jc w:val="center"/>
            </w:pPr>
            <w:r w:rsidRPr="000A2F2A">
              <w:t>Potential</w:t>
            </w:r>
            <w:r w:rsidR="00F63E56">
              <w:br/>
            </w:r>
            <w:r w:rsidRPr="000A2F2A">
              <w:t>1</w:t>
            </w:r>
          </w:p>
        </w:tc>
        <w:tc>
          <w:tcPr>
            <w:tcW w:w="874" w:type="pct"/>
            <w:shd w:val="clear" w:color="auto" w:fill="auto"/>
          </w:tcPr>
          <w:p w14:paraId="73155E71" w14:textId="77777777" w:rsidR="002E27A3" w:rsidRPr="000A2F2A" w:rsidRDefault="002E27A3" w:rsidP="002E27A3">
            <w:pPr>
              <w:pStyle w:val="TableText"/>
            </w:pPr>
            <w:r w:rsidRPr="000A2F2A">
              <w:t>Patient administered overdose of insulin to himself after receiving a poor prognosis by medical team.  Appropriate countermeasures taken.</w:t>
            </w:r>
          </w:p>
        </w:tc>
        <w:tc>
          <w:tcPr>
            <w:tcW w:w="1068" w:type="pct"/>
            <w:shd w:val="clear" w:color="auto" w:fill="auto"/>
          </w:tcPr>
          <w:p w14:paraId="73155E72" w14:textId="77777777" w:rsidR="002E27A3" w:rsidRPr="000A2F2A" w:rsidRDefault="002E27A3" w:rsidP="002E27A3">
            <w:pPr>
              <w:pStyle w:val="TableText"/>
            </w:pPr>
            <w:r w:rsidRPr="000A2F2A">
              <w:t>Delivery of poor prognosis to patient without support in place.</w:t>
            </w:r>
          </w:p>
          <w:p w14:paraId="73155E73" w14:textId="77777777" w:rsidR="002E27A3" w:rsidRPr="000A2F2A" w:rsidRDefault="002E27A3" w:rsidP="00F63E56">
            <w:pPr>
              <w:pStyle w:val="TableText"/>
              <w:spacing w:before="0"/>
            </w:pPr>
            <w:r w:rsidRPr="000A2F2A">
              <w:t>Ward round made without nursing or allied health staff and no handover after round.  Conversation with patient not documented clearly.</w:t>
            </w:r>
          </w:p>
        </w:tc>
        <w:tc>
          <w:tcPr>
            <w:tcW w:w="971" w:type="pct"/>
            <w:shd w:val="clear" w:color="auto" w:fill="auto"/>
          </w:tcPr>
          <w:p w14:paraId="73155E74" w14:textId="77777777" w:rsidR="002E27A3" w:rsidRPr="000A2F2A" w:rsidRDefault="002E27A3" w:rsidP="002E27A3">
            <w:pPr>
              <w:pStyle w:val="TableText"/>
            </w:pPr>
            <w:r w:rsidRPr="000A2F2A">
              <w:t>Develop training module for medical and nursing staff relating to ‘sharing bad news’, including providing patient support.</w:t>
            </w:r>
          </w:p>
          <w:p w14:paraId="73155E75" w14:textId="77777777" w:rsidR="002E27A3" w:rsidRPr="000A2F2A" w:rsidRDefault="002E27A3" w:rsidP="00F63E56">
            <w:pPr>
              <w:pStyle w:val="TableText"/>
              <w:spacing w:before="0"/>
            </w:pPr>
            <w:r w:rsidRPr="000A2F2A">
              <w:t>End of life discussion and decis</w:t>
            </w:r>
            <w:r w:rsidR="00F63E56">
              <w:t>ions to be clearly documented.</w:t>
            </w:r>
          </w:p>
        </w:tc>
        <w:tc>
          <w:tcPr>
            <w:tcW w:w="825" w:type="pct"/>
            <w:shd w:val="clear" w:color="auto" w:fill="auto"/>
          </w:tcPr>
          <w:p w14:paraId="73155E76" w14:textId="77777777" w:rsidR="002E27A3" w:rsidRPr="000A2F2A" w:rsidRDefault="002E27A3" w:rsidP="002E27A3">
            <w:pPr>
              <w:pStyle w:val="TableText"/>
              <w:rPr>
                <w:highlight w:val="yellow"/>
              </w:rPr>
            </w:pPr>
            <w:r w:rsidRPr="000A2F2A">
              <w:t xml:space="preserve">Advance Care Plan coordinator to be appointed for a </w:t>
            </w:r>
            <w:r w:rsidR="00F63E56">
              <w:t>one-</w:t>
            </w:r>
            <w:r w:rsidRPr="000A2F2A">
              <w:t>year trial period.  Responsibilities will include educating staff about sharing bad news, grief counselling, conducting family meetings and enacting advanced care planning directives.</w:t>
            </w:r>
          </w:p>
        </w:tc>
      </w:tr>
      <w:tr w:rsidR="002E27A3" w:rsidRPr="000A2F2A" w14:paraId="73155E87" w14:textId="77777777">
        <w:trPr>
          <w:cantSplit/>
        </w:trPr>
        <w:tc>
          <w:tcPr>
            <w:tcW w:w="342" w:type="pct"/>
            <w:gridSpan w:val="2"/>
            <w:shd w:val="clear" w:color="auto" w:fill="auto"/>
          </w:tcPr>
          <w:p w14:paraId="73155E78" w14:textId="77777777" w:rsidR="002E27A3" w:rsidRPr="000A2F2A" w:rsidRDefault="002E27A3" w:rsidP="002E27A3">
            <w:pPr>
              <w:pStyle w:val="TableText"/>
            </w:pPr>
            <w:r w:rsidRPr="000A2F2A">
              <w:t>Serious</w:t>
            </w:r>
          </w:p>
        </w:tc>
        <w:tc>
          <w:tcPr>
            <w:tcW w:w="435" w:type="pct"/>
            <w:shd w:val="clear" w:color="auto" w:fill="auto"/>
          </w:tcPr>
          <w:p w14:paraId="73155E79" w14:textId="77777777" w:rsidR="002E27A3" w:rsidRPr="000A2F2A" w:rsidRDefault="002E27A3" w:rsidP="002E27A3">
            <w:pPr>
              <w:pStyle w:val="TableText"/>
              <w:jc w:val="center"/>
            </w:pPr>
            <w:r w:rsidRPr="000A2F2A">
              <w:t>5</w:t>
            </w:r>
          </w:p>
        </w:tc>
        <w:tc>
          <w:tcPr>
            <w:tcW w:w="485" w:type="pct"/>
            <w:shd w:val="clear" w:color="auto" w:fill="auto"/>
          </w:tcPr>
          <w:p w14:paraId="73155E7A" w14:textId="77777777" w:rsidR="002E27A3" w:rsidRPr="000A2F2A" w:rsidRDefault="002E27A3" w:rsidP="002E27A3">
            <w:pPr>
              <w:pStyle w:val="TableText"/>
              <w:jc w:val="center"/>
            </w:pPr>
            <w:r w:rsidRPr="000A2F2A">
              <w:t>2</w:t>
            </w:r>
          </w:p>
        </w:tc>
        <w:tc>
          <w:tcPr>
            <w:tcW w:w="874" w:type="pct"/>
            <w:shd w:val="clear" w:color="auto" w:fill="auto"/>
          </w:tcPr>
          <w:p w14:paraId="73155E7B" w14:textId="77777777" w:rsidR="002E27A3" w:rsidRPr="000A2F2A" w:rsidRDefault="002E27A3" w:rsidP="002E27A3">
            <w:pPr>
              <w:pStyle w:val="TableText"/>
            </w:pPr>
            <w:r w:rsidRPr="000A2F2A">
              <w:t xml:space="preserve">10 x overdose of medication </w:t>
            </w:r>
          </w:p>
        </w:tc>
        <w:tc>
          <w:tcPr>
            <w:tcW w:w="1068" w:type="pct"/>
            <w:shd w:val="clear" w:color="auto" w:fill="auto"/>
          </w:tcPr>
          <w:p w14:paraId="73155E7C" w14:textId="77777777" w:rsidR="002E27A3" w:rsidRPr="000A2F2A" w:rsidRDefault="002E27A3" w:rsidP="002E27A3">
            <w:pPr>
              <w:pStyle w:val="TableText"/>
            </w:pPr>
            <w:r w:rsidRPr="000A2F2A">
              <w:t>Poor design of medication chart for writing dose.</w:t>
            </w:r>
          </w:p>
          <w:p w14:paraId="73155E7D" w14:textId="77777777" w:rsidR="002E27A3" w:rsidRPr="000A2F2A" w:rsidRDefault="002E27A3" w:rsidP="00F63E56">
            <w:pPr>
              <w:pStyle w:val="TableText"/>
              <w:spacing w:before="0"/>
            </w:pPr>
            <w:r w:rsidRPr="000A2F2A">
              <w:t>Poorly written prescription was not validated or challenged.</w:t>
            </w:r>
          </w:p>
          <w:p w14:paraId="73155E7E" w14:textId="77777777" w:rsidR="002E27A3" w:rsidRPr="000A2F2A" w:rsidRDefault="002E27A3" w:rsidP="00F63E56">
            <w:pPr>
              <w:pStyle w:val="TableText"/>
              <w:spacing w:before="0"/>
            </w:pPr>
            <w:r w:rsidRPr="000A2F2A">
              <w:t>Shortage of ward pharmacist.</w:t>
            </w:r>
          </w:p>
          <w:p w14:paraId="73155E7F" w14:textId="77777777" w:rsidR="002E27A3" w:rsidRPr="000A2F2A" w:rsidRDefault="002E27A3" w:rsidP="00F63E56">
            <w:pPr>
              <w:pStyle w:val="TableText"/>
              <w:spacing w:before="0"/>
            </w:pPr>
            <w:r w:rsidRPr="000A2F2A">
              <w:t>Automated medicines dispensing cabinet does not have safety software to alert re overdose.</w:t>
            </w:r>
          </w:p>
        </w:tc>
        <w:tc>
          <w:tcPr>
            <w:tcW w:w="971" w:type="pct"/>
            <w:shd w:val="clear" w:color="auto" w:fill="auto"/>
          </w:tcPr>
          <w:p w14:paraId="73155E80" w14:textId="77777777" w:rsidR="002E27A3" w:rsidRPr="000A2F2A" w:rsidRDefault="002E27A3" w:rsidP="002E27A3">
            <w:pPr>
              <w:pStyle w:val="TableText"/>
            </w:pPr>
            <w:r w:rsidRPr="000A2F2A">
              <w:t>Redesign medication chart to incorporate decimal point for documenting dose.</w:t>
            </w:r>
          </w:p>
          <w:p w14:paraId="73155E81" w14:textId="77777777" w:rsidR="002E27A3" w:rsidRPr="000A2F2A" w:rsidRDefault="002E27A3" w:rsidP="00F63E56">
            <w:pPr>
              <w:pStyle w:val="TableText"/>
              <w:spacing w:before="0"/>
            </w:pPr>
            <w:r w:rsidRPr="000A2F2A">
              <w:t xml:space="preserve">Safe </w:t>
            </w:r>
            <w:r w:rsidR="00F63E56">
              <w:t>p</w:t>
            </w:r>
            <w:r w:rsidRPr="000A2F2A">
              <w:t>rescribing initiative.</w:t>
            </w:r>
          </w:p>
          <w:p w14:paraId="73155E82" w14:textId="77777777" w:rsidR="002E27A3" w:rsidRPr="000A2F2A" w:rsidRDefault="002E27A3" w:rsidP="00F63E56">
            <w:pPr>
              <w:pStyle w:val="TableText"/>
              <w:spacing w:before="0"/>
            </w:pPr>
            <w:r w:rsidRPr="000A2F2A">
              <w:t>Develop business proposal to increase staff.</w:t>
            </w:r>
          </w:p>
          <w:p w14:paraId="73155E83" w14:textId="77777777" w:rsidR="002E27A3" w:rsidRPr="000A2F2A" w:rsidRDefault="002E27A3" w:rsidP="00F63E56">
            <w:pPr>
              <w:pStyle w:val="TableText"/>
              <w:spacing w:before="0"/>
            </w:pPr>
            <w:r w:rsidRPr="000A2F2A">
              <w:t>Investigate software to enhance system to alert re overdose.</w:t>
            </w:r>
          </w:p>
        </w:tc>
        <w:tc>
          <w:tcPr>
            <w:tcW w:w="825" w:type="pct"/>
            <w:shd w:val="clear" w:color="auto" w:fill="auto"/>
          </w:tcPr>
          <w:p w14:paraId="73155E84" w14:textId="77777777" w:rsidR="002E27A3" w:rsidRPr="000A2F2A" w:rsidRDefault="002E27A3" w:rsidP="002E27A3">
            <w:pPr>
              <w:pStyle w:val="TableText"/>
            </w:pPr>
            <w:r w:rsidRPr="000A2F2A">
              <w:t>Medication chart redesigned to facilitate correct interpretation of dose.</w:t>
            </w:r>
          </w:p>
          <w:p w14:paraId="73155E85" w14:textId="77777777" w:rsidR="002E27A3" w:rsidRPr="000A2F2A" w:rsidRDefault="002E27A3" w:rsidP="00F63E56">
            <w:pPr>
              <w:pStyle w:val="TableText"/>
              <w:spacing w:before="0"/>
            </w:pPr>
            <w:r w:rsidRPr="000A2F2A">
              <w:t>Safe prescribing initiative and business proposal underway.</w:t>
            </w:r>
          </w:p>
          <w:p w14:paraId="73155E86" w14:textId="77777777" w:rsidR="002E27A3" w:rsidRPr="000A2F2A" w:rsidRDefault="002E27A3" w:rsidP="00F63E56">
            <w:pPr>
              <w:pStyle w:val="TableText"/>
              <w:spacing w:before="0"/>
            </w:pPr>
            <w:r w:rsidRPr="000A2F2A">
              <w:t>System enhanced but not yet tested or implemented.</w:t>
            </w:r>
          </w:p>
        </w:tc>
      </w:tr>
      <w:tr w:rsidR="002E27A3" w:rsidRPr="000A2F2A" w14:paraId="73155E92" w14:textId="77777777">
        <w:trPr>
          <w:cantSplit/>
        </w:trPr>
        <w:tc>
          <w:tcPr>
            <w:tcW w:w="342" w:type="pct"/>
            <w:gridSpan w:val="2"/>
            <w:shd w:val="clear" w:color="auto" w:fill="auto"/>
          </w:tcPr>
          <w:p w14:paraId="73155E88" w14:textId="77777777" w:rsidR="002E27A3" w:rsidRPr="000A2F2A" w:rsidRDefault="002E27A3" w:rsidP="002E27A3">
            <w:pPr>
              <w:pStyle w:val="TableText"/>
            </w:pPr>
            <w:r w:rsidRPr="000A2F2A">
              <w:t>Serious</w:t>
            </w:r>
          </w:p>
        </w:tc>
        <w:tc>
          <w:tcPr>
            <w:tcW w:w="435" w:type="pct"/>
            <w:shd w:val="clear" w:color="auto" w:fill="auto"/>
          </w:tcPr>
          <w:p w14:paraId="73155E89" w14:textId="77777777" w:rsidR="002E27A3" w:rsidRPr="000A2F2A" w:rsidRDefault="002E27A3" w:rsidP="002E27A3">
            <w:pPr>
              <w:pStyle w:val="TableText"/>
              <w:jc w:val="center"/>
            </w:pPr>
            <w:r w:rsidRPr="000A2F2A">
              <w:t>5</w:t>
            </w:r>
          </w:p>
        </w:tc>
        <w:tc>
          <w:tcPr>
            <w:tcW w:w="485" w:type="pct"/>
            <w:shd w:val="clear" w:color="auto" w:fill="auto"/>
          </w:tcPr>
          <w:p w14:paraId="73155E8A" w14:textId="77777777" w:rsidR="002E27A3" w:rsidRPr="000A2F2A" w:rsidRDefault="002E27A3" w:rsidP="002E27A3">
            <w:pPr>
              <w:pStyle w:val="TableText"/>
              <w:jc w:val="center"/>
            </w:pPr>
            <w:r w:rsidRPr="000A2F2A">
              <w:t>2</w:t>
            </w:r>
          </w:p>
        </w:tc>
        <w:tc>
          <w:tcPr>
            <w:tcW w:w="874" w:type="pct"/>
            <w:shd w:val="clear" w:color="auto" w:fill="auto"/>
          </w:tcPr>
          <w:p w14:paraId="73155E8B" w14:textId="77777777" w:rsidR="002E27A3" w:rsidRPr="000A2F2A" w:rsidRDefault="002E27A3" w:rsidP="002E27A3">
            <w:pPr>
              <w:pStyle w:val="TableText"/>
            </w:pPr>
            <w:r w:rsidRPr="000A2F2A">
              <w:t>Penicillin related medication given to patient with documented allergy to penicillin resulting in anaphylactic reaction requiring urgent treatment.</w:t>
            </w:r>
          </w:p>
        </w:tc>
        <w:tc>
          <w:tcPr>
            <w:tcW w:w="1068" w:type="pct"/>
            <w:shd w:val="clear" w:color="auto" w:fill="auto"/>
          </w:tcPr>
          <w:p w14:paraId="73155E8C" w14:textId="77777777" w:rsidR="002E27A3" w:rsidRPr="000A2F2A" w:rsidRDefault="002E27A3" w:rsidP="002E27A3">
            <w:pPr>
              <w:pStyle w:val="TableText"/>
            </w:pPr>
            <w:r w:rsidRPr="000A2F2A">
              <w:t>Failure to recognise medication was penicillin related.</w:t>
            </w:r>
          </w:p>
        </w:tc>
        <w:tc>
          <w:tcPr>
            <w:tcW w:w="971" w:type="pct"/>
            <w:shd w:val="clear" w:color="auto" w:fill="auto"/>
          </w:tcPr>
          <w:p w14:paraId="73155E8D" w14:textId="77777777" w:rsidR="002E27A3" w:rsidRPr="000A2F2A" w:rsidRDefault="002E27A3" w:rsidP="002E27A3">
            <w:pPr>
              <w:pStyle w:val="TableText"/>
            </w:pPr>
            <w:r w:rsidRPr="000A2F2A">
              <w:t>Clinical pharmacist to review medications that contain penicillin with staff.</w:t>
            </w:r>
          </w:p>
          <w:p w14:paraId="73155E8E" w14:textId="77777777" w:rsidR="002E27A3" w:rsidRPr="000A2F2A" w:rsidRDefault="002E27A3" w:rsidP="00F63E56">
            <w:pPr>
              <w:pStyle w:val="TableText"/>
              <w:spacing w:before="0"/>
            </w:pPr>
            <w:r w:rsidRPr="000A2F2A">
              <w:t>Develop posters which lists commonly prescribed drugs containing penicillin.</w:t>
            </w:r>
          </w:p>
          <w:p w14:paraId="73155E8F" w14:textId="77777777" w:rsidR="002E27A3" w:rsidRPr="000A2F2A" w:rsidRDefault="002E27A3" w:rsidP="00F63E56">
            <w:pPr>
              <w:pStyle w:val="TableText"/>
              <w:spacing w:before="0"/>
            </w:pPr>
            <w:r w:rsidRPr="000A2F2A">
              <w:t>Clinical pharmacist to review good presc</w:t>
            </w:r>
            <w:r w:rsidR="00F63E56">
              <w:t>ribing practices with doctors.</w:t>
            </w:r>
          </w:p>
        </w:tc>
        <w:tc>
          <w:tcPr>
            <w:tcW w:w="825" w:type="pct"/>
            <w:shd w:val="clear" w:color="auto" w:fill="auto"/>
          </w:tcPr>
          <w:p w14:paraId="73155E90" w14:textId="77777777" w:rsidR="002E27A3" w:rsidRPr="000A2F2A" w:rsidRDefault="002E27A3" w:rsidP="002E27A3">
            <w:pPr>
              <w:pStyle w:val="TableText"/>
            </w:pPr>
            <w:r w:rsidRPr="000A2F2A">
              <w:t>Medications reviewed.</w:t>
            </w:r>
          </w:p>
          <w:p w14:paraId="73155E91" w14:textId="77777777" w:rsidR="002E27A3" w:rsidRPr="000A2F2A" w:rsidRDefault="002E27A3" w:rsidP="00F63E56">
            <w:pPr>
              <w:pStyle w:val="TableText"/>
              <w:spacing w:before="0"/>
            </w:pPr>
            <w:r w:rsidRPr="000A2F2A">
              <w:t>Posters developed and placed in all clinical areas.</w:t>
            </w:r>
          </w:p>
        </w:tc>
      </w:tr>
      <w:tr w:rsidR="002E27A3" w:rsidRPr="000A2F2A" w14:paraId="73155E9B" w14:textId="77777777">
        <w:trPr>
          <w:cantSplit/>
        </w:trPr>
        <w:tc>
          <w:tcPr>
            <w:tcW w:w="342" w:type="pct"/>
            <w:gridSpan w:val="2"/>
            <w:shd w:val="clear" w:color="auto" w:fill="auto"/>
          </w:tcPr>
          <w:p w14:paraId="73155E93" w14:textId="77777777" w:rsidR="002E27A3" w:rsidRPr="000A2F2A" w:rsidRDefault="002E27A3" w:rsidP="002E27A3">
            <w:pPr>
              <w:pStyle w:val="TableText"/>
            </w:pPr>
            <w:r w:rsidRPr="000A2F2A">
              <w:t>Serious</w:t>
            </w:r>
          </w:p>
        </w:tc>
        <w:tc>
          <w:tcPr>
            <w:tcW w:w="435" w:type="pct"/>
            <w:shd w:val="clear" w:color="auto" w:fill="auto"/>
          </w:tcPr>
          <w:p w14:paraId="73155E94" w14:textId="77777777" w:rsidR="002E27A3" w:rsidRPr="000A2F2A" w:rsidRDefault="002E27A3" w:rsidP="002E27A3">
            <w:pPr>
              <w:pStyle w:val="TableText"/>
              <w:jc w:val="center"/>
            </w:pPr>
            <w:r w:rsidRPr="000A2F2A">
              <w:t>5</w:t>
            </w:r>
          </w:p>
        </w:tc>
        <w:tc>
          <w:tcPr>
            <w:tcW w:w="485" w:type="pct"/>
            <w:shd w:val="clear" w:color="auto" w:fill="auto"/>
          </w:tcPr>
          <w:p w14:paraId="73155E95" w14:textId="77777777" w:rsidR="002E27A3" w:rsidRPr="000A2F2A" w:rsidRDefault="002E27A3" w:rsidP="002E27A3">
            <w:pPr>
              <w:pStyle w:val="TableText"/>
              <w:jc w:val="center"/>
            </w:pPr>
            <w:r w:rsidRPr="000A2F2A">
              <w:t>2</w:t>
            </w:r>
          </w:p>
        </w:tc>
        <w:tc>
          <w:tcPr>
            <w:tcW w:w="874" w:type="pct"/>
            <w:shd w:val="clear" w:color="auto" w:fill="auto"/>
          </w:tcPr>
          <w:p w14:paraId="73155E96" w14:textId="77777777" w:rsidR="002E27A3" w:rsidRPr="000A2F2A" w:rsidRDefault="002E27A3" w:rsidP="002E27A3">
            <w:pPr>
              <w:pStyle w:val="TableText"/>
            </w:pPr>
            <w:r w:rsidRPr="000A2F2A">
              <w:t>Patient received chemotherapy in two different DHBs resulting in side effects.</w:t>
            </w:r>
          </w:p>
        </w:tc>
        <w:tc>
          <w:tcPr>
            <w:tcW w:w="1068" w:type="pct"/>
            <w:shd w:val="clear" w:color="auto" w:fill="auto"/>
          </w:tcPr>
          <w:p w14:paraId="73155E97" w14:textId="77777777" w:rsidR="002E27A3" w:rsidRPr="000A2F2A" w:rsidRDefault="002E27A3" w:rsidP="002E27A3">
            <w:pPr>
              <w:pStyle w:val="TableText"/>
            </w:pPr>
            <w:r w:rsidRPr="000A2F2A">
              <w:t>Medical staff at DHB 1 not able to readily access pertinent information about patients attending other DHB for treatment.  This has been an ongoing issue.</w:t>
            </w:r>
          </w:p>
        </w:tc>
        <w:tc>
          <w:tcPr>
            <w:tcW w:w="971" w:type="pct"/>
            <w:shd w:val="clear" w:color="auto" w:fill="auto"/>
          </w:tcPr>
          <w:p w14:paraId="73155E98" w14:textId="77777777" w:rsidR="002E27A3" w:rsidRPr="000A2F2A" w:rsidRDefault="002E27A3" w:rsidP="002E27A3">
            <w:pPr>
              <w:pStyle w:val="TableText"/>
            </w:pPr>
            <w:r w:rsidRPr="000A2F2A">
              <w:t>Urgent meeting to be held between providers to facilitate access to DHB electronic records for senior doctors.</w:t>
            </w:r>
          </w:p>
        </w:tc>
        <w:tc>
          <w:tcPr>
            <w:tcW w:w="825" w:type="pct"/>
            <w:shd w:val="clear" w:color="auto" w:fill="auto"/>
          </w:tcPr>
          <w:p w14:paraId="73155E99" w14:textId="77777777" w:rsidR="002E27A3" w:rsidRPr="000A2F2A" w:rsidRDefault="002E27A3" w:rsidP="002E27A3">
            <w:pPr>
              <w:pStyle w:val="TableText"/>
            </w:pPr>
            <w:r w:rsidRPr="000A2F2A">
              <w:t xml:space="preserve">Meeting held.  Agreed </w:t>
            </w:r>
            <w:r w:rsidR="00F63E56">
              <w:t>l</w:t>
            </w:r>
            <w:r w:rsidRPr="000A2F2A">
              <w:t xml:space="preserve">ogin to be given to </w:t>
            </w:r>
            <w:r w:rsidR="00F63E56">
              <w:t>s</w:t>
            </w:r>
            <w:r w:rsidRPr="000A2F2A">
              <w:t xml:space="preserve">enior </w:t>
            </w:r>
            <w:r w:rsidR="00F63E56">
              <w:t>d</w:t>
            </w:r>
            <w:r w:rsidRPr="000A2F2A">
              <w:t>octors.</w:t>
            </w:r>
          </w:p>
          <w:p w14:paraId="73155E9A" w14:textId="77777777" w:rsidR="002E27A3" w:rsidRPr="000A2F2A" w:rsidRDefault="002E27A3" w:rsidP="00F63E56">
            <w:pPr>
              <w:pStyle w:val="TableText"/>
              <w:spacing w:before="0"/>
            </w:pPr>
            <w:r w:rsidRPr="000A2F2A">
              <w:t>Steps in place for regional document reviewer to cover all DHBs by mid</w:t>
            </w:r>
            <w:r w:rsidR="00F63E56">
              <w:t>-</w:t>
            </w:r>
            <w:r w:rsidRPr="000A2F2A">
              <w:t>2010.</w:t>
            </w:r>
          </w:p>
        </w:tc>
      </w:tr>
      <w:tr w:rsidR="002E27A3" w:rsidRPr="000A2F2A" w14:paraId="73155EA6" w14:textId="77777777">
        <w:trPr>
          <w:cantSplit/>
        </w:trPr>
        <w:tc>
          <w:tcPr>
            <w:tcW w:w="342" w:type="pct"/>
            <w:gridSpan w:val="2"/>
            <w:shd w:val="clear" w:color="auto" w:fill="auto"/>
          </w:tcPr>
          <w:p w14:paraId="73155E9C" w14:textId="77777777" w:rsidR="002E27A3" w:rsidRPr="000A2F2A" w:rsidRDefault="002E27A3" w:rsidP="002E27A3">
            <w:pPr>
              <w:pStyle w:val="TableText"/>
            </w:pPr>
            <w:r w:rsidRPr="000A2F2A">
              <w:lastRenderedPageBreak/>
              <w:t>Serious</w:t>
            </w:r>
          </w:p>
        </w:tc>
        <w:tc>
          <w:tcPr>
            <w:tcW w:w="435" w:type="pct"/>
            <w:shd w:val="clear" w:color="auto" w:fill="auto"/>
          </w:tcPr>
          <w:p w14:paraId="73155E9D" w14:textId="77777777" w:rsidR="002E27A3" w:rsidRPr="000A2F2A" w:rsidRDefault="002E27A3" w:rsidP="002E27A3">
            <w:pPr>
              <w:pStyle w:val="TableText"/>
              <w:jc w:val="center"/>
            </w:pPr>
            <w:r w:rsidRPr="000A2F2A">
              <w:t>5</w:t>
            </w:r>
          </w:p>
        </w:tc>
        <w:tc>
          <w:tcPr>
            <w:tcW w:w="485" w:type="pct"/>
            <w:shd w:val="clear" w:color="auto" w:fill="auto"/>
          </w:tcPr>
          <w:p w14:paraId="73155E9E" w14:textId="77777777" w:rsidR="002E27A3" w:rsidRPr="000A2F2A" w:rsidRDefault="002E27A3" w:rsidP="002E27A3">
            <w:pPr>
              <w:pStyle w:val="TableText"/>
              <w:jc w:val="center"/>
            </w:pPr>
            <w:r w:rsidRPr="000A2F2A">
              <w:t>2</w:t>
            </w:r>
          </w:p>
        </w:tc>
        <w:tc>
          <w:tcPr>
            <w:tcW w:w="874" w:type="pct"/>
            <w:shd w:val="clear" w:color="auto" w:fill="auto"/>
          </w:tcPr>
          <w:p w14:paraId="73155E9F" w14:textId="77777777" w:rsidR="002E27A3" w:rsidRPr="000A2F2A" w:rsidRDefault="002E27A3" w:rsidP="002E27A3">
            <w:pPr>
              <w:pStyle w:val="TableText"/>
            </w:pPr>
            <w:r w:rsidRPr="000A2F2A">
              <w:t>Due to unclear prescribing, incorrect dispensing and drug administration an elderly patient received an 8</w:t>
            </w:r>
            <w:r w:rsidR="00F63E56">
              <w:t> </w:t>
            </w:r>
            <w:r w:rsidRPr="000A2F2A">
              <w:t>x overdose of med</w:t>
            </w:r>
            <w:r w:rsidR="00F63E56">
              <w:t>ication over prolonged period.</w:t>
            </w:r>
          </w:p>
        </w:tc>
        <w:tc>
          <w:tcPr>
            <w:tcW w:w="1068" w:type="pct"/>
            <w:shd w:val="clear" w:color="auto" w:fill="auto"/>
          </w:tcPr>
          <w:p w14:paraId="73155EA0" w14:textId="77777777" w:rsidR="002E27A3" w:rsidRPr="000A2F2A" w:rsidRDefault="002E27A3" w:rsidP="002E27A3">
            <w:pPr>
              <w:pStyle w:val="TableText"/>
            </w:pPr>
            <w:r w:rsidRPr="000A2F2A">
              <w:t>Unclear documentation on medication chart.</w:t>
            </w:r>
          </w:p>
          <w:p w14:paraId="73155EA1" w14:textId="77777777" w:rsidR="002E27A3" w:rsidRPr="000A2F2A" w:rsidRDefault="002E27A3" w:rsidP="00F63E56">
            <w:pPr>
              <w:pStyle w:val="TableText"/>
              <w:spacing w:before="0"/>
            </w:pPr>
            <w:r w:rsidRPr="000A2F2A">
              <w:t xml:space="preserve">Failure of pharmacy checking </w:t>
            </w:r>
            <w:r w:rsidR="00F63E56">
              <w:t>s</w:t>
            </w:r>
            <w:r w:rsidRPr="000A2F2A">
              <w:t>ystem to identify error.</w:t>
            </w:r>
          </w:p>
        </w:tc>
        <w:tc>
          <w:tcPr>
            <w:tcW w:w="971" w:type="pct"/>
            <w:shd w:val="clear" w:color="auto" w:fill="auto"/>
          </w:tcPr>
          <w:p w14:paraId="73155EA2" w14:textId="77777777" w:rsidR="002E27A3" w:rsidRPr="000A2F2A" w:rsidRDefault="002E27A3" w:rsidP="002E27A3">
            <w:pPr>
              <w:pStyle w:val="TableText"/>
            </w:pPr>
            <w:r w:rsidRPr="000A2F2A">
              <w:t>Ambiguous doses on chart to be confirmed with ward pharmacist.</w:t>
            </w:r>
          </w:p>
          <w:p w14:paraId="73155EA3" w14:textId="77777777" w:rsidR="002E27A3" w:rsidRPr="000A2F2A" w:rsidRDefault="002E27A3" w:rsidP="00F63E56">
            <w:pPr>
              <w:pStyle w:val="TableText"/>
              <w:spacing w:before="0"/>
            </w:pPr>
            <w:r w:rsidRPr="000A2F2A">
              <w:t>New standard operating procedures developed describing how charts are to be annotated and validated by pharmacists so that doses are clear to all and not open to interpretation.</w:t>
            </w:r>
          </w:p>
        </w:tc>
        <w:tc>
          <w:tcPr>
            <w:tcW w:w="825" w:type="pct"/>
            <w:shd w:val="clear" w:color="auto" w:fill="auto"/>
          </w:tcPr>
          <w:p w14:paraId="73155EA4" w14:textId="77777777" w:rsidR="002E27A3" w:rsidRPr="000A2F2A" w:rsidRDefault="002E27A3" w:rsidP="002E27A3">
            <w:pPr>
              <w:pStyle w:val="TableText"/>
            </w:pPr>
            <w:r w:rsidRPr="000A2F2A">
              <w:t>Ward pharmacists to check with prescriber where ambiguous dose identified.</w:t>
            </w:r>
          </w:p>
          <w:p w14:paraId="73155EA5" w14:textId="77777777" w:rsidR="002E27A3" w:rsidRPr="000A2F2A" w:rsidRDefault="002E27A3" w:rsidP="00F63E56">
            <w:pPr>
              <w:pStyle w:val="TableText"/>
              <w:spacing w:before="0"/>
            </w:pPr>
            <w:r w:rsidRPr="000A2F2A">
              <w:t>Chart annotation policy for ward pharmacists now in place.</w:t>
            </w:r>
          </w:p>
        </w:tc>
      </w:tr>
      <w:tr w:rsidR="002E27A3" w:rsidRPr="000A2F2A" w14:paraId="73155EB1" w14:textId="77777777">
        <w:trPr>
          <w:cantSplit/>
        </w:trPr>
        <w:tc>
          <w:tcPr>
            <w:tcW w:w="342" w:type="pct"/>
            <w:gridSpan w:val="2"/>
            <w:shd w:val="clear" w:color="auto" w:fill="auto"/>
          </w:tcPr>
          <w:p w14:paraId="73155EA7" w14:textId="77777777" w:rsidR="002E27A3" w:rsidRPr="000A2F2A" w:rsidRDefault="002E27A3" w:rsidP="002E27A3">
            <w:pPr>
              <w:pStyle w:val="TableText"/>
            </w:pPr>
            <w:r w:rsidRPr="000A2F2A">
              <w:t>Serious</w:t>
            </w:r>
          </w:p>
        </w:tc>
        <w:tc>
          <w:tcPr>
            <w:tcW w:w="435" w:type="pct"/>
            <w:shd w:val="clear" w:color="auto" w:fill="auto"/>
          </w:tcPr>
          <w:p w14:paraId="73155EA8" w14:textId="77777777" w:rsidR="002E27A3" w:rsidRPr="000A2F2A" w:rsidRDefault="002E27A3" w:rsidP="002E27A3">
            <w:pPr>
              <w:pStyle w:val="TableText"/>
              <w:jc w:val="center"/>
            </w:pPr>
            <w:r w:rsidRPr="000A2F2A">
              <w:t>6</w:t>
            </w:r>
          </w:p>
        </w:tc>
        <w:tc>
          <w:tcPr>
            <w:tcW w:w="485" w:type="pct"/>
            <w:shd w:val="clear" w:color="auto" w:fill="auto"/>
          </w:tcPr>
          <w:p w14:paraId="73155EA9" w14:textId="77777777" w:rsidR="002E27A3" w:rsidRPr="000A2F2A" w:rsidRDefault="002E27A3" w:rsidP="002E27A3">
            <w:pPr>
              <w:pStyle w:val="TableText"/>
              <w:jc w:val="center"/>
            </w:pPr>
            <w:r w:rsidRPr="000A2F2A">
              <w:t>2</w:t>
            </w:r>
          </w:p>
        </w:tc>
        <w:tc>
          <w:tcPr>
            <w:tcW w:w="874" w:type="pct"/>
            <w:shd w:val="clear" w:color="auto" w:fill="auto"/>
          </w:tcPr>
          <w:p w14:paraId="73155EAA" w14:textId="77777777" w:rsidR="002E27A3" w:rsidRPr="000A2F2A" w:rsidRDefault="002E27A3" w:rsidP="002E27A3">
            <w:pPr>
              <w:pStyle w:val="TableText"/>
            </w:pPr>
            <w:r w:rsidRPr="000A2F2A">
              <w:t>Patient fall</w:t>
            </w:r>
            <w:r w:rsidR="00F63E56">
              <w:t xml:space="preserve"> resulting in fractured humerus.</w:t>
            </w:r>
          </w:p>
        </w:tc>
        <w:tc>
          <w:tcPr>
            <w:tcW w:w="1068" w:type="pct"/>
            <w:shd w:val="clear" w:color="auto" w:fill="auto"/>
          </w:tcPr>
          <w:p w14:paraId="73155EAB" w14:textId="77777777" w:rsidR="002E27A3" w:rsidRPr="000A2F2A" w:rsidRDefault="002E27A3" w:rsidP="002E27A3">
            <w:pPr>
              <w:pStyle w:val="TableText"/>
            </w:pPr>
            <w:r w:rsidRPr="000A2F2A">
              <w:t>Repeat falls risk assessment not carried out afte</w:t>
            </w:r>
            <w:r w:rsidR="00F63E56">
              <w:t>r patient’s condition changed.</w:t>
            </w:r>
          </w:p>
        </w:tc>
        <w:tc>
          <w:tcPr>
            <w:tcW w:w="971" w:type="pct"/>
            <w:shd w:val="clear" w:color="auto" w:fill="auto"/>
          </w:tcPr>
          <w:p w14:paraId="73155EAC" w14:textId="77777777" w:rsidR="002E27A3" w:rsidRPr="000A2F2A" w:rsidRDefault="002E27A3" w:rsidP="002E27A3">
            <w:pPr>
              <w:pStyle w:val="TableText"/>
            </w:pPr>
            <w:r w:rsidRPr="000A2F2A">
              <w:t>All patients undergo risk assessment using standardised tool</w:t>
            </w:r>
            <w:r w:rsidR="00F63E56">
              <w:t>.</w:t>
            </w:r>
          </w:p>
          <w:p w14:paraId="73155EAD" w14:textId="77777777" w:rsidR="002E27A3" w:rsidRPr="000A2F2A" w:rsidRDefault="002E27A3" w:rsidP="00F63E56">
            <w:pPr>
              <w:pStyle w:val="TableText"/>
              <w:spacing w:before="0"/>
            </w:pPr>
            <w:r w:rsidRPr="000A2F2A">
              <w:t>Nursing to consider introducing hourly rounds in the ward to review patients.</w:t>
            </w:r>
          </w:p>
          <w:p w14:paraId="73155EAE" w14:textId="77777777" w:rsidR="002E27A3" w:rsidRPr="000A2F2A" w:rsidRDefault="002E27A3" w:rsidP="00F63E56">
            <w:pPr>
              <w:pStyle w:val="TableText"/>
              <w:spacing w:before="0"/>
            </w:pPr>
            <w:r w:rsidRPr="000A2F2A">
              <w:t>Falls prevention role to be implemented and supported in all ward / unit areas.</w:t>
            </w:r>
          </w:p>
        </w:tc>
        <w:tc>
          <w:tcPr>
            <w:tcW w:w="825" w:type="pct"/>
            <w:shd w:val="clear" w:color="auto" w:fill="auto"/>
          </w:tcPr>
          <w:p w14:paraId="73155EAF" w14:textId="77777777" w:rsidR="002E27A3" w:rsidRPr="000A2F2A" w:rsidRDefault="002E27A3" w:rsidP="002E27A3">
            <w:pPr>
              <w:pStyle w:val="TableText"/>
            </w:pPr>
            <w:r w:rsidRPr="000A2F2A">
              <w:t>Operational Committee set up to develop a consistent organisation wide evidence based approach to falls prevention and management with a target of reducing falls by 10%.</w:t>
            </w:r>
          </w:p>
          <w:p w14:paraId="73155EB0" w14:textId="77777777" w:rsidR="002E27A3" w:rsidRPr="000A2F2A" w:rsidRDefault="002E27A3" w:rsidP="00F63E56">
            <w:pPr>
              <w:pStyle w:val="TableText"/>
              <w:spacing w:before="0"/>
            </w:pPr>
            <w:r w:rsidRPr="000A2F2A">
              <w:t>Nurse co</w:t>
            </w:r>
            <w:r w:rsidR="00F63E56">
              <w:noBreakHyphen/>
            </w:r>
            <w:r w:rsidRPr="000A2F2A">
              <w:t>ordinator appointed to co-ordinate implementation of falls prevention strategy across organisation.</w:t>
            </w:r>
          </w:p>
        </w:tc>
      </w:tr>
      <w:tr w:rsidR="00F63E56" w:rsidRPr="000A2F2A" w14:paraId="73155EB9" w14:textId="77777777">
        <w:trPr>
          <w:cantSplit/>
        </w:trPr>
        <w:tc>
          <w:tcPr>
            <w:tcW w:w="342" w:type="pct"/>
            <w:gridSpan w:val="2"/>
            <w:vMerge w:val="restart"/>
            <w:shd w:val="clear" w:color="auto" w:fill="auto"/>
          </w:tcPr>
          <w:p w14:paraId="73155EB2" w14:textId="77777777" w:rsidR="00F63E56" w:rsidRPr="000A2F2A" w:rsidRDefault="00F63E56" w:rsidP="002E27A3">
            <w:pPr>
              <w:pStyle w:val="TableText"/>
            </w:pPr>
            <w:r w:rsidRPr="000A2F2A">
              <w:t>Serious</w:t>
            </w:r>
          </w:p>
        </w:tc>
        <w:tc>
          <w:tcPr>
            <w:tcW w:w="435" w:type="pct"/>
            <w:vMerge w:val="restart"/>
            <w:shd w:val="clear" w:color="auto" w:fill="auto"/>
          </w:tcPr>
          <w:p w14:paraId="73155EB3" w14:textId="77777777" w:rsidR="00F63E56" w:rsidRPr="000A2F2A" w:rsidRDefault="00F63E56" w:rsidP="002E27A3">
            <w:pPr>
              <w:pStyle w:val="TableText"/>
              <w:jc w:val="center"/>
            </w:pPr>
            <w:r w:rsidRPr="000A2F2A">
              <w:t>6</w:t>
            </w:r>
          </w:p>
        </w:tc>
        <w:tc>
          <w:tcPr>
            <w:tcW w:w="485" w:type="pct"/>
            <w:vMerge w:val="restart"/>
            <w:shd w:val="clear" w:color="auto" w:fill="auto"/>
          </w:tcPr>
          <w:p w14:paraId="73155EB4" w14:textId="77777777" w:rsidR="00F63E56" w:rsidRPr="000A2F2A" w:rsidRDefault="00F63E56" w:rsidP="002E27A3">
            <w:pPr>
              <w:pStyle w:val="TableText"/>
              <w:jc w:val="center"/>
            </w:pPr>
            <w:r w:rsidRPr="000A2F2A">
              <w:t>2</w:t>
            </w:r>
          </w:p>
        </w:tc>
        <w:tc>
          <w:tcPr>
            <w:tcW w:w="874" w:type="pct"/>
            <w:vMerge w:val="restart"/>
            <w:shd w:val="clear" w:color="auto" w:fill="auto"/>
          </w:tcPr>
          <w:p w14:paraId="73155EB5" w14:textId="77777777" w:rsidR="00F63E56" w:rsidRPr="000A2F2A" w:rsidRDefault="00F63E56" w:rsidP="002E27A3">
            <w:pPr>
              <w:pStyle w:val="TableText"/>
            </w:pPr>
            <w:r w:rsidRPr="000A2F2A">
              <w:t xml:space="preserve">Patient fall resulting in </w:t>
            </w:r>
            <w:r>
              <w:t>fractured hip requiring surgery</w:t>
            </w:r>
            <w:r w:rsidR="00BB4DDE">
              <w:t>.</w:t>
            </w:r>
          </w:p>
        </w:tc>
        <w:tc>
          <w:tcPr>
            <w:tcW w:w="1068" w:type="pct"/>
            <w:tcBorders>
              <w:bottom w:val="nil"/>
            </w:tcBorders>
            <w:shd w:val="clear" w:color="auto" w:fill="auto"/>
          </w:tcPr>
          <w:p w14:paraId="73155EB6" w14:textId="77777777" w:rsidR="00F63E56" w:rsidRPr="000A2F2A" w:rsidRDefault="00F63E56" w:rsidP="00F63E56">
            <w:pPr>
              <w:pStyle w:val="TableText"/>
            </w:pPr>
            <w:r w:rsidRPr="000A2F2A">
              <w:t>No low bed available at the time.</w:t>
            </w:r>
          </w:p>
        </w:tc>
        <w:tc>
          <w:tcPr>
            <w:tcW w:w="971" w:type="pct"/>
            <w:tcBorders>
              <w:bottom w:val="nil"/>
            </w:tcBorders>
            <w:shd w:val="clear" w:color="auto" w:fill="auto"/>
          </w:tcPr>
          <w:p w14:paraId="73155EB7" w14:textId="77777777" w:rsidR="00F63E56" w:rsidRPr="000A2F2A" w:rsidRDefault="00F63E56" w:rsidP="002E27A3">
            <w:pPr>
              <w:pStyle w:val="TableText"/>
            </w:pPr>
            <w:r w:rsidRPr="000A2F2A">
              <w:t>As above</w:t>
            </w:r>
            <w:r>
              <w:t>.</w:t>
            </w:r>
          </w:p>
        </w:tc>
        <w:tc>
          <w:tcPr>
            <w:tcW w:w="825" w:type="pct"/>
            <w:tcBorders>
              <w:bottom w:val="nil"/>
            </w:tcBorders>
            <w:shd w:val="clear" w:color="auto" w:fill="auto"/>
          </w:tcPr>
          <w:p w14:paraId="73155EB8" w14:textId="77777777" w:rsidR="00F63E56" w:rsidRPr="000A2F2A" w:rsidRDefault="00F63E56" w:rsidP="002E27A3">
            <w:pPr>
              <w:pStyle w:val="TableText"/>
            </w:pPr>
            <w:r w:rsidRPr="000A2F2A">
              <w:t>As above</w:t>
            </w:r>
            <w:r>
              <w:t>.</w:t>
            </w:r>
          </w:p>
        </w:tc>
      </w:tr>
      <w:tr w:rsidR="00F63E56" w:rsidRPr="000A2F2A" w14:paraId="73155EC1" w14:textId="77777777">
        <w:trPr>
          <w:cantSplit/>
        </w:trPr>
        <w:tc>
          <w:tcPr>
            <w:tcW w:w="342" w:type="pct"/>
            <w:gridSpan w:val="2"/>
            <w:vMerge/>
            <w:shd w:val="clear" w:color="auto" w:fill="auto"/>
          </w:tcPr>
          <w:p w14:paraId="73155EBA" w14:textId="77777777" w:rsidR="00F63E56" w:rsidRPr="000A2F2A" w:rsidRDefault="00F63E56" w:rsidP="002E27A3">
            <w:pPr>
              <w:pStyle w:val="TableText"/>
            </w:pPr>
          </w:p>
        </w:tc>
        <w:tc>
          <w:tcPr>
            <w:tcW w:w="435" w:type="pct"/>
            <w:vMerge/>
            <w:shd w:val="clear" w:color="auto" w:fill="auto"/>
          </w:tcPr>
          <w:p w14:paraId="73155EBB" w14:textId="77777777" w:rsidR="00F63E56" w:rsidRPr="000A2F2A" w:rsidRDefault="00F63E56" w:rsidP="002E27A3">
            <w:pPr>
              <w:pStyle w:val="TableText"/>
              <w:jc w:val="center"/>
            </w:pPr>
          </w:p>
        </w:tc>
        <w:tc>
          <w:tcPr>
            <w:tcW w:w="485" w:type="pct"/>
            <w:vMerge/>
            <w:shd w:val="clear" w:color="auto" w:fill="auto"/>
          </w:tcPr>
          <w:p w14:paraId="73155EBC" w14:textId="77777777" w:rsidR="00F63E56" w:rsidRPr="000A2F2A" w:rsidRDefault="00F63E56" w:rsidP="002E27A3">
            <w:pPr>
              <w:pStyle w:val="TableText"/>
              <w:jc w:val="center"/>
            </w:pPr>
          </w:p>
        </w:tc>
        <w:tc>
          <w:tcPr>
            <w:tcW w:w="874" w:type="pct"/>
            <w:vMerge/>
            <w:shd w:val="clear" w:color="auto" w:fill="auto"/>
          </w:tcPr>
          <w:p w14:paraId="73155EBD" w14:textId="77777777" w:rsidR="00F63E56" w:rsidRPr="000A2F2A" w:rsidRDefault="00F63E56" w:rsidP="002E27A3">
            <w:pPr>
              <w:pStyle w:val="TableText"/>
            </w:pPr>
          </w:p>
        </w:tc>
        <w:tc>
          <w:tcPr>
            <w:tcW w:w="1068" w:type="pct"/>
            <w:tcBorders>
              <w:top w:val="nil"/>
              <w:bottom w:val="nil"/>
            </w:tcBorders>
            <w:shd w:val="clear" w:color="auto" w:fill="auto"/>
          </w:tcPr>
          <w:p w14:paraId="73155EBE" w14:textId="77777777" w:rsidR="00F63E56" w:rsidRPr="000A2F2A" w:rsidRDefault="00F63E56" w:rsidP="00F63E56">
            <w:pPr>
              <w:pStyle w:val="TableText"/>
              <w:spacing w:before="0"/>
            </w:pPr>
            <w:r w:rsidRPr="000A2F2A">
              <w:t>Bathroom in room unavailable so patient required walking further to access.</w:t>
            </w:r>
          </w:p>
        </w:tc>
        <w:tc>
          <w:tcPr>
            <w:tcW w:w="971" w:type="pct"/>
            <w:tcBorders>
              <w:top w:val="nil"/>
              <w:bottom w:val="nil"/>
            </w:tcBorders>
            <w:shd w:val="clear" w:color="auto" w:fill="auto"/>
          </w:tcPr>
          <w:p w14:paraId="73155EBF" w14:textId="77777777" w:rsidR="00F63E56" w:rsidRPr="000A2F2A" w:rsidRDefault="00F63E56" w:rsidP="00F63E56">
            <w:pPr>
              <w:pStyle w:val="TableText"/>
              <w:spacing w:before="0"/>
            </w:pPr>
            <w:r w:rsidRPr="000A2F2A">
              <w:t>Develop contingency plan to ensure low beds available over weekend.</w:t>
            </w:r>
          </w:p>
        </w:tc>
        <w:tc>
          <w:tcPr>
            <w:tcW w:w="825" w:type="pct"/>
            <w:tcBorders>
              <w:top w:val="nil"/>
              <w:bottom w:val="nil"/>
            </w:tcBorders>
            <w:shd w:val="clear" w:color="auto" w:fill="auto"/>
          </w:tcPr>
          <w:p w14:paraId="73155EC0" w14:textId="77777777" w:rsidR="00F63E56" w:rsidRPr="000A2F2A" w:rsidRDefault="00F63E56" w:rsidP="00F63E56">
            <w:pPr>
              <w:pStyle w:val="TableText"/>
              <w:spacing w:before="0"/>
            </w:pPr>
            <w:r w:rsidRPr="000A2F2A">
              <w:t>Completed</w:t>
            </w:r>
            <w:r>
              <w:t>.</w:t>
            </w:r>
          </w:p>
        </w:tc>
      </w:tr>
      <w:tr w:rsidR="00F63E56" w:rsidRPr="000A2F2A" w14:paraId="73155EC9" w14:textId="77777777">
        <w:trPr>
          <w:cantSplit/>
        </w:trPr>
        <w:tc>
          <w:tcPr>
            <w:tcW w:w="342" w:type="pct"/>
            <w:gridSpan w:val="2"/>
            <w:vMerge/>
            <w:shd w:val="clear" w:color="auto" w:fill="auto"/>
          </w:tcPr>
          <w:p w14:paraId="73155EC2" w14:textId="77777777" w:rsidR="00F63E56" w:rsidRPr="000A2F2A" w:rsidRDefault="00F63E56" w:rsidP="002E27A3">
            <w:pPr>
              <w:pStyle w:val="TableText"/>
            </w:pPr>
          </w:p>
        </w:tc>
        <w:tc>
          <w:tcPr>
            <w:tcW w:w="435" w:type="pct"/>
            <w:vMerge/>
            <w:shd w:val="clear" w:color="auto" w:fill="auto"/>
          </w:tcPr>
          <w:p w14:paraId="73155EC3" w14:textId="77777777" w:rsidR="00F63E56" w:rsidRPr="000A2F2A" w:rsidRDefault="00F63E56" w:rsidP="002E27A3">
            <w:pPr>
              <w:pStyle w:val="TableText"/>
              <w:jc w:val="center"/>
            </w:pPr>
          </w:p>
        </w:tc>
        <w:tc>
          <w:tcPr>
            <w:tcW w:w="485" w:type="pct"/>
            <w:vMerge/>
            <w:shd w:val="clear" w:color="auto" w:fill="auto"/>
          </w:tcPr>
          <w:p w14:paraId="73155EC4" w14:textId="77777777" w:rsidR="00F63E56" w:rsidRPr="000A2F2A" w:rsidRDefault="00F63E56" w:rsidP="002E27A3">
            <w:pPr>
              <w:pStyle w:val="TableText"/>
              <w:jc w:val="center"/>
            </w:pPr>
          </w:p>
        </w:tc>
        <w:tc>
          <w:tcPr>
            <w:tcW w:w="874" w:type="pct"/>
            <w:vMerge/>
            <w:shd w:val="clear" w:color="auto" w:fill="auto"/>
          </w:tcPr>
          <w:p w14:paraId="73155EC5" w14:textId="77777777" w:rsidR="00F63E56" w:rsidRPr="000A2F2A" w:rsidRDefault="00F63E56" w:rsidP="002E27A3">
            <w:pPr>
              <w:pStyle w:val="TableText"/>
            </w:pPr>
          </w:p>
        </w:tc>
        <w:tc>
          <w:tcPr>
            <w:tcW w:w="1068" w:type="pct"/>
            <w:tcBorders>
              <w:top w:val="nil"/>
            </w:tcBorders>
            <w:shd w:val="clear" w:color="auto" w:fill="auto"/>
          </w:tcPr>
          <w:p w14:paraId="73155EC6" w14:textId="77777777" w:rsidR="00F63E56" w:rsidRPr="000A2F2A" w:rsidRDefault="00F63E56" w:rsidP="00F63E56">
            <w:pPr>
              <w:pStyle w:val="TableText"/>
              <w:spacing w:before="0"/>
            </w:pPr>
            <w:r w:rsidRPr="000A2F2A">
              <w:t xml:space="preserve">Lack of </w:t>
            </w:r>
            <w:r>
              <w:t>regular toilet rounds on ward.</w:t>
            </w:r>
          </w:p>
        </w:tc>
        <w:tc>
          <w:tcPr>
            <w:tcW w:w="971" w:type="pct"/>
            <w:tcBorders>
              <w:top w:val="nil"/>
            </w:tcBorders>
            <w:shd w:val="clear" w:color="auto" w:fill="auto"/>
          </w:tcPr>
          <w:p w14:paraId="73155EC7" w14:textId="77777777" w:rsidR="00F63E56" w:rsidRPr="000A2F2A" w:rsidRDefault="00F63E56" w:rsidP="00F63E56">
            <w:pPr>
              <w:pStyle w:val="TableText"/>
              <w:spacing w:before="0"/>
            </w:pPr>
            <w:r w:rsidRPr="000A2F2A">
              <w:t>Patient in isolation rooms to use</w:t>
            </w:r>
            <w:r>
              <w:t xml:space="preserve"> commode chairs.</w:t>
            </w:r>
          </w:p>
        </w:tc>
        <w:tc>
          <w:tcPr>
            <w:tcW w:w="825" w:type="pct"/>
            <w:tcBorders>
              <w:top w:val="nil"/>
            </w:tcBorders>
            <w:shd w:val="clear" w:color="auto" w:fill="auto"/>
          </w:tcPr>
          <w:p w14:paraId="73155EC8" w14:textId="77777777" w:rsidR="00F63E56" w:rsidRPr="000A2F2A" w:rsidRDefault="00F63E56" w:rsidP="00F63E56">
            <w:pPr>
              <w:pStyle w:val="TableText"/>
              <w:spacing w:before="0"/>
            </w:pPr>
            <w:r w:rsidRPr="000A2F2A">
              <w:t>Commode chairs now used for all patients in isolation rooms.</w:t>
            </w:r>
          </w:p>
        </w:tc>
      </w:tr>
      <w:tr w:rsidR="002E27A3" w:rsidRPr="000A2F2A" w14:paraId="73155ED1" w14:textId="77777777">
        <w:trPr>
          <w:cantSplit/>
        </w:trPr>
        <w:tc>
          <w:tcPr>
            <w:tcW w:w="342" w:type="pct"/>
            <w:gridSpan w:val="2"/>
            <w:shd w:val="clear" w:color="auto" w:fill="auto"/>
          </w:tcPr>
          <w:p w14:paraId="73155ECA" w14:textId="77777777" w:rsidR="002E27A3" w:rsidRPr="000A2F2A" w:rsidRDefault="002E27A3" w:rsidP="002E27A3">
            <w:pPr>
              <w:pStyle w:val="TableText"/>
            </w:pPr>
            <w:r w:rsidRPr="000A2F2A">
              <w:t>Serious</w:t>
            </w:r>
          </w:p>
        </w:tc>
        <w:tc>
          <w:tcPr>
            <w:tcW w:w="435" w:type="pct"/>
            <w:shd w:val="clear" w:color="auto" w:fill="auto"/>
          </w:tcPr>
          <w:p w14:paraId="73155ECB" w14:textId="77777777" w:rsidR="002E27A3" w:rsidRPr="000A2F2A" w:rsidRDefault="002E27A3" w:rsidP="002E27A3">
            <w:pPr>
              <w:pStyle w:val="TableText"/>
              <w:jc w:val="center"/>
            </w:pPr>
            <w:r w:rsidRPr="000A2F2A">
              <w:t>6</w:t>
            </w:r>
          </w:p>
        </w:tc>
        <w:tc>
          <w:tcPr>
            <w:tcW w:w="485" w:type="pct"/>
            <w:shd w:val="clear" w:color="auto" w:fill="auto"/>
          </w:tcPr>
          <w:p w14:paraId="73155ECC" w14:textId="77777777" w:rsidR="002E27A3" w:rsidRPr="000A2F2A" w:rsidRDefault="002E27A3" w:rsidP="002E27A3">
            <w:pPr>
              <w:pStyle w:val="TableText"/>
              <w:jc w:val="center"/>
            </w:pPr>
            <w:r w:rsidRPr="000A2F2A">
              <w:t>2</w:t>
            </w:r>
          </w:p>
        </w:tc>
        <w:tc>
          <w:tcPr>
            <w:tcW w:w="874" w:type="pct"/>
            <w:shd w:val="clear" w:color="auto" w:fill="auto"/>
          </w:tcPr>
          <w:p w14:paraId="73155ECD" w14:textId="77777777" w:rsidR="002E27A3" w:rsidRPr="000A2F2A" w:rsidRDefault="002E27A3" w:rsidP="002E27A3">
            <w:pPr>
              <w:pStyle w:val="TableText"/>
            </w:pPr>
            <w:r w:rsidRPr="000A2F2A">
              <w:t xml:space="preserve">Fall resulting in </w:t>
            </w:r>
            <w:r w:rsidR="00BB4DDE">
              <w:t>fractured hip requiring surgery.</w:t>
            </w:r>
          </w:p>
        </w:tc>
        <w:tc>
          <w:tcPr>
            <w:tcW w:w="1068" w:type="pct"/>
            <w:shd w:val="clear" w:color="auto" w:fill="auto"/>
          </w:tcPr>
          <w:p w14:paraId="73155ECE" w14:textId="77777777" w:rsidR="002E27A3" w:rsidRPr="000A2F2A" w:rsidRDefault="002E27A3" w:rsidP="002E27A3">
            <w:pPr>
              <w:pStyle w:val="TableText"/>
            </w:pPr>
            <w:r w:rsidRPr="000A2F2A">
              <w:t>Isolation status given priority resulting in patient being moved to unfamiliar environm</w:t>
            </w:r>
            <w:r w:rsidR="00BB4DDE">
              <w:t>ent away from nursing station.</w:t>
            </w:r>
          </w:p>
        </w:tc>
        <w:tc>
          <w:tcPr>
            <w:tcW w:w="971" w:type="pct"/>
            <w:shd w:val="clear" w:color="auto" w:fill="auto"/>
          </w:tcPr>
          <w:p w14:paraId="73155ECF" w14:textId="77777777" w:rsidR="002E27A3" w:rsidRPr="000A2F2A" w:rsidRDefault="00BB4DDE" w:rsidP="002E27A3">
            <w:pPr>
              <w:pStyle w:val="TableText"/>
            </w:pPr>
            <w:r>
              <w:t>As above.</w:t>
            </w:r>
          </w:p>
        </w:tc>
        <w:tc>
          <w:tcPr>
            <w:tcW w:w="825" w:type="pct"/>
            <w:shd w:val="clear" w:color="auto" w:fill="auto"/>
          </w:tcPr>
          <w:p w14:paraId="73155ED0" w14:textId="77777777" w:rsidR="002E27A3" w:rsidRPr="000A2F2A" w:rsidRDefault="00BB4DDE" w:rsidP="002E27A3">
            <w:pPr>
              <w:pStyle w:val="TableText"/>
            </w:pPr>
            <w:r>
              <w:t>As above.</w:t>
            </w:r>
          </w:p>
        </w:tc>
      </w:tr>
      <w:tr w:rsidR="002E27A3" w:rsidRPr="000A2F2A" w14:paraId="73155ED9" w14:textId="77777777">
        <w:trPr>
          <w:cantSplit/>
        </w:trPr>
        <w:tc>
          <w:tcPr>
            <w:tcW w:w="342" w:type="pct"/>
            <w:gridSpan w:val="2"/>
            <w:shd w:val="clear" w:color="auto" w:fill="auto"/>
          </w:tcPr>
          <w:p w14:paraId="73155ED2" w14:textId="77777777" w:rsidR="002E27A3" w:rsidRPr="000A2F2A" w:rsidRDefault="002E27A3" w:rsidP="002E27A3">
            <w:pPr>
              <w:pStyle w:val="TableText"/>
            </w:pPr>
            <w:r w:rsidRPr="000A2F2A">
              <w:t>Sentinel</w:t>
            </w:r>
          </w:p>
        </w:tc>
        <w:tc>
          <w:tcPr>
            <w:tcW w:w="435" w:type="pct"/>
            <w:shd w:val="clear" w:color="auto" w:fill="auto"/>
          </w:tcPr>
          <w:p w14:paraId="73155ED3" w14:textId="77777777" w:rsidR="002E27A3" w:rsidRPr="000A2F2A" w:rsidRDefault="002E27A3" w:rsidP="002E27A3">
            <w:pPr>
              <w:pStyle w:val="TableText"/>
              <w:jc w:val="center"/>
            </w:pPr>
            <w:r w:rsidRPr="000A2F2A">
              <w:t>6</w:t>
            </w:r>
          </w:p>
        </w:tc>
        <w:tc>
          <w:tcPr>
            <w:tcW w:w="485" w:type="pct"/>
            <w:shd w:val="clear" w:color="auto" w:fill="auto"/>
          </w:tcPr>
          <w:p w14:paraId="73155ED4" w14:textId="77777777" w:rsidR="002E27A3" w:rsidRPr="000A2F2A" w:rsidRDefault="002E27A3" w:rsidP="002E27A3">
            <w:pPr>
              <w:pStyle w:val="TableText"/>
              <w:jc w:val="center"/>
            </w:pPr>
            <w:r w:rsidRPr="000A2F2A">
              <w:t>1</w:t>
            </w:r>
          </w:p>
        </w:tc>
        <w:tc>
          <w:tcPr>
            <w:tcW w:w="874" w:type="pct"/>
            <w:shd w:val="clear" w:color="auto" w:fill="auto"/>
          </w:tcPr>
          <w:p w14:paraId="73155ED5" w14:textId="77777777" w:rsidR="002E27A3" w:rsidRPr="000A2F2A" w:rsidRDefault="002E27A3" w:rsidP="002E27A3">
            <w:pPr>
              <w:pStyle w:val="TableText"/>
            </w:pPr>
            <w:r w:rsidRPr="000A2F2A">
              <w:t>Patient fall resulting in head injury and subsequent death</w:t>
            </w:r>
            <w:r w:rsidR="00BB4DDE">
              <w:t>.</w:t>
            </w:r>
          </w:p>
        </w:tc>
        <w:tc>
          <w:tcPr>
            <w:tcW w:w="1068" w:type="pct"/>
            <w:shd w:val="clear" w:color="auto" w:fill="auto"/>
          </w:tcPr>
          <w:p w14:paraId="73155ED6" w14:textId="77777777" w:rsidR="002E27A3" w:rsidRPr="000A2F2A" w:rsidRDefault="002E27A3" w:rsidP="002E27A3">
            <w:pPr>
              <w:pStyle w:val="TableText"/>
            </w:pPr>
            <w:r w:rsidRPr="000A2F2A">
              <w:t>Staffing shortages meant person to watch patient constantly not available.</w:t>
            </w:r>
          </w:p>
        </w:tc>
        <w:tc>
          <w:tcPr>
            <w:tcW w:w="971" w:type="pct"/>
            <w:shd w:val="clear" w:color="auto" w:fill="auto"/>
          </w:tcPr>
          <w:p w14:paraId="73155ED7" w14:textId="77777777" w:rsidR="002E27A3" w:rsidRPr="000A2F2A" w:rsidRDefault="002E27A3" w:rsidP="002E27A3">
            <w:pPr>
              <w:pStyle w:val="TableText"/>
            </w:pPr>
            <w:r w:rsidRPr="000A2F2A">
              <w:t>As above</w:t>
            </w:r>
            <w:r w:rsidR="00BB4DDE">
              <w:t>.</w:t>
            </w:r>
          </w:p>
        </w:tc>
        <w:tc>
          <w:tcPr>
            <w:tcW w:w="825" w:type="pct"/>
            <w:shd w:val="clear" w:color="auto" w:fill="auto"/>
          </w:tcPr>
          <w:p w14:paraId="73155ED8" w14:textId="77777777" w:rsidR="002E27A3" w:rsidRPr="000A2F2A" w:rsidRDefault="002E27A3" w:rsidP="002E27A3">
            <w:pPr>
              <w:pStyle w:val="TableText"/>
            </w:pPr>
            <w:r w:rsidRPr="000A2F2A">
              <w:t>As above</w:t>
            </w:r>
            <w:r w:rsidR="00BB4DDE">
              <w:t>.</w:t>
            </w:r>
          </w:p>
        </w:tc>
      </w:tr>
      <w:tr w:rsidR="002E27A3" w:rsidRPr="000A2F2A" w14:paraId="73155EE1" w14:textId="77777777">
        <w:trPr>
          <w:cantSplit/>
        </w:trPr>
        <w:tc>
          <w:tcPr>
            <w:tcW w:w="342" w:type="pct"/>
            <w:gridSpan w:val="2"/>
            <w:shd w:val="clear" w:color="auto" w:fill="auto"/>
          </w:tcPr>
          <w:p w14:paraId="73155EDA" w14:textId="77777777" w:rsidR="002E27A3" w:rsidRPr="000A2F2A" w:rsidRDefault="002E27A3" w:rsidP="002E27A3">
            <w:pPr>
              <w:pStyle w:val="TableText"/>
            </w:pPr>
            <w:r w:rsidRPr="000A2F2A">
              <w:t>Serious</w:t>
            </w:r>
          </w:p>
        </w:tc>
        <w:tc>
          <w:tcPr>
            <w:tcW w:w="435" w:type="pct"/>
            <w:shd w:val="clear" w:color="auto" w:fill="auto"/>
          </w:tcPr>
          <w:p w14:paraId="73155EDB" w14:textId="77777777" w:rsidR="002E27A3" w:rsidRPr="000A2F2A" w:rsidRDefault="002E27A3" w:rsidP="002E27A3">
            <w:pPr>
              <w:pStyle w:val="TableText"/>
              <w:jc w:val="center"/>
            </w:pPr>
            <w:r w:rsidRPr="000A2F2A">
              <w:t>6</w:t>
            </w:r>
          </w:p>
        </w:tc>
        <w:tc>
          <w:tcPr>
            <w:tcW w:w="485" w:type="pct"/>
            <w:shd w:val="clear" w:color="auto" w:fill="auto"/>
          </w:tcPr>
          <w:p w14:paraId="73155EDC" w14:textId="77777777" w:rsidR="002E27A3" w:rsidRPr="000A2F2A" w:rsidRDefault="002E27A3" w:rsidP="002E27A3">
            <w:pPr>
              <w:pStyle w:val="TableText"/>
              <w:jc w:val="center"/>
            </w:pPr>
            <w:r w:rsidRPr="000A2F2A">
              <w:t>2</w:t>
            </w:r>
          </w:p>
        </w:tc>
        <w:tc>
          <w:tcPr>
            <w:tcW w:w="874" w:type="pct"/>
            <w:shd w:val="clear" w:color="auto" w:fill="auto"/>
          </w:tcPr>
          <w:p w14:paraId="73155EDD" w14:textId="77777777" w:rsidR="002E27A3" w:rsidRPr="000A2F2A" w:rsidRDefault="002E27A3" w:rsidP="002E27A3">
            <w:pPr>
              <w:pStyle w:val="TableText"/>
            </w:pPr>
            <w:r w:rsidRPr="000A2F2A">
              <w:t>Patient fall resulting in fractured skull and subdural bleed (patient recovered)</w:t>
            </w:r>
            <w:r w:rsidR="00BB4DDE">
              <w:t>.</w:t>
            </w:r>
          </w:p>
        </w:tc>
        <w:tc>
          <w:tcPr>
            <w:tcW w:w="1068" w:type="pct"/>
            <w:shd w:val="clear" w:color="auto" w:fill="auto"/>
          </w:tcPr>
          <w:p w14:paraId="73155EDE" w14:textId="77777777" w:rsidR="002E27A3" w:rsidRPr="000A2F2A" w:rsidRDefault="002E27A3" w:rsidP="002E27A3">
            <w:pPr>
              <w:pStyle w:val="TableText"/>
            </w:pPr>
            <w:r w:rsidRPr="000A2F2A">
              <w:t>High falls</w:t>
            </w:r>
            <w:r w:rsidR="00BB4DDE">
              <w:t xml:space="preserve"> risk patient left unsupervised.</w:t>
            </w:r>
          </w:p>
        </w:tc>
        <w:tc>
          <w:tcPr>
            <w:tcW w:w="971" w:type="pct"/>
            <w:shd w:val="clear" w:color="auto" w:fill="auto"/>
          </w:tcPr>
          <w:p w14:paraId="73155EDF" w14:textId="77777777" w:rsidR="002E27A3" w:rsidRPr="000A2F2A" w:rsidRDefault="00BB4DDE" w:rsidP="002E27A3">
            <w:pPr>
              <w:pStyle w:val="TableText"/>
            </w:pPr>
            <w:r>
              <w:t>As above.</w:t>
            </w:r>
          </w:p>
        </w:tc>
        <w:tc>
          <w:tcPr>
            <w:tcW w:w="825" w:type="pct"/>
            <w:shd w:val="clear" w:color="auto" w:fill="auto"/>
          </w:tcPr>
          <w:p w14:paraId="73155EE0" w14:textId="77777777" w:rsidR="002E27A3" w:rsidRPr="000A2F2A" w:rsidRDefault="00BB4DDE" w:rsidP="002E27A3">
            <w:pPr>
              <w:pStyle w:val="TableText"/>
            </w:pPr>
            <w:r>
              <w:t>As above.</w:t>
            </w:r>
          </w:p>
        </w:tc>
      </w:tr>
      <w:tr w:rsidR="002E27A3" w:rsidRPr="000A2F2A" w14:paraId="73155EEA" w14:textId="77777777">
        <w:trPr>
          <w:cantSplit/>
        </w:trPr>
        <w:tc>
          <w:tcPr>
            <w:tcW w:w="342" w:type="pct"/>
            <w:gridSpan w:val="2"/>
            <w:shd w:val="clear" w:color="auto" w:fill="auto"/>
          </w:tcPr>
          <w:p w14:paraId="73155EE2" w14:textId="77777777" w:rsidR="002E27A3" w:rsidRPr="000A2F2A" w:rsidRDefault="002E27A3" w:rsidP="002E27A3">
            <w:pPr>
              <w:pStyle w:val="TableText"/>
            </w:pPr>
            <w:r w:rsidRPr="000A2F2A">
              <w:lastRenderedPageBreak/>
              <w:t>Serious</w:t>
            </w:r>
          </w:p>
        </w:tc>
        <w:tc>
          <w:tcPr>
            <w:tcW w:w="435" w:type="pct"/>
            <w:shd w:val="clear" w:color="auto" w:fill="auto"/>
          </w:tcPr>
          <w:p w14:paraId="73155EE3" w14:textId="77777777" w:rsidR="002E27A3" w:rsidRPr="000A2F2A" w:rsidRDefault="002E27A3" w:rsidP="002E27A3">
            <w:pPr>
              <w:pStyle w:val="TableText"/>
              <w:jc w:val="center"/>
            </w:pPr>
            <w:r w:rsidRPr="000A2F2A">
              <w:t>6</w:t>
            </w:r>
          </w:p>
        </w:tc>
        <w:tc>
          <w:tcPr>
            <w:tcW w:w="485" w:type="pct"/>
            <w:shd w:val="clear" w:color="auto" w:fill="auto"/>
          </w:tcPr>
          <w:p w14:paraId="73155EE4" w14:textId="77777777" w:rsidR="002E27A3" w:rsidRPr="000A2F2A" w:rsidRDefault="002E27A3" w:rsidP="002E27A3">
            <w:pPr>
              <w:pStyle w:val="TableText"/>
              <w:jc w:val="center"/>
            </w:pPr>
            <w:r w:rsidRPr="000A2F2A">
              <w:t>2</w:t>
            </w:r>
          </w:p>
        </w:tc>
        <w:tc>
          <w:tcPr>
            <w:tcW w:w="874" w:type="pct"/>
            <w:shd w:val="clear" w:color="auto" w:fill="auto"/>
          </w:tcPr>
          <w:p w14:paraId="73155EE5" w14:textId="77777777" w:rsidR="002E27A3" w:rsidRPr="000A2F2A" w:rsidRDefault="002E27A3" w:rsidP="002E27A3">
            <w:pPr>
              <w:pStyle w:val="TableText"/>
            </w:pPr>
            <w:r w:rsidRPr="000A2F2A">
              <w:t>Patient fal</w:t>
            </w:r>
            <w:r w:rsidR="00BB4DDE">
              <w:t>l resulting in fractured pelvis.</w:t>
            </w:r>
          </w:p>
        </w:tc>
        <w:tc>
          <w:tcPr>
            <w:tcW w:w="1068" w:type="pct"/>
            <w:shd w:val="clear" w:color="auto" w:fill="auto"/>
          </w:tcPr>
          <w:p w14:paraId="73155EE6" w14:textId="77777777" w:rsidR="002E27A3" w:rsidRPr="000A2F2A" w:rsidRDefault="002E27A3" w:rsidP="002E27A3">
            <w:pPr>
              <w:pStyle w:val="TableText"/>
            </w:pPr>
            <w:r w:rsidRPr="000A2F2A">
              <w:t>Patient’s condition changed – became confused and unstable on feet.</w:t>
            </w:r>
          </w:p>
          <w:p w14:paraId="73155EE7" w14:textId="77777777" w:rsidR="002E27A3" w:rsidRPr="000A2F2A" w:rsidRDefault="002E27A3" w:rsidP="00BB4DDE">
            <w:pPr>
              <w:pStyle w:val="TableText"/>
              <w:spacing w:before="0"/>
            </w:pPr>
            <w:r w:rsidRPr="000A2F2A">
              <w:t>No fa</w:t>
            </w:r>
            <w:r w:rsidR="00BB4DDE">
              <w:t>lls risk assessment completed.</w:t>
            </w:r>
          </w:p>
        </w:tc>
        <w:tc>
          <w:tcPr>
            <w:tcW w:w="971" w:type="pct"/>
            <w:shd w:val="clear" w:color="auto" w:fill="auto"/>
          </w:tcPr>
          <w:p w14:paraId="73155EE8" w14:textId="77777777" w:rsidR="002E27A3" w:rsidRPr="000A2F2A" w:rsidRDefault="00BB4DDE" w:rsidP="002E27A3">
            <w:pPr>
              <w:pStyle w:val="TableText"/>
            </w:pPr>
            <w:r>
              <w:t>As above.</w:t>
            </w:r>
          </w:p>
        </w:tc>
        <w:tc>
          <w:tcPr>
            <w:tcW w:w="825" w:type="pct"/>
            <w:shd w:val="clear" w:color="auto" w:fill="auto"/>
          </w:tcPr>
          <w:p w14:paraId="73155EE9" w14:textId="77777777" w:rsidR="002E27A3" w:rsidRPr="000A2F2A" w:rsidRDefault="00BB4DDE" w:rsidP="002E27A3">
            <w:pPr>
              <w:pStyle w:val="TableText"/>
            </w:pPr>
            <w:r>
              <w:t>As above.</w:t>
            </w:r>
          </w:p>
        </w:tc>
      </w:tr>
      <w:tr w:rsidR="002E27A3" w:rsidRPr="000A2F2A" w14:paraId="73155EFC" w14:textId="77777777">
        <w:trPr>
          <w:cantSplit/>
        </w:trPr>
        <w:tc>
          <w:tcPr>
            <w:tcW w:w="342" w:type="pct"/>
            <w:gridSpan w:val="2"/>
            <w:shd w:val="clear" w:color="auto" w:fill="auto"/>
          </w:tcPr>
          <w:p w14:paraId="73155EEB" w14:textId="77777777" w:rsidR="002E27A3" w:rsidRPr="000A2F2A" w:rsidRDefault="002E27A3" w:rsidP="002E27A3">
            <w:pPr>
              <w:pStyle w:val="TableText"/>
            </w:pPr>
            <w:r w:rsidRPr="000A2F2A">
              <w:t>Serious</w:t>
            </w:r>
          </w:p>
        </w:tc>
        <w:tc>
          <w:tcPr>
            <w:tcW w:w="435" w:type="pct"/>
            <w:shd w:val="clear" w:color="auto" w:fill="auto"/>
          </w:tcPr>
          <w:p w14:paraId="73155EEC" w14:textId="77777777" w:rsidR="002E27A3" w:rsidRPr="000A2F2A" w:rsidRDefault="002E27A3" w:rsidP="002E27A3">
            <w:pPr>
              <w:pStyle w:val="TableText"/>
              <w:jc w:val="center"/>
            </w:pPr>
            <w:r w:rsidRPr="000A2F2A">
              <w:t>6</w:t>
            </w:r>
          </w:p>
        </w:tc>
        <w:tc>
          <w:tcPr>
            <w:tcW w:w="485" w:type="pct"/>
            <w:shd w:val="clear" w:color="auto" w:fill="auto"/>
          </w:tcPr>
          <w:p w14:paraId="73155EED" w14:textId="77777777" w:rsidR="002E27A3" w:rsidRPr="000A2F2A" w:rsidRDefault="002E27A3" w:rsidP="002E27A3">
            <w:pPr>
              <w:pStyle w:val="TableText"/>
              <w:jc w:val="center"/>
            </w:pPr>
            <w:r w:rsidRPr="000A2F2A">
              <w:t>2</w:t>
            </w:r>
          </w:p>
        </w:tc>
        <w:tc>
          <w:tcPr>
            <w:tcW w:w="874" w:type="pct"/>
            <w:shd w:val="clear" w:color="auto" w:fill="auto"/>
          </w:tcPr>
          <w:p w14:paraId="73155EEE" w14:textId="77777777" w:rsidR="002E27A3" w:rsidRPr="000A2F2A" w:rsidRDefault="002E27A3" w:rsidP="002E27A3">
            <w:pPr>
              <w:pStyle w:val="TableText"/>
            </w:pPr>
            <w:r w:rsidRPr="000A2F2A">
              <w:t>Patient fall resulting in fractured hip requiring surgery.</w:t>
            </w:r>
          </w:p>
        </w:tc>
        <w:tc>
          <w:tcPr>
            <w:tcW w:w="1068" w:type="pct"/>
            <w:shd w:val="clear" w:color="auto" w:fill="auto"/>
          </w:tcPr>
          <w:p w14:paraId="73155EEF" w14:textId="77777777" w:rsidR="002E27A3" w:rsidRPr="000A2F2A" w:rsidRDefault="002E27A3" w:rsidP="002E27A3">
            <w:pPr>
              <w:pStyle w:val="TableText"/>
            </w:pPr>
            <w:r w:rsidRPr="000A2F2A">
              <w:t>Review of new bathroom layout revealed issues, including placement of grab rails, lighting and floor surface.</w:t>
            </w:r>
          </w:p>
          <w:p w14:paraId="73155EF0" w14:textId="77777777" w:rsidR="002E27A3" w:rsidRPr="000A2F2A" w:rsidRDefault="002E27A3" w:rsidP="00BB4DDE">
            <w:pPr>
              <w:pStyle w:val="TableText"/>
              <w:spacing w:before="0"/>
            </w:pPr>
            <w:r w:rsidRPr="000A2F2A">
              <w:t>Investigation of this fall also highlighted that flooring in new building was exceptionally slippery.</w:t>
            </w:r>
          </w:p>
          <w:p w14:paraId="73155EF1" w14:textId="77777777" w:rsidR="002E27A3" w:rsidRPr="000A2F2A" w:rsidRDefault="002E27A3" w:rsidP="00BB4DDE">
            <w:pPr>
              <w:pStyle w:val="TableText"/>
              <w:spacing w:before="0"/>
            </w:pPr>
            <w:r w:rsidRPr="000A2F2A">
              <w:t>Cleaning services inappropriately applied six layers of sealant to the floors in new building making them slippery.</w:t>
            </w:r>
          </w:p>
          <w:p w14:paraId="73155EF2" w14:textId="77777777" w:rsidR="002E27A3" w:rsidRPr="000A2F2A" w:rsidRDefault="002E27A3" w:rsidP="00BB4DDE">
            <w:pPr>
              <w:pStyle w:val="TableText"/>
              <w:spacing w:before="0"/>
            </w:pPr>
            <w:r w:rsidRPr="000A2F2A">
              <w:t>Inadequate communication with cleaning services re management of new floor surfaces.</w:t>
            </w:r>
          </w:p>
        </w:tc>
        <w:tc>
          <w:tcPr>
            <w:tcW w:w="971" w:type="pct"/>
            <w:shd w:val="clear" w:color="auto" w:fill="auto"/>
          </w:tcPr>
          <w:p w14:paraId="73155EF3" w14:textId="77777777" w:rsidR="002E27A3" w:rsidRPr="000A2F2A" w:rsidRDefault="002E27A3" w:rsidP="002E27A3">
            <w:pPr>
              <w:pStyle w:val="TableText"/>
            </w:pPr>
            <w:r w:rsidRPr="000A2F2A">
              <w:t>As above plus:</w:t>
            </w:r>
          </w:p>
          <w:p w14:paraId="73155EF4" w14:textId="77777777" w:rsidR="002E27A3" w:rsidRPr="000A2F2A" w:rsidRDefault="002E27A3" w:rsidP="00BB4DDE">
            <w:pPr>
              <w:pStyle w:val="TableText"/>
              <w:spacing w:before="0"/>
            </w:pPr>
            <w:r w:rsidRPr="000A2F2A">
              <w:t>Comprehensive risk assessment undertaken by Occupational Health and Safety and sealant to be removed.</w:t>
            </w:r>
          </w:p>
          <w:p w14:paraId="73155EF5" w14:textId="77777777" w:rsidR="002E27A3" w:rsidRPr="000A2F2A" w:rsidRDefault="002E27A3" w:rsidP="00BB4DDE">
            <w:pPr>
              <w:pStyle w:val="TableText"/>
              <w:spacing w:before="0"/>
            </w:pPr>
            <w:r w:rsidRPr="000A2F2A">
              <w:t>Review process for communicating with Cleaning Services re appropriate treatment for new flooring.</w:t>
            </w:r>
          </w:p>
          <w:p w14:paraId="73155EF6" w14:textId="77777777" w:rsidR="002E27A3" w:rsidRPr="000A2F2A" w:rsidRDefault="002E27A3" w:rsidP="00BB4DDE">
            <w:pPr>
              <w:pStyle w:val="TableText"/>
              <w:spacing w:before="0"/>
            </w:pPr>
            <w:r w:rsidRPr="000A2F2A">
              <w:t>Implement control measures to reduce and manage spillages.</w:t>
            </w:r>
          </w:p>
          <w:p w14:paraId="73155EF7" w14:textId="77777777" w:rsidR="002E27A3" w:rsidRPr="000A2F2A" w:rsidRDefault="002E27A3" w:rsidP="00BB4DDE">
            <w:pPr>
              <w:pStyle w:val="TableText"/>
              <w:spacing w:before="0"/>
            </w:pPr>
            <w:r w:rsidRPr="000A2F2A">
              <w:t>Investigate ‘dry’ cleaning methods to avoid wet floors.</w:t>
            </w:r>
          </w:p>
          <w:p w14:paraId="73155EF8" w14:textId="77777777" w:rsidR="002E27A3" w:rsidRPr="000A2F2A" w:rsidRDefault="002E27A3" w:rsidP="00BB4DDE">
            <w:pPr>
              <w:pStyle w:val="TableText"/>
              <w:spacing w:before="0"/>
            </w:pPr>
            <w:r w:rsidRPr="000A2F2A">
              <w:t>Review process of floor specification and selection in new buildings.</w:t>
            </w:r>
          </w:p>
        </w:tc>
        <w:tc>
          <w:tcPr>
            <w:tcW w:w="825" w:type="pct"/>
            <w:shd w:val="clear" w:color="auto" w:fill="auto"/>
          </w:tcPr>
          <w:p w14:paraId="73155EF9" w14:textId="77777777" w:rsidR="002E27A3" w:rsidRPr="000A2F2A" w:rsidRDefault="002E27A3" w:rsidP="002E27A3">
            <w:pPr>
              <w:pStyle w:val="TableText"/>
            </w:pPr>
            <w:r w:rsidRPr="000A2F2A">
              <w:t>As above plus:</w:t>
            </w:r>
          </w:p>
          <w:p w14:paraId="73155EFA" w14:textId="77777777" w:rsidR="002E27A3" w:rsidRPr="000A2F2A" w:rsidRDefault="002E27A3" w:rsidP="00BB4DDE">
            <w:pPr>
              <w:pStyle w:val="TableText"/>
              <w:spacing w:before="0"/>
            </w:pPr>
            <w:r w:rsidRPr="000A2F2A">
              <w:t>Comprehensive risk assessment completed and sealant removed.</w:t>
            </w:r>
          </w:p>
          <w:p w14:paraId="73155EFB" w14:textId="77777777" w:rsidR="002E27A3" w:rsidRPr="000A2F2A" w:rsidRDefault="002E27A3" w:rsidP="00BB4DDE">
            <w:pPr>
              <w:pStyle w:val="TableText"/>
              <w:spacing w:before="0"/>
            </w:pPr>
            <w:r w:rsidRPr="000A2F2A">
              <w:t>Working group set up to consider development of a specification for new bathrooms and flooring based upon slip-resistance criteria and to establish process for communicating with cleaning staff re appropriate treatment to clean floors.</w:t>
            </w:r>
          </w:p>
        </w:tc>
      </w:tr>
      <w:tr w:rsidR="002E27A3" w:rsidRPr="000A2F2A" w14:paraId="73155F07" w14:textId="77777777">
        <w:trPr>
          <w:cantSplit/>
        </w:trPr>
        <w:tc>
          <w:tcPr>
            <w:tcW w:w="342" w:type="pct"/>
            <w:gridSpan w:val="2"/>
            <w:shd w:val="clear" w:color="auto" w:fill="auto"/>
          </w:tcPr>
          <w:p w14:paraId="73155EFD" w14:textId="77777777" w:rsidR="002E27A3" w:rsidRPr="000A2F2A" w:rsidRDefault="002E27A3" w:rsidP="002E27A3">
            <w:pPr>
              <w:pStyle w:val="TableText"/>
            </w:pPr>
            <w:r w:rsidRPr="000A2F2A">
              <w:t>Serious</w:t>
            </w:r>
          </w:p>
        </w:tc>
        <w:tc>
          <w:tcPr>
            <w:tcW w:w="435" w:type="pct"/>
            <w:shd w:val="clear" w:color="auto" w:fill="auto"/>
          </w:tcPr>
          <w:p w14:paraId="73155EFE" w14:textId="77777777" w:rsidR="002E27A3" w:rsidRPr="000A2F2A" w:rsidRDefault="002E27A3" w:rsidP="002E27A3">
            <w:pPr>
              <w:pStyle w:val="TableText"/>
              <w:jc w:val="center"/>
            </w:pPr>
            <w:r w:rsidRPr="000A2F2A">
              <w:t>11</w:t>
            </w:r>
          </w:p>
        </w:tc>
        <w:tc>
          <w:tcPr>
            <w:tcW w:w="485" w:type="pct"/>
            <w:shd w:val="clear" w:color="auto" w:fill="auto"/>
          </w:tcPr>
          <w:p w14:paraId="73155EFF" w14:textId="77777777" w:rsidR="002E27A3" w:rsidRPr="000A2F2A" w:rsidRDefault="002E27A3" w:rsidP="002E27A3">
            <w:pPr>
              <w:pStyle w:val="TableText"/>
              <w:jc w:val="center"/>
            </w:pPr>
            <w:r w:rsidRPr="000A2F2A">
              <w:t>2</w:t>
            </w:r>
          </w:p>
        </w:tc>
        <w:tc>
          <w:tcPr>
            <w:tcW w:w="874" w:type="pct"/>
            <w:shd w:val="clear" w:color="auto" w:fill="auto"/>
          </w:tcPr>
          <w:p w14:paraId="73155F00" w14:textId="77777777" w:rsidR="002E27A3" w:rsidRPr="000A2F2A" w:rsidRDefault="002E27A3" w:rsidP="002E27A3">
            <w:pPr>
              <w:pStyle w:val="TableText"/>
            </w:pPr>
            <w:r w:rsidRPr="000A2F2A">
              <w:t>Patient injured when anaesthetist inject local anaesthetic into patient’s eye, was bumped by someone in the adjacent cubicle.  Procedure delayed, but later completed with no lasting harm to the patient.</w:t>
            </w:r>
          </w:p>
        </w:tc>
        <w:tc>
          <w:tcPr>
            <w:tcW w:w="1068" w:type="pct"/>
            <w:shd w:val="clear" w:color="auto" w:fill="auto"/>
          </w:tcPr>
          <w:p w14:paraId="73155F01" w14:textId="77777777" w:rsidR="002E27A3" w:rsidRPr="000A2F2A" w:rsidRDefault="002E27A3" w:rsidP="002E27A3">
            <w:pPr>
              <w:pStyle w:val="TableText"/>
            </w:pPr>
            <w:r w:rsidRPr="000A2F2A">
              <w:t>Soft curtains between cubicles.</w:t>
            </w:r>
          </w:p>
          <w:p w14:paraId="73155F02" w14:textId="77777777" w:rsidR="002E27A3" w:rsidRPr="000A2F2A" w:rsidRDefault="002E27A3" w:rsidP="00BB4DDE">
            <w:pPr>
              <w:pStyle w:val="TableText"/>
              <w:spacing w:before="0"/>
            </w:pPr>
            <w:r w:rsidRPr="000A2F2A">
              <w:t>High traffic area.</w:t>
            </w:r>
          </w:p>
          <w:p w14:paraId="73155F03" w14:textId="77777777" w:rsidR="002E27A3" w:rsidRPr="000A2F2A" w:rsidRDefault="002E27A3" w:rsidP="00BB4DDE">
            <w:pPr>
              <w:pStyle w:val="TableText"/>
              <w:spacing w:before="0"/>
            </w:pPr>
            <w:r w:rsidRPr="000A2F2A">
              <w:t>Ward beds leave little room for staff in narrow cubicles.</w:t>
            </w:r>
          </w:p>
        </w:tc>
        <w:tc>
          <w:tcPr>
            <w:tcW w:w="971" w:type="pct"/>
            <w:shd w:val="clear" w:color="auto" w:fill="auto"/>
          </w:tcPr>
          <w:p w14:paraId="73155F04" w14:textId="77777777" w:rsidR="002E27A3" w:rsidRPr="000A2F2A" w:rsidRDefault="002E27A3" w:rsidP="002E27A3">
            <w:pPr>
              <w:pStyle w:val="TableText"/>
            </w:pPr>
            <w:r w:rsidRPr="000A2F2A">
              <w:t>Identify safe area for procedure to be performed with hard walls between cubicles.</w:t>
            </w:r>
          </w:p>
        </w:tc>
        <w:tc>
          <w:tcPr>
            <w:tcW w:w="825" w:type="pct"/>
            <w:shd w:val="clear" w:color="auto" w:fill="auto"/>
          </w:tcPr>
          <w:p w14:paraId="73155F05" w14:textId="77777777" w:rsidR="002E27A3" w:rsidRPr="000A2F2A" w:rsidRDefault="002E27A3" w:rsidP="002E27A3">
            <w:pPr>
              <w:pStyle w:val="TableText"/>
            </w:pPr>
            <w:r w:rsidRPr="000A2F2A">
              <w:t>Metal barrier (bar) placed between beds.</w:t>
            </w:r>
          </w:p>
          <w:p w14:paraId="73155F06" w14:textId="77777777" w:rsidR="002E27A3" w:rsidRPr="000A2F2A" w:rsidRDefault="00BB4DDE" w:rsidP="00BB4DDE">
            <w:pPr>
              <w:pStyle w:val="TableText"/>
              <w:spacing w:before="0"/>
            </w:pPr>
            <w:r>
              <w:t>Monitoring continues.</w:t>
            </w:r>
          </w:p>
        </w:tc>
      </w:tr>
      <w:tr w:rsidR="002E27A3" w:rsidRPr="000A2F2A" w14:paraId="73155F12" w14:textId="77777777">
        <w:tblPrEx>
          <w:tblLook w:val="01E0" w:firstRow="1" w:lastRow="1" w:firstColumn="1" w:lastColumn="1" w:noHBand="0" w:noVBand="0"/>
        </w:tblPrEx>
        <w:trPr>
          <w:cantSplit/>
        </w:trPr>
        <w:tc>
          <w:tcPr>
            <w:tcW w:w="342" w:type="pct"/>
            <w:gridSpan w:val="2"/>
            <w:shd w:val="clear" w:color="auto" w:fill="auto"/>
          </w:tcPr>
          <w:p w14:paraId="73155F08" w14:textId="77777777" w:rsidR="002E27A3" w:rsidRPr="000A2F2A" w:rsidRDefault="002E27A3" w:rsidP="002E27A3">
            <w:pPr>
              <w:pStyle w:val="TableText"/>
            </w:pPr>
            <w:r w:rsidRPr="000A2F2A">
              <w:t>Serious</w:t>
            </w:r>
          </w:p>
        </w:tc>
        <w:tc>
          <w:tcPr>
            <w:tcW w:w="435" w:type="pct"/>
            <w:shd w:val="clear" w:color="auto" w:fill="auto"/>
          </w:tcPr>
          <w:p w14:paraId="73155F09" w14:textId="77777777" w:rsidR="002E27A3" w:rsidRPr="000A2F2A" w:rsidRDefault="002E27A3" w:rsidP="002E27A3">
            <w:pPr>
              <w:pStyle w:val="TableText"/>
              <w:jc w:val="center"/>
            </w:pPr>
            <w:r w:rsidRPr="000A2F2A">
              <w:t>11</w:t>
            </w:r>
          </w:p>
        </w:tc>
        <w:tc>
          <w:tcPr>
            <w:tcW w:w="485" w:type="pct"/>
            <w:shd w:val="clear" w:color="auto" w:fill="auto"/>
          </w:tcPr>
          <w:p w14:paraId="73155F0A" w14:textId="77777777" w:rsidR="002E27A3" w:rsidRPr="000A2F2A" w:rsidRDefault="002E27A3" w:rsidP="002E27A3">
            <w:pPr>
              <w:pStyle w:val="TableText"/>
              <w:jc w:val="center"/>
            </w:pPr>
            <w:r w:rsidRPr="000A2F2A">
              <w:t>2</w:t>
            </w:r>
          </w:p>
        </w:tc>
        <w:tc>
          <w:tcPr>
            <w:tcW w:w="874" w:type="pct"/>
            <w:shd w:val="clear" w:color="auto" w:fill="auto"/>
          </w:tcPr>
          <w:p w14:paraId="73155F0B" w14:textId="77777777" w:rsidR="002E27A3" w:rsidRPr="000A2F2A" w:rsidRDefault="002E27A3" w:rsidP="002E27A3">
            <w:pPr>
              <w:pStyle w:val="TableText"/>
            </w:pPr>
            <w:r w:rsidRPr="000A2F2A">
              <w:t>Theatre table extension gave way resulting in neck injury to patient.  Patient readmitted for MRI and investigation of ongoing neck problems.</w:t>
            </w:r>
          </w:p>
        </w:tc>
        <w:tc>
          <w:tcPr>
            <w:tcW w:w="1068" w:type="pct"/>
            <w:shd w:val="clear" w:color="auto" w:fill="auto"/>
          </w:tcPr>
          <w:p w14:paraId="73155F0C" w14:textId="77777777" w:rsidR="002E27A3" w:rsidRPr="000A2F2A" w:rsidRDefault="002E27A3" w:rsidP="002E27A3">
            <w:pPr>
              <w:pStyle w:val="TableText"/>
            </w:pPr>
            <w:r w:rsidRPr="000A2F2A">
              <w:t>Staff lack of knowledge regarding fitting the extension and no identifying marks to match the catch and pipe.</w:t>
            </w:r>
          </w:p>
          <w:p w14:paraId="73155F0D" w14:textId="77777777" w:rsidR="002E27A3" w:rsidRPr="000A2F2A" w:rsidRDefault="002E27A3" w:rsidP="00BB4DDE">
            <w:pPr>
              <w:pStyle w:val="TableText"/>
              <w:spacing w:before="0"/>
            </w:pPr>
            <w:r w:rsidRPr="000A2F2A">
              <w:t>Extension table not checked before use and no safety mechanism to ensure the extension will not detach during use</w:t>
            </w:r>
            <w:r w:rsidR="00BB4DDE">
              <w:t>.</w:t>
            </w:r>
          </w:p>
        </w:tc>
        <w:tc>
          <w:tcPr>
            <w:tcW w:w="971" w:type="pct"/>
            <w:shd w:val="clear" w:color="auto" w:fill="auto"/>
          </w:tcPr>
          <w:p w14:paraId="73155F0E" w14:textId="77777777" w:rsidR="002E27A3" w:rsidRPr="000A2F2A" w:rsidRDefault="002E27A3" w:rsidP="002E27A3">
            <w:pPr>
              <w:pStyle w:val="TableText"/>
            </w:pPr>
            <w:r w:rsidRPr="000A2F2A">
              <w:t>Bed to be assessed by engineering and appropriate modifications made to ensure safety of attachment.</w:t>
            </w:r>
          </w:p>
          <w:p w14:paraId="73155F0F" w14:textId="77777777" w:rsidR="002E27A3" w:rsidRPr="000A2F2A" w:rsidRDefault="002E27A3" w:rsidP="00BB4DDE">
            <w:pPr>
              <w:pStyle w:val="TableText"/>
              <w:spacing w:before="0"/>
            </w:pPr>
            <w:r w:rsidRPr="000A2F2A">
              <w:t>Future beds to have suitable x</w:t>
            </w:r>
            <w:r w:rsidR="00BB4DDE">
              <w:noBreakHyphen/>
            </w:r>
            <w:r w:rsidRPr="000A2F2A">
              <w:t>ray attachments.</w:t>
            </w:r>
          </w:p>
        </w:tc>
        <w:tc>
          <w:tcPr>
            <w:tcW w:w="825" w:type="pct"/>
            <w:shd w:val="clear" w:color="auto" w:fill="auto"/>
          </w:tcPr>
          <w:p w14:paraId="73155F10" w14:textId="77777777" w:rsidR="002E27A3" w:rsidRPr="000A2F2A" w:rsidRDefault="002E27A3" w:rsidP="002E27A3">
            <w:pPr>
              <w:pStyle w:val="TableText"/>
            </w:pPr>
            <w:r w:rsidRPr="000A2F2A">
              <w:t>Bed assessed and modifications completed by engineering.</w:t>
            </w:r>
          </w:p>
          <w:p w14:paraId="73155F11" w14:textId="77777777" w:rsidR="002E27A3" w:rsidRPr="000A2F2A" w:rsidRDefault="002E27A3" w:rsidP="00BB4DDE">
            <w:pPr>
              <w:pStyle w:val="TableText"/>
              <w:spacing w:before="0"/>
            </w:pPr>
            <w:r w:rsidRPr="000A2F2A">
              <w:t xml:space="preserve">Discussed in theatre meeting.  Safer </w:t>
            </w:r>
            <w:r w:rsidR="00BB4DDE">
              <w:t>s</w:t>
            </w:r>
            <w:r w:rsidRPr="000A2F2A">
              <w:t xml:space="preserve">urgery </w:t>
            </w:r>
            <w:r w:rsidR="00BB4DDE">
              <w:t>c</w:t>
            </w:r>
            <w:r w:rsidRPr="000A2F2A">
              <w:t xml:space="preserve">hecklist project </w:t>
            </w:r>
            <w:r w:rsidR="00BB4DDE">
              <w:t>u</w:t>
            </w:r>
            <w:r w:rsidRPr="000A2F2A">
              <w:t>nder</w:t>
            </w:r>
            <w:r w:rsidR="00BB4DDE">
              <w:t xml:space="preserve"> </w:t>
            </w:r>
            <w:r w:rsidRPr="000A2F2A">
              <w:t>way.</w:t>
            </w:r>
          </w:p>
        </w:tc>
      </w:tr>
      <w:tr w:rsidR="00BB4DDE" w:rsidRPr="000A2F2A" w14:paraId="73155F1D" w14:textId="77777777">
        <w:trPr>
          <w:cantSplit/>
        </w:trPr>
        <w:tc>
          <w:tcPr>
            <w:tcW w:w="342" w:type="pct"/>
            <w:gridSpan w:val="2"/>
            <w:shd w:val="clear" w:color="auto" w:fill="auto"/>
          </w:tcPr>
          <w:p w14:paraId="73155F13" w14:textId="77777777" w:rsidR="00BB4DDE" w:rsidRPr="000A2F2A" w:rsidRDefault="00BB4DDE" w:rsidP="00BB4DDE">
            <w:pPr>
              <w:pStyle w:val="TableText"/>
            </w:pPr>
            <w:r>
              <w:lastRenderedPageBreak/>
              <w:t>Sentinel</w:t>
            </w:r>
          </w:p>
        </w:tc>
        <w:tc>
          <w:tcPr>
            <w:tcW w:w="435" w:type="pct"/>
            <w:shd w:val="clear" w:color="auto" w:fill="auto"/>
          </w:tcPr>
          <w:p w14:paraId="73155F14" w14:textId="77777777" w:rsidR="00BB4DDE" w:rsidRPr="000A2F2A" w:rsidRDefault="00BB4DDE" w:rsidP="002278AA">
            <w:pPr>
              <w:pStyle w:val="TableText"/>
              <w:jc w:val="center"/>
            </w:pPr>
            <w:r w:rsidRPr="000A2F2A">
              <w:t>MH 1</w:t>
            </w:r>
          </w:p>
        </w:tc>
        <w:tc>
          <w:tcPr>
            <w:tcW w:w="485" w:type="pct"/>
            <w:shd w:val="clear" w:color="auto" w:fill="auto"/>
          </w:tcPr>
          <w:p w14:paraId="73155F15" w14:textId="77777777" w:rsidR="00BB4DDE" w:rsidRPr="000A2F2A" w:rsidRDefault="00BB4DDE" w:rsidP="002E27A3">
            <w:pPr>
              <w:pStyle w:val="TableText"/>
              <w:jc w:val="center"/>
            </w:pPr>
            <w:r w:rsidRPr="000A2F2A">
              <w:t>1</w:t>
            </w:r>
          </w:p>
        </w:tc>
        <w:tc>
          <w:tcPr>
            <w:tcW w:w="874" w:type="pct"/>
            <w:shd w:val="clear" w:color="auto" w:fill="auto"/>
          </w:tcPr>
          <w:p w14:paraId="73155F16" w14:textId="77777777" w:rsidR="00BB4DDE" w:rsidRPr="000A2F2A" w:rsidRDefault="00BB4DDE" w:rsidP="00BB4DDE">
            <w:pPr>
              <w:pStyle w:val="TableText"/>
            </w:pPr>
            <w:r w:rsidRPr="000A2F2A">
              <w:t>Suicide of a person subject to the Mental Health Act 1992.</w:t>
            </w:r>
          </w:p>
        </w:tc>
        <w:tc>
          <w:tcPr>
            <w:tcW w:w="1068" w:type="pct"/>
            <w:shd w:val="clear" w:color="auto" w:fill="auto"/>
          </w:tcPr>
          <w:p w14:paraId="73155F17" w14:textId="77777777" w:rsidR="00BB4DDE" w:rsidRPr="000A2F2A" w:rsidRDefault="00BB4DDE" w:rsidP="002E27A3">
            <w:pPr>
              <w:pStyle w:val="TableText"/>
            </w:pPr>
            <w:r w:rsidRPr="000A2F2A">
              <w:t>Limited family understanding of risk and their role in managing risk.</w:t>
            </w:r>
          </w:p>
          <w:p w14:paraId="73155F18" w14:textId="77777777" w:rsidR="00BB4DDE" w:rsidRPr="000A2F2A" w:rsidRDefault="00BB4DDE" w:rsidP="00BB4DDE">
            <w:pPr>
              <w:pStyle w:val="TableText"/>
              <w:spacing w:before="0"/>
            </w:pPr>
            <w:r w:rsidRPr="000A2F2A">
              <w:t>Information sharing regarding NGO involvement with client was inadequate.</w:t>
            </w:r>
          </w:p>
        </w:tc>
        <w:tc>
          <w:tcPr>
            <w:tcW w:w="971" w:type="pct"/>
            <w:shd w:val="clear" w:color="auto" w:fill="auto"/>
          </w:tcPr>
          <w:p w14:paraId="73155F19" w14:textId="77777777" w:rsidR="00BB4DDE" w:rsidRPr="000A2F2A" w:rsidRDefault="00BB4DDE" w:rsidP="002E27A3">
            <w:pPr>
              <w:pStyle w:val="TableText"/>
            </w:pPr>
            <w:r w:rsidRPr="000A2F2A">
              <w:t xml:space="preserve">Close liaison with families on what constitutes risk </w:t>
            </w:r>
            <w:r>
              <w:t>and</w:t>
            </w:r>
            <w:r w:rsidRPr="000A2F2A">
              <w:t xml:space="preserve"> how psychosis impacts on judgment, function and communication.</w:t>
            </w:r>
          </w:p>
          <w:p w14:paraId="73155F1A" w14:textId="77777777" w:rsidR="00BB4DDE" w:rsidRPr="000A2F2A" w:rsidRDefault="00BB4DDE" w:rsidP="00BB4DDE">
            <w:pPr>
              <w:pStyle w:val="TableText"/>
              <w:spacing w:before="0"/>
            </w:pPr>
            <w:r w:rsidRPr="000A2F2A">
              <w:t xml:space="preserve">Providers to have robust process in place </w:t>
            </w:r>
            <w:r>
              <w:t>and</w:t>
            </w:r>
            <w:r w:rsidRPr="000A2F2A">
              <w:t xml:space="preserve"> a standard process for information sharing.</w:t>
            </w:r>
          </w:p>
        </w:tc>
        <w:tc>
          <w:tcPr>
            <w:tcW w:w="825" w:type="pct"/>
            <w:shd w:val="clear" w:color="auto" w:fill="auto"/>
          </w:tcPr>
          <w:p w14:paraId="73155F1B" w14:textId="77777777" w:rsidR="00BB4DDE" w:rsidRPr="000A2F2A" w:rsidRDefault="00BB4DDE" w:rsidP="002E27A3">
            <w:pPr>
              <w:pStyle w:val="TableText"/>
            </w:pPr>
            <w:r w:rsidRPr="000A2F2A">
              <w:t>Actions completed or under</w:t>
            </w:r>
            <w:r>
              <w:t xml:space="preserve"> </w:t>
            </w:r>
            <w:r w:rsidRPr="000A2F2A">
              <w:t>way.</w:t>
            </w:r>
          </w:p>
          <w:p w14:paraId="73155F1C" w14:textId="77777777" w:rsidR="00BB4DDE" w:rsidRPr="000A2F2A" w:rsidRDefault="00BB4DDE" w:rsidP="00BB4DDE">
            <w:pPr>
              <w:pStyle w:val="TableText"/>
              <w:spacing w:before="0"/>
            </w:pPr>
            <w:r w:rsidRPr="000A2F2A">
              <w:t>Coroners report sent</w:t>
            </w:r>
            <w:r>
              <w:t>.</w:t>
            </w:r>
          </w:p>
        </w:tc>
      </w:tr>
      <w:tr w:rsidR="00BB4DDE" w:rsidRPr="000A2F2A" w14:paraId="73155F28" w14:textId="77777777">
        <w:trPr>
          <w:cantSplit/>
        </w:trPr>
        <w:tc>
          <w:tcPr>
            <w:tcW w:w="342" w:type="pct"/>
            <w:gridSpan w:val="2"/>
            <w:shd w:val="clear" w:color="auto" w:fill="auto"/>
          </w:tcPr>
          <w:p w14:paraId="73155F1E" w14:textId="77777777" w:rsidR="00BB4DDE" w:rsidRPr="000A2F2A" w:rsidRDefault="00BB4DDE" w:rsidP="00BB4DDE">
            <w:pPr>
              <w:pStyle w:val="TableText"/>
            </w:pPr>
            <w:r>
              <w:t>Sentinel</w:t>
            </w:r>
          </w:p>
        </w:tc>
        <w:tc>
          <w:tcPr>
            <w:tcW w:w="435" w:type="pct"/>
            <w:shd w:val="clear" w:color="auto" w:fill="auto"/>
          </w:tcPr>
          <w:p w14:paraId="73155F1F" w14:textId="77777777" w:rsidR="00BB4DDE" w:rsidRPr="000A2F2A" w:rsidRDefault="00BB4DDE" w:rsidP="002278AA">
            <w:pPr>
              <w:pStyle w:val="TableText"/>
              <w:jc w:val="center"/>
            </w:pPr>
            <w:r w:rsidRPr="000A2F2A">
              <w:t>MH 3</w:t>
            </w:r>
          </w:p>
        </w:tc>
        <w:tc>
          <w:tcPr>
            <w:tcW w:w="485" w:type="pct"/>
            <w:shd w:val="clear" w:color="auto" w:fill="auto"/>
          </w:tcPr>
          <w:p w14:paraId="73155F20" w14:textId="77777777" w:rsidR="00BB4DDE" w:rsidRPr="000A2F2A" w:rsidRDefault="00BB4DDE" w:rsidP="002E27A3">
            <w:pPr>
              <w:pStyle w:val="TableText"/>
              <w:jc w:val="center"/>
            </w:pPr>
            <w:r w:rsidRPr="000A2F2A">
              <w:t>1</w:t>
            </w:r>
          </w:p>
        </w:tc>
        <w:tc>
          <w:tcPr>
            <w:tcW w:w="874" w:type="pct"/>
            <w:shd w:val="clear" w:color="auto" w:fill="auto"/>
          </w:tcPr>
          <w:p w14:paraId="73155F21" w14:textId="77777777" w:rsidR="00BB4DDE" w:rsidRPr="000A2F2A" w:rsidRDefault="00BB4DDE" w:rsidP="00BB4DDE">
            <w:pPr>
              <w:pStyle w:val="TableText"/>
            </w:pPr>
            <w:r w:rsidRPr="000A2F2A">
              <w:t>Suspected suicide of an outpatient not subject to the Mental Health Act 1992 who is being actively managed by mental health services.</w:t>
            </w:r>
          </w:p>
        </w:tc>
        <w:tc>
          <w:tcPr>
            <w:tcW w:w="1068" w:type="pct"/>
            <w:shd w:val="clear" w:color="auto" w:fill="auto"/>
          </w:tcPr>
          <w:p w14:paraId="73155F22" w14:textId="77777777" w:rsidR="00BB4DDE" w:rsidRPr="000A2F2A" w:rsidRDefault="00BB4DDE" w:rsidP="002E27A3">
            <w:pPr>
              <w:pStyle w:val="TableText"/>
            </w:pPr>
            <w:r w:rsidRPr="000A2F2A">
              <w:t xml:space="preserve">Unclear expectations re </w:t>
            </w:r>
            <w:r>
              <w:t>secon</w:t>
            </w:r>
            <w:r w:rsidRPr="000A2F2A">
              <w:t>d opinion.  Handover from crisis team to general team members was unclear about level of follow up required.</w:t>
            </w:r>
          </w:p>
          <w:p w14:paraId="73155F23" w14:textId="77777777" w:rsidR="00BB4DDE" w:rsidRPr="000A2F2A" w:rsidRDefault="00BB4DDE" w:rsidP="00BB4DDE">
            <w:pPr>
              <w:pStyle w:val="TableText"/>
              <w:spacing w:before="0"/>
            </w:pPr>
            <w:r w:rsidRPr="000A2F2A">
              <w:t>Liaison with GP was delayed as there was no clarification about diagnosis.</w:t>
            </w:r>
          </w:p>
        </w:tc>
        <w:tc>
          <w:tcPr>
            <w:tcW w:w="971" w:type="pct"/>
            <w:shd w:val="clear" w:color="auto" w:fill="auto"/>
          </w:tcPr>
          <w:p w14:paraId="73155F24" w14:textId="77777777" w:rsidR="00BB4DDE" w:rsidRPr="000A2F2A" w:rsidRDefault="00BB4DDE" w:rsidP="002E27A3">
            <w:pPr>
              <w:pStyle w:val="TableText"/>
            </w:pPr>
            <w:r w:rsidRPr="000A2F2A">
              <w:t xml:space="preserve">Clear direction for second opinion to be drafted and circulated to ensure clarity of responsibilities including </w:t>
            </w:r>
            <w:r>
              <w:t>c</w:t>
            </w:r>
            <w:r w:rsidRPr="000A2F2A">
              <w:t>risis team role to review and update risk assessment prior to hand over to general team.</w:t>
            </w:r>
          </w:p>
          <w:p w14:paraId="73155F25" w14:textId="77777777" w:rsidR="00BB4DDE" w:rsidRPr="000A2F2A" w:rsidRDefault="00BB4DDE" w:rsidP="00BB4DDE">
            <w:pPr>
              <w:pStyle w:val="TableText"/>
              <w:spacing w:before="0"/>
            </w:pPr>
            <w:r w:rsidRPr="000A2F2A">
              <w:t xml:space="preserve">A letter is to be sent to the </w:t>
            </w:r>
            <w:r>
              <w:t>g</w:t>
            </w:r>
            <w:r w:rsidRPr="000A2F2A">
              <w:t xml:space="preserve">eneral </w:t>
            </w:r>
            <w:r>
              <w:t>p</w:t>
            </w:r>
            <w:r w:rsidRPr="000A2F2A">
              <w:t>ractitioner with working diagnosis.</w:t>
            </w:r>
          </w:p>
        </w:tc>
        <w:tc>
          <w:tcPr>
            <w:tcW w:w="825" w:type="pct"/>
            <w:shd w:val="clear" w:color="auto" w:fill="auto"/>
          </w:tcPr>
          <w:p w14:paraId="73155F26" w14:textId="77777777" w:rsidR="00BB4DDE" w:rsidRPr="000A2F2A" w:rsidRDefault="00BB4DDE" w:rsidP="002E27A3">
            <w:pPr>
              <w:pStyle w:val="TableText"/>
            </w:pPr>
            <w:r w:rsidRPr="000A2F2A">
              <w:t xml:space="preserve">Actions </w:t>
            </w:r>
            <w:r>
              <w:t>c</w:t>
            </w:r>
            <w:r w:rsidRPr="000A2F2A">
              <w:t>omplete.</w:t>
            </w:r>
          </w:p>
          <w:p w14:paraId="73155F27" w14:textId="77777777" w:rsidR="00BB4DDE" w:rsidRPr="000A2F2A" w:rsidRDefault="00BB4DDE" w:rsidP="00BB4DDE">
            <w:pPr>
              <w:pStyle w:val="TableText"/>
              <w:spacing w:before="0"/>
            </w:pPr>
            <w:r w:rsidRPr="000A2F2A">
              <w:t>Coroners report completed.</w:t>
            </w:r>
          </w:p>
        </w:tc>
      </w:tr>
      <w:tr w:rsidR="00BB4DDE" w:rsidRPr="000A2F2A" w14:paraId="73155F34" w14:textId="77777777">
        <w:trPr>
          <w:cantSplit/>
        </w:trPr>
        <w:tc>
          <w:tcPr>
            <w:tcW w:w="340" w:type="pct"/>
            <w:shd w:val="clear" w:color="auto" w:fill="auto"/>
          </w:tcPr>
          <w:p w14:paraId="73155F29" w14:textId="77777777" w:rsidR="00BB4DDE" w:rsidRPr="000A2F2A" w:rsidRDefault="00BB4DDE" w:rsidP="00BB4DDE">
            <w:pPr>
              <w:pStyle w:val="TableText"/>
            </w:pPr>
            <w:r>
              <w:t>Sentinel</w:t>
            </w:r>
          </w:p>
        </w:tc>
        <w:tc>
          <w:tcPr>
            <w:tcW w:w="437" w:type="pct"/>
            <w:gridSpan w:val="2"/>
            <w:shd w:val="clear" w:color="auto" w:fill="auto"/>
          </w:tcPr>
          <w:p w14:paraId="73155F2A" w14:textId="77777777" w:rsidR="00BB4DDE" w:rsidRPr="000A2F2A" w:rsidRDefault="00BB4DDE" w:rsidP="002E27A3">
            <w:pPr>
              <w:pStyle w:val="TableText"/>
              <w:jc w:val="center"/>
            </w:pPr>
            <w:r>
              <w:t>MH 3</w:t>
            </w:r>
          </w:p>
        </w:tc>
        <w:tc>
          <w:tcPr>
            <w:tcW w:w="485" w:type="pct"/>
            <w:shd w:val="clear" w:color="auto" w:fill="auto"/>
          </w:tcPr>
          <w:p w14:paraId="73155F2B" w14:textId="77777777" w:rsidR="00BB4DDE" w:rsidRPr="000A2F2A" w:rsidRDefault="00BB4DDE" w:rsidP="002E27A3">
            <w:pPr>
              <w:pStyle w:val="TableText"/>
              <w:jc w:val="center"/>
            </w:pPr>
            <w:r w:rsidRPr="000A2F2A">
              <w:t>1</w:t>
            </w:r>
          </w:p>
        </w:tc>
        <w:tc>
          <w:tcPr>
            <w:tcW w:w="874" w:type="pct"/>
            <w:shd w:val="clear" w:color="auto" w:fill="auto"/>
          </w:tcPr>
          <w:p w14:paraId="73155F2C" w14:textId="77777777" w:rsidR="00BB4DDE" w:rsidRPr="000A2F2A" w:rsidRDefault="00BB4DDE" w:rsidP="00BB4DDE">
            <w:pPr>
              <w:pStyle w:val="TableText"/>
            </w:pPr>
            <w:r w:rsidRPr="000A2F2A">
              <w:t>Suspected suicide of an outpatient not subject to the Mental Health Act 1992 who is being actively managed by mental health services.</w:t>
            </w:r>
          </w:p>
        </w:tc>
        <w:tc>
          <w:tcPr>
            <w:tcW w:w="1068" w:type="pct"/>
            <w:shd w:val="clear" w:color="auto" w:fill="auto"/>
          </w:tcPr>
          <w:p w14:paraId="73155F2D" w14:textId="77777777" w:rsidR="00BB4DDE" w:rsidRPr="000A2F2A" w:rsidRDefault="00BB4DDE" w:rsidP="002E27A3">
            <w:pPr>
              <w:pStyle w:val="TableText"/>
            </w:pPr>
            <w:r w:rsidRPr="000A2F2A">
              <w:t>Recent changes in risk unclear in the risk assessment.</w:t>
            </w:r>
          </w:p>
          <w:p w14:paraId="73155F2E" w14:textId="77777777" w:rsidR="00BB4DDE" w:rsidRPr="000A2F2A" w:rsidRDefault="00BB4DDE" w:rsidP="00BB4DDE">
            <w:pPr>
              <w:pStyle w:val="TableText"/>
              <w:spacing w:before="0"/>
            </w:pPr>
            <w:r w:rsidRPr="000A2F2A">
              <w:t>Information sharing between provider staff re changes in risk could improve.</w:t>
            </w:r>
          </w:p>
          <w:p w14:paraId="73155F2F" w14:textId="77777777" w:rsidR="00BB4DDE" w:rsidRPr="000A2F2A" w:rsidRDefault="00BB4DDE" w:rsidP="00BB4DDE">
            <w:pPr>
              <w:pStyle w:val="TableText"/>
              <w:spacing w:before="0"/>
            </w:pPr>
            <w:r w:rsidRPr="000A2F2A">
              <w:t>Information known to the family not made known to the clinical team due to lack of engagement with family members who were overseas during crisis period.</w:t>
            </w:r>
          </w:p>
        </w:tc>
        <w:tc>
          <w:tcPr>
            <w:tcW w:w="971" w:type="pct"/>
            <w:shd w:val="clear" w:color="auto" w:fill="auto"/>
          </w:tcPr>
          <w:p w14:paraId="73155F30" w14:textId="77777777" w:rsidR="00BB4DDE" w:rsidRPr="000A2F2A" w:rsidRDefault="00BB4DDE" w:rsidP="002E27A3">
            <w:pPr>
              <w:pStyle w:val="TableText"/>
            </w:pPr>
            <w:r w:rsidRPr="000A2F2A">
              <w:t xml:space="preserve">A new </w:t>
            </w:r>
            <w:r>
              <w:t>r</w:t>
            </w:r>
            <w:r w:rsidRPr="000A2F2A">
              <w:t xml:space="preserve">isk </w:t>
            </w:r>
            <w:r>
              <w:t>a</w:t>
            </w:r>
            <w:r w:rsidRPr="000A2F2A">
              <w:t>ssessment and management plan to clearly reflect changes to risk.</w:t>
            </w:r>
          </w:p>
          <w:p w14:paraId="73155F31" w14:textId="77777777" w:rsidR="00BB4DDE" w:rsidRPr="000A2F2A" w:rsidRDefault="00BB4DDE" w:rsidP="00BB4DDE">
            <w:pPr>
              <w:pStyle w:val="TableText"/>
              <w:spacing w:before="0"/>
            </w:pPr>
            <w:r w:rsidRPr="000A2F2A">
              <w:t>Process to be in place to ensure that all staff formally notify crisis staff of any deviation from agreed plan.</w:t>
            </w:r>
          </w:p>
          <w:p w14:paraId="73155F32" w14:textId="77777777" w:rsidR="00BB4DDE" w:rsidRPr="000A2F2A" w:rsidRDefault="00BB4DDE" w:rsidP="00BB4DDE">
            <w:pPr>
              <w:pStyle w:val="TableText"/>
              <w:spacing w:before="0"/>
            </w:pPr>
            <w:r w:rsidRPr="000A2F2A">
              <w:t>Crisis staff to actively make contact with known primary caregivers and family members if a person is experiencing a significant period of crisis even if they are overseas.</w:t>
            </w:r>
          </w:p>
        </w:tc>
        <w:tc>
          <w:tcPr>
            <w:tcW w:w="825" w:type="pct"/>
            <w:shd w:val="clear" w:color="auto" w:fill="auto"/>
          </w:tcPr>
          <w:p w14:paraId="73155F33" w14:textId="77777777" w:rsidR="00BB4DDE" w:rsidRPr="000A2F2A" w:rsidRDefault="00BB4DDE" w:rsidP="002E27A3">
            <w:pPr>
              <w:pStyle w:val="TableText"/>
            </w:pPr>
            <w:r w:rsidRPr="000A2F2A">
              <w:t xml:space="preserve">Actions </w:t>
            </w:r>
            <w:r>
              <w:t>c</w:t>
            </w:r>
            <w:r w:rsidRPr="000A2F2A">
              <w:t>omplete or under</w:t>
            </w:r>
            <w:r>
              <w:t xml:space="preserve"> </w:t>
            </w:r>
            <w:r w:rsidRPr="000A2F2A">
              <w:t>way.</w:t>
            </w:r>
          </w:p>
        </w:tc>
      </w:tr>
    </w:tbl>
    <w:p w14:paraId="73155F35" w14:textId="77777777" w:rsidR="00093168" w:rsidRDefault="00093168" w:rsidP="003364EE">
      <w:bookmarkStart w:id="16" w:name="_Toc223143000"/>
    </w:p>
    <w:p w14:paraId="73155F36" w14:textId="77777777" w:rsidR="00093168" w:rsidRDefault="003364EE" w:rsidP="003364EE">
      <w:pPr>
        <w:pStyle w:val="Heading1"/>
      </w:pPr>
      <w:r>
        <w:br w:type="page"/>
      </w:r>
      <w:bookmarkStart w:id="17" w:name="_Toc247085988"/>
      <w:r w:rsidR="00093168" w:rsidRPr="00430259">
        <w:lastRenderedPageBreak/>
        <w:t>Waikato</w:t>
      </w:r>
      <w:bookmarkEnd w:id="16"/>
      <w:bookmarkEnd w:id="17"/>
    </w:p>
    <w:tbl>
      <w:tblPr>
        <w:tblStyle w:val="TableGrid"/>
        <w:tblW w:w="14601" w:type="dxa"/>
        <w:tblInd w:w="85" w:type="dxa"/>
        <w:tblLayout w:type="fixed"/>
        <w:tblCellMar>
          <w:left w:w="85" w:type="dxa"/>
          <w:right w:w="85" w:type="dxa"/>
        </w:tblCellMar>
        <w:tblLook w:val="00A0" w:firstRow="1" w:lastRow="0" w:firstColumn="1" w:lastColumn="0" w:noHBand="0" w:noVBand="0"/>
      </w:tblPr>
      <w:tblGrid>
        <w:gridCol w:w="993"/>
        <w:gridCol w:w="1275"/>
        <w:gridCol w:w="1418"/>
        <w:gridCol w:w="2551"/>
        <w:gridCol w:w="3119"/>
        <w:gridCol w:w="7"/>
        <w:gridCol w:w="2828"/>
        <w:gridCol w:w="2410"/>
      </w:tblGrid>
      <w:tr w:rsidR="006C5EF9" w:rsidRPr="002974E8" w14:paraId="73155F3E" w14:textId="77777777">
        <w:trPr>
          <w:cantSplit/>
          <w:tblHeader/>
        </w:trPr>
        <w:tc>
          <w:tcPr>
            <w:tcW w:w="993" w:type="dxa"/>
            <w:shd w:val="clear" w:color="auto" w:fill="auto"/>
          </w:tcPr>
          <w:p w14:paraId="73155F37" w14:textId="77777777" w:rsidR="006C5EF9" w:rsidRPr="002974E8" w:rsidRDefault="006C5EF9" w:rsidP="002278AA">
            <w:pPr>
              <w:pStyle w:val="TableText"/>
              <w:rPr>
                <w:b/>
              </w:rPr>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5F38" w14:textId="77777777" w:rsidR="006C5EF9" w:rsidRPr="002974E8" w:rsidRDefault="006C5EF9" w:rsidP="002278AA">
            <w:pPr>
              <w:pStyle w:val="TableText"/>
              <w:jc w:val="center"/>
              <w:rPr>
                <w:b/>
              </w:rPr>
            </w:pPr>
            <w:r w:rsidRPr="002974E8">
              <w:rPr>
                <w:b/>
              </w:rPr>
              <w:t>Event code*</w:t>
            </w:r>
            <w:r>
              <w:rPr>
                <w:b/>
              </w:rPr>
              <w:t xml:space="preserve"> </w:t>
            </w:r>
            <w:r w:rsidRPr="002974E8">
              <w:rPr>
                <w:b/>
              </w:rPr>
              <w:t>(see codes below)</w:t>
            </w:r>
          </w:p>
        </w:tc>
        <w:tc>
          <w:tcPr>
            <w:tcW w:w="1418" w:type="dxa"/>
            <w:shd w:val="clear" w:color="auto" w:fill="auto"/>
          </w:tcPr>
          <w:p w14:paraId="73155F39" w14:textId="77777777" w:rsidR="006C5EF9" w:rsidRPr="002974E8" w:rsidRDefault="006C5EF9" w:rsidP="002278AA">
            <w:pPr>
              <w:pStyle w:val="TableText"/>
              <w:jc w:val="center"/>
              <w:rPr>
                <w:b/>
              </w:rPr>
            </w:pPr>
            <w:r w:rsidRPr="002974E8">
              <w:rPr>
                <w:b/>
              </w:rPr>
              <w:t>SAC 1/SAC 2/</w:t>
            </w:r>
            <w:r>
              <w:rPr>
                <w:b/>
              </w:rPr>
              <w:t xml:space="preserve"> </w:t>
            </w:r>
            <w:r w:rsidRPr="002974E8">
              <w:rPr>
                <w:b/>
              </w:rPr>
              <w:t>N/C (not classified)</w:t>
            </w:r>
          </w:p>
        </w:tc>
        <w:tc>
          <w:tcPr>
            <w:tcW w:w="2551" w:type="dxa"/>
            <w:shd w:val="clear" w:color="auto" w:fill="auto"/>
          </w:tcPr>
          <w:p w14:paraId="73155F3A" w14:textId="77777777" w:rsidR="006C5EF9" w:rsidRPr="002974E8" w:rsidRDefault="006C5EF9" w:rsidP="002278AA">
            <w:pPr>
              <w:pStyle w:val="TableText"/>
              <w:jc w:val="center"/>
              <w:rPr>
                <w:b/>
              </w:rPr>
            </w:pPr>
            <w:r w:rsidRPr="002974E8">
              <w:rPr>
                <w:b/>
              </w:rPr>
              <w:t>Description of event</w:t>
            </w:r>
          </w:p>
        </w:tc>
        <w:tc>
          <w:tcPr>
            <w:tcW w:w="3119" w:type="dxa"/>
            <w:shd w:val="clear" w:color="auto" w:fill="auto"/>
          </w:tcPr>
          <w:p w14:paraId="73155F3B" w14:textId="77777777" w:rsidR="006C5EF9" w:rsidRPr="002974E8" w:rsidRDefault="006C5EF9" w:rsidP="002278AA">
            <w:pPr>
              <w:pStyle w:val="TableText"/>
              <w:jc w:val="center"/>
              <w:rPr>
                <w:b/>
              </w:rPr>
            </w:pPr>
            <w:r w:rsidRPr="002974E8">
              <w:rPr>
                <w:b/>
              </w:rPr>
              <w:t>Review findings</w:t>
            </w:r>
          </w:p>
        </w:tc>
        <w:tc>
          <w:tcPr>
            <w:tcW w:w="2835" w:type="dxa"/>
            <w:gridSpan w:val="2"/>
            <w:shd w:val="clear" w:color="auto" w:fill="auto"/>
          </w:tcPr>
          <w:p w14:paraId="73155F3C" w14:textId="77777777" w:rsidR="006C5EF9" w:rsidRPr="002974E8" w:rsidRDefault="006C5EF9" w:rsidP="002278AA">
            <w:pPr>
              <w:pStyle w:val="TableText"/>
              <w:jc w:val="center"/>
              <w:rPr>
                <w:b/>
              </w:rPr>
            </w:pPr>
            <w:r w:rsidRPr="002974E8">
              <w:rPr>
                <w:b/>
              </w:rPr>
              <w:t xml:space="preserve">Recommendations/ </w:t>
            </w:r>
            <w:r>
              <w:rPr>
                <w:b/>
              </w:rPr>
              <w:t>a</w:t>
            </w:r>
            <w:r w:rsidRPr="002974E8">
              <w:rPr>
                <w:b/>
              </w:rPr>
              <w:t>ctions</w:t>
            </w:r>
          </w:p>
        </w:tc>
        <w:tc>
          <w:tcPr>
            <w:tcW w:w="2410" w:type="dxa"/>
            <w:shd w:val="clear" w:color="auto" w:fill="auto"/>
          </w:tcPr>
          <w:p w14:paraId="73155F3D" w14:textId="77777777" w:rsidR="006C5EF9" w:rsidRPr="002974E8" w:rsidRDefault="006C5EF9" w:rsidP="002278AA">
            <w:pPr>
              <w:pStyle w:val="TableText"/>
              <w:jc w:val="center"/>
              <w:rPr>
                <w:b/>
              </w:rPr>
            </w:pPr>
            <w:r w:rsidRPr="002974E8">
              <w:rPr>
                <w:b/>
              </w:rPr>
              <w:t>Follow up</w:t>
            </w:r>
          </w:p>
        </w:tc>
      </w:tr>
      <w:tr w:rsidR="00093168" w:rsidRPr="00C81258" w14:paraId="73155F46" w14:textId="77777777">
        <w:tblPrEx>
          <w:tblCellMar>
            <w:left w:w="108" w:type="dxa"/>
            <w:right w:w="108" w:type="dxa"/>
          </w:tblCellMar>
        </w:tblPrEx>
        <w:trPr>
          <w:cantSplit/>
        </w:trPr>
        <w:tc>
          <w:tcPr>
            <w:tcW w:w="994" w:type="dxa"/>
          </w:tcPr>
          <w:p w14:paraId="73155F3F" w14:textId="77777777" w:rsidR="00093168" w:rsidRDefault="00093168" w:rsidP="001C2800">
            <w:pPr>
              <w:pStyle w:val="TableText"/>
            </w:pPr>
            <w:r>
              <w:t>Serious</w:t>
            </w:r>
          </w:p>
        </w:tc>
        <w:tc>
          <w:tcPr>
            <w:tcW w:w="1274" w:type="dxa"/>
          </w:tcPr>
          <w:p w14:paraId="73155F40" w14:textId="77777777" w:rsidR="00093168" w:rsidRDefault="00093168" w:rsidP="001C2800">
            <w:pPr>
              <w:pStyle w:val="TableText"/>
              <w:jc w:val="center"/>
            </w:pPr>
            <w:r>
              <w:t>5</w:t>
            </w:r>
          </w:p>
        </w:tc>
        <w:tc>
          <w:tcPr>
            <w:tcW w:w="1418" w:type="dxa"/>
          </w:tcPr>
          <w:p w14:paraId="73155F41" w14:textId="77777777" w:rsidR="00093168" w:rsidRDefault="00093168" w:rsidP="001C2800">
            <w:pPr>
              <w:pStyle w:val="TableText"/>
              <w:jc w:val="center"/>
            </w:pPr>
            <w:r>
              <w:t>1</w:t>
            </w:r>
          </w:p>
        </w:tc>
        <w:tc>
          <w:tcPr>
            <w:tcW w:w="2551" w:type="dxa"/>
          </w:tcPr>
          <w:p w14:paraId="73155F42" w14:textId="77777777" w:rsidR="00093168" w:rsidRDefault="00093168" w:rsidP="001C2800">
            <w:pPr>
              <w:pStyle w:val="TableText"/>
            </w:pPr>
            <w:r>
              <w:t xml:space="preserve">Patient died as a result of an </w:t>
            </w:r>
            <w:r w:rsidR="001C2800">
              <w:t>allergic reaction to medication.</w:t>
            </w:r>
          </w:p>
        </w:tc>
        <w:tc>
          <w:tcPr>
            <w:tcW w:w="3126" w:type="dxa"/>
            <w:gridSpan w:val="2"/>
          </w:tcPr>
          <w:p w14:paraId="73155F43" w14:textId="77777777" w:rsidR="00093168" w:rsidRDefault="00093168" w:rsidP="001C2800">
            <w:pPr>
              <w:pStyle w:val="TableText"/>
            </w:pPr>
            <w:r>
              <w:t>Patient</w:t>
            </w:r>
            <w:r w:rsidR="00C81258">
              <w:t>’</w:t>
            </w:r>
            <w:r>
              <w:t>s allergy/adverse reaction status was not checked prior to medication administration</w:t>
            </w:r>
            <w:r w:rsidR="001C2800">
              <w:t>.</w:t>
            </w:r>
          </w:p>
        </w:tc>
        <w:tc>
          <w:tcPr>
            <w:tcW w:w="2828" w:type="dxa"/>
          </w:tcPr>
          <w:p w14:paraId="73155F44" w14:textId="77777777" w:rsidR="00093168" w:rsidRDefault="00093168" w:rsidP="001C2800">
            <w:pPr>
              <w:pStyle w:val="TableText"/>
            </w:pPr>
            <w:r>
              <w:t xml:space="preserve">Discussion to be taken to Medication Safety </w:t>
            </w:r>
            <w:r w:rsidR="001C2800">
              <w:t>F</w:t>
            </w:r>
            <w:r>
              <w:t>orum and agree plan of action from there</w:t>
            </w:r>
            <w:r w:rsidR="001C2800">
              <w:t>.</w:t>
            </w:r>
          </w:p>
        </w:tc>
        <w:tc>
          <w:tcPr>
            <w:tcW w:w="2410" w:type="dxa"/>
          </w:tcPr>
          <w:p w14:paraId="73155F45" w14:textId="77777777" w:rsidR="00093168" w:rsidRDefault="00093168" w:rsidP="001C2800">
            <w:pPr>
              <w:pStyle w:val="TableText"/>
            </w:pPr>
            <w:r>
              <w:t>In progress</w:t>
            </w:r>
            <w:r w:rsidR="001C2800">
              <w:t>.</w:t>
            </w:r>
          </w:p>
        </w:tc>
      </w:tr>
      <w:tr w:rsidR="00093168" w:rsidRPr="00C81258" w14:paraId="73155F4E" w14:textId="77777777">
        <w:tblPrEx>
          <w:tblCellMar>
            <w:left w:w="108" w:type="dxa"/>
            <w:right w:w="108" w:type="dxa"/>
          </w:tblCellMar>
        </w:tblPrEx>
        <w:trPr>
          <w:cantSplit/>
        </w:trPr>
        <w:tc>
          <w:tcPr>
            <w:tcW w:w="994" w:type="dxa"/>
          </w:tcPr>
          <w:p w14:paraId="73155F47" w14:textId="77777777" w:rsidR="00093168" w:rsidRPr="001C2800" w:rsidRDefault="00093168" w:rsidP="001C2800">
            <w:pPr>
              <w:pStyle w:val="TableText"/>
            </w:pPr>
            <w:r w:rsidRPr="001C2800">
              <w:t>Serious</w:t>
            </w:r>
          </w:p>
        </w:tc>
        <w:tc>
          <w:tcPr>
            <w:tcW w:w="1274" w:type="dxa"/>
          </w:tcPr>
          <w:p w14:paraId="73155F48" w14:textId="77777777" w:rsidR="00093168" w:rsidRDefault="00093168" w:rsidP="001C2800">
            <w:pPr>
              <w:pStyle w:val="TableText"/>
              <w:jc w:val="center"/>
            </w:pPr>
            <w:r>
              <w:t>11</w:t>
            </w:r>
          </w:p>
        </w:tc>
        <w:tc>
          <w:tcPr>
            <w:tcW w:w="1418" w:type="dxa"/>
          </w:tcPr>
          <w:p w14:paraId="73155F49" w14:textId="77777777" w:rsidR="00093168" w:rsidRDefault="00093168" w:rsidP="001C2800">
            <w:pPr>
              <w:pStyle w:val="TableText"/>
              <w:jc w:val="center"/>
            </w:pPr>
            <w:r>
              <w:t>1</w:t>
            </w:r>
          </w:p>
        </w:tc>
        <w:tc>
          <w:tcPr>
            <w:tcW w:w="2551" w:type="dxa"/>
          </w:tcPr>
          <w:p w14:paraId="73155F4A" w14:textId="77777777" w:rsidR="00093168" w:rsidRDefault="00093168" w:rsidP="001C2800">
            <w:pPr>
              <w:pStyle w:val="TableText"/>
            </w:pPr>
            <w:r>
              <w:t>Outpatient</w:t>
            </w:r>
            <w:r w:rsidR="00C81258">
              <w:t xml:space="preserve"> </w:t>
            </w:r>
            <w:r>
              <w:t>suicide after discharge from inpatient mental health facility</w:t>
            </w:r>
            <w:r w:rsidR="001C2800">
              <w:t>.</w:t>
            </w:r>
          </w:p>
        </w:tc>
        <w:tc>
          <w:tcPr>
            <w:tcW w:w="3126" w:type="dxa"/>
            <w:gridSpan w:val="2"/>
          </w:tcPr>
          <w:p w14:paraId="73155F4B" w14:textId="77777777" w:rsidR="00093168" w:rsidRDefault="00093168" w:rsidP="001C2800">
            <w:pPr>
              <w:pStyle w:val="TableText"/>
            </w:pPr>
            <w:r>
              <w:t>No issues identified with care provided</w:t>
            </w:r>
            <w:r w:rsidR="001C2800">
              <w:t>.</w:t>
            </w:r>
          </w:p>
        </w:tc>
        <w:tc>
          <w:tcPr>
            <w:tcW w:w="2828" w:type="dxa"/>
          </w:tcPr>
          <w:p w14:paraId="73155F4C" w14:textId="77777777" w:rsidR="00093168" w:rsidRDefault="00093168" w:rsidP="001C2800">
            <w:pPr>
              <w:pStyle w:val="TableText"/>
            </w:pPr>
            <w:r>
              <w:t>Nil</w:t>
            </w:r>
            <w:r w:rsidR="001C2800">
              <w:t>.</w:t>
            </w:r>
          </w:p>
        </w:tc>
        <w:tc>
          <w:tcPr>
            <w:tcW w:w="2410" w:type="dxa"/>
          </w:tcPr>
          <w:p w14:paraId="73155F4D" w14:textId="77777777" w:rsidR="00093168" w:rsidRDefault="00093168" w:rsidP="001C2800">
            <w:pPr>
              <w:pStyle w:val="TableText"/>
            </w:pPr>
            <w:r>
              <w:t>N/A</w:t>
            </w:r>
          </w:p>
        </w:tc>
      </w:tr>
      <w:tr w:rsidR="00093168" w:rsidRPr="00C81258" w14:paraId="73155F59" w14:textId="77777777">
        <w:tblPrEx>
          <w:tblCellMar>
            <w:left w:w="108" w:type="dxa"/>
            <w:right w:w="108" w:type="dxa"/>
          </w:tblCellMar>
        </w:tblPrEx>
        <w:trPr>
          <w:cantSplit/>
        </w:trPr>
        <w:tc>
          <w:tcPr>
            <w:tcW w:w="994" w:type="dxa"/>
          </w:tcPr>
          <w:p w14:paraId="73155F4F" w14:textId="77777777" w:rsidR="00093168" w:rsidRPr="001C2800" w:rsidRDefault="00093168" w:rsidP="001C2800">
            <w:pPr>
              <w:pStyle w:val="TableText"/>
            </w:pPr>
            <w:r w:rsidRPr="001C2800">
              <w:t>Serious</w:t>
            </w:r>
          </w:p>
        </w:tc>
        <w:tc>
          <w:tcPr>
            <w:tcW w:w="1274" w:type="dxa"/>
          </w:tcPr>
          <w:p w14:paraId="73155F50" w14:textId="77777777" w:rsidR="00093168" w:rsidRDefault="00093168" w:rsidP="001C2800">
            <w:pPr>
              <w:pStyle w:val="TableText"/>
              <w:jc w:val="center"/>
            </w:pPr>
            <w:r>
              <w:t>11</w:t>
            </w:r>
          </w:p>
        </w:tc>
        <w:tc>
          <w:tcPr>
            <w:tcW w:w="1418" w:type="dxa"/>
          </w:tcPr>
          <w:p w14:paraId="73155F51" w14:textId="77777777" w:rsidR="00093168" w:rsidRDefault="00093168" w:rsidP="001C2800">
            <w:pPr>
              <w:pStyle w:val="TableText"/>
              <w:jc w:val="center"/>
            </w:pPr>
            <w:r>
              <w:t>1</w:t>
            </w:r>
          </w:p>
        </w:tc>
        <w:tc>
          <w:tcPr>
            <w:tcW w:w="2551" w:type="dxa"/>
          </w:tcPr>
          <w:p w14:paraId="73155F52" w14:textId="77777777" w:rsidR="00093168" w:rsidRDefault="00093168" w:rsidP="001C2800">
            <w:pPr>
              <w:pStyle w:val="TableText"/>
            </w:pPr>
            <w:r>
              <w:t>Outpatient</w:t>
            </w:r>
            <w:r w:rsidR="00C81258">
              <w:t xml:space="preserve"> </w:t>
            </w:r>
            <w:r>
              <w:t>suicide after</w:t>
            </w:r>
            <w:r w:rsidR="00C81258">
              <w:t xml:space="preserve"> </w:t>
            </w:r>
            <w:r>
              <w:t>discharge from inpatient mental health facility</w:t>
            </w:r>
            <w:r w:rsidR="001C2800">
              <w:t>.</w:t>
            </w:r>
          </w:p>
        </w:tc>
        <w:tc>
          <w:tcPr>
            <w:tcW w:w="3126" w:type="dxa"/>
            <w:gridSpan w:val="2"/>
          </w:tcPr>
          <w:p w14:paraId="73155F53" w14:textId="77777777" w:rsidR="00093168" w:rsidRPr="001C2800" w:rsidRDefault="00093168" w:rsidP="001C2800">
            <w:pPr>
              <w:pStyle w:val="TableText"/>
            </w:pPr>
            <w:r w:rsidRPr="001C2800">
              <w:t>Client was discharged from inpatient facility and not followed up by the key worker within the timeframe he was told would happen.</w:t>
            </w:r>
          </w:p>
          <w:p w14:paraId="73155F54" w14:textId="77777777" w:rsidR="00093168" w:rsidRPr="001C2800" w:rsidRDefault="00093168" w:rsidP="001C2800">
            <w:pPr>
              <w:pStyle w:val="TableText"/>
              <w:spacing w:before="0"/>
            </w:pPr>
            <w:r w:rsidRPr="001C2800">
              <w:t>Medical staff orientation did not include requirements of the key worker role.</w:t>
            </w:r>
          </w:p>
        </w:tc>
        <w:tc>
          <w:tcPr>
            <w:tcW w:w="2828" w:type="dxa"/>
          </w:tcPr>
          <w:p w14:paraId="73155F55" w14:textId="77777777" w:rsidR="00093168" w:rsidRDefault="00093168" w:rsidP="001C2800">
            <w:pPr>
              <w:pStyle w:val="TableText"/>
            </w:pPr>
            <w:r w:rsidRPr="008F5E50">
              <w:t xml:space="preserve">To audit the time period clients discharged from </w:t>
            </w:r>
            <w:r>
              <w:t>inpatient facility</w:t>
            </w:r>
            <w:r w:rsidRPr="008F5E50">
              <w:t xml:space="preserve"> to </w:t>
            </w:r>
            <w:r w:rsidR="001C2800">
              <w:t>c</w:t>
            </w:r>
            <w:r w:rsidRPr="008F5E50">
              <w:t xml:space="preserve">ommunity </w:t>
            </w:r>
            <w:r w:rsidR="001C2800">
              <w:t>mental health adult urban teams.</w:t>
            </w:r>
          </w:p>
          <w:p w14:paraId="73155F56" w14:textId="77777777" w:rsidR="00093168" w:rsidRPr="008F5E50" w:rsidRDefault="00093168" w:rsidP="001C2800">
            <w:pPr>
              <w:pStyle w:val="TableText"/>
              <w:spacing w:before="0"/>
            </w:pPr>
            <w:r w:rsidRPr="008F5E50">
              <w:t>To ensure that clients of team members who are on leave are allocated to another member of the team during the period of that leave</w:t>
            </w:r>
            <w:r w:rsidR="001C2800">
              <w:t>.</w:t>
            </w:r>
          </w:p>
          <w:p w14:paraId="73155F57" w14:textId="77777777" w:rsidR="00093168" w:rsidRDefault="00093168" w:rsidP="001C2800">
            <w:pPr>
              <w:pStyle w:val="TableText"/>
              <w:spacing w:before="0"/>
            </w:pPr>
            <w:r w:rsidRPr="008F5E50">
              <w:t>To develop a medical staff orientation process that includes requirements of the key worker role.</w:t>
            </w:r>
          </w:p>
        </w:tc>
        <w:tc>
          <w:tcPr>
            <w:tcW w:w="2410" w:type="dxa"/>
          </w:tcPr>
          <w:p w14:paraId="73155F58" w14:textId="77777777" w:rsidR="00093168" w:rsidRDefault="00093168" w:rsidP="001C2800">
            <w:pPr>
              <w:pStyle w:val="TableText"/>
            </w:pPr>
            <w:r>
              <w:t>In progress</w:t>
            </w:r>
            <w:r w:rsidR="001C2800">
              <w:t>.</w:t>
            </w:r>
          </w:p>
        </w:tc>
      </w:tr>
      <w:tr w:rsidR="00093168" w:rsidRPr="00C81258" w14:paraId="73155F61" w14:textId="77777777">
        <w:tblPrEx>
          <w:tblCellMar>
            <w:left w:w="108" w:type="dxa"/>
            <w:right w:w="108" w:type="dxa"/>
          </w:tblCellMar>
        </w:tblPrEx>
        <w:trPr>
          <w:cantSplit/>
        </w:trPr>
        <w:tc>
          <w:tcPr>
            <w:tcW w:w="994" w:type="dxa"/>
          </w:tcPr>
          <w:p w14:paraId="73155F5A" w14:textId="77777777" w:rsidR="00093168" w:rsidRPr="001C2800" w:rsidRDefault="00093168" w:rsidP="001C2800">
            <w:pPr>
              <w:pStyle w:val="TableText"/>
            </w:pPr>
            <w:r w:rsidRPr="001C2800">
              <w:t>Serious</w:t>
            </w:r>
          </w:p>
        </w:tc>
        <w:tc>
          <w:tcPr>
            <w:tcW w:w="1274" w:type="dxa"/>
          </w:tcPr>
          <w:p w14:paraId="73155F5B" w14:textId="77777777" w:rsidR="00093168" w:rsidRDefault="00093168" w:rsidP="001C2800">
            <w:pPr>
              <w:pStyle w:val="TableText"/>
              <w:jc w:val="center"/>
            </w:pPr>
            <w:r>
              <w:t>11</w:t>
            </w:r>
          </w:p>
        </w:tc>
        <w:tc>
          <w:tcPr>
            <w:tcW w:w="1418" w:type="dxa"/>
          </w:tcPr>
          <w:p w14:paraId="73155F5C" w14:textId="77777777" w:rsidR="00093168" w:rsidRDefault="00093168" w:rsidP="001C2800">
            <w:pPr>
              <w:pStyle w:val="TableText"/>
              <w:jc w:val="center"/>
            </w:pPr>
            <w:r>
              <w:t>1</w:t>
            </w:r>
          </w:p>
        </w:tc>
        <w:tc>
          <w:tcPr>
            <w:tcW w:w="2551" w:type="dxa"/>
          </w:tcPr>
          <w:p w14:paraId="73155F5D" w14:textId="77777777" w:rsidR="00093168" w:rsidRDefault="00093168" w:rsidP="001C2800">
            <w:pPr>
              <w:pStyle w:val="TableText"/>
            </w:pPr>
            <w:r>
              <w:t>Client committed suicide whilst on weekend leave from inpatient facility</w:t>
            </w:r>
            <w:r w:rsidR="001C2800">
              <w:t>.</w:t>
            </w:r>
          </w:p>
        </w:tc>
        <w:tc>
          <w:tcPr>
            <w:tcW w:w="3126" w:type="dxa"/>
            <w:gridSpan w:val="2"/>
          </w:tcPr>
          <w:p w14:paraId="73155F5E" w14:textId="77777777" w:rsidR="00093168" w:rsidRDefault="00093168" w:rsidP="001C2800">
            <w:pPr>
              <w:pStyle w:val="TableText"/>
            </w:pPr>
            <w:r w:rsidRPr="008F5E50">
              <w:t>Non-compliance with treatment planning policy.</w:t>
            </w:r>
          </w:p>
        </w:tc>
        <w:tc>
          <w:tcPr>
            <w:tcW w:w="2828" w:type="dxa"/>
          </w:tcPr>
          <w:p w14:paraId="73155F5F" w14:textId="77777777" w:rsidR="00093168" w:rsidRPr="005D45DA" w:rsidRDefault="00093168" w:rsidP="001C2800">
            <w:pPr>
              <w:pStyle w:val="TableText"/>
            </w:pPr>
            <w:r w:rsidRPr="00F371DD">
              <w:t>Community team staff to be informed of this learning arising from this event review</w:t>
            </w:r>
            <w:r>
              <w:t>.</w:t>
            </w:r>
          </w:p>
        </w:tc>
        <w:tc>
          <w:tcPr>
            <w:tcW w:w="2410" w:type="dxa"/>
          </w:tcPr>
          <w:p w14:paraId="73155F60" w14:textId="77777777" w:rsidR="00093168" w:rsidRDefault="00093168" w:rsidP="001C2800">
            <w:pPr>
              <w:pStyle w:val="TableText"/>
            </w:pPr>
            <w:r>
              <w:t>In progress</w:t>
            </w:r>
            <w:r w:rsidR="001C2800">
              <w:t>.</w:t>
            </w:r>
          </w:p>
        </w:tc>
      </w:tr>
      <w:tr w:rsidR="00093168" w:rsidRPr="00C81258" w14:paraId="73155F6D" w14:textId="77777777">
        <w:tblPrEx>
          <w:tblCellMar>
            <w:left w:w="108" w:type="dxa"/>
            <w:right w:w="108" w:type="dxa"/>
          </w:tblCellMar>
        </w:tblPrEx>
        <w:trPr>
          <w:cantSplit/>
        </w:trPr>
        <w:tc>
          <w:tcPr>
            <w:tcW w:w="994" w:type="dxa"/>
          </w:tcPr>
          <w:p w14:paraId="73155F62" w14:textId="77777777" w:rsidR="00093168" w:rsidRPr="001C2800" w:rsidRDefault="00093168" w:rsidP="001C2800">
            <w:pPr>
              <w:pStyle w:val="TableText"/>
            </w:pPr>
            <w:r w:rsidRPr="001C2800">
              <w:t>Serious</w:t>
            </w:r>
          </w:p>
        </w:tc>
        <w:tc>
          <w:tcPr>
            <w:tcW w:w="1274" w:type="dxa"/>
          </w:tcPr>
          <w:p w14:paraId="73155F63" w14:textId="77777777" w:rsidR="00093168" w:rsidRDefault="00093168" w:rsidP="001C2800">
            <w:pPr>
              <w:pStyle w:val="TableText"/>
              <w:jc w:val="center"/>
            </w:pPr>
            <w:r>
              <w:t>11</w:t>
            </w:r>
          </w:p>
        </w:tc>
        <w:tc>
          <w:tcPr>
            <w:tcW w:w="1418" w:type="dxa"/>
          </w:tcPr>
          <w:p w14:paraId="73155F64" w14:textId="77777777" w:rsidR="00093168" w:rsidRDefault="00093168" w:rsidP="001C2800">
            <w:pPr>
              <w:pStyle w:val="TableText"/>
              <w:jc w:val="center"/>
            </w:pPr>
            <w:r>
              <w:t>1</w:t>
            </w:r>
          </w:p>
        </w:tc>
        <w:tc>
          <w:tcPr>
            <w:tcW w:w="2551" w:type="dxa"/>
          </w:tcPr>
          <w:p w14:paraId="73155F65" w14:textId="77777777" w:rsidR="00093168" w:rsidRDefault="00093168" w:rsidP="001C2800">
            <w:pPr>
              <w:pStyle w:val="TableText"/>
            </w:pPr>
            <w:r>
              <w:t>Inpatient</w:t>
            </w:r>
            <w:r w:rsidR="00C81258">
              <w:t xml:space="preserve"> </w:t>
            </w:r>
            <w:r>
              <w:t>suicide attempt that resulted in injury</w:t>
            </w:r>
            <w:r w:rsidR="001C2800">
              <w:t>.</w:t>
            </w:r>
          </w:p>
        </w:tc>
        <w:tc>
          <w:tcPr>
            <w:tcW w:w="3126" w:type="dxa"/>
            <w:gridSpan w:val="2"/>
          </w:tcPr>
          <w:p w14:paraId="73155F66" w14:textId="77777777" w:rsidR="00093168" w:rsidRPr="00967DFB" w:rsidRDefault="00093168" w:rsidP="001C2800">
            <w:pPr>
              <w:pStyle w:val="TableText"/>
            </w:pPr>
            <w:r w:rsidRPr="00967DFB">
              <w:t>Handover did not include all relevant information including risk status.</w:t>
            </w:r>
          </w:p>
          <w:p w14:paraId="73155F67" w14:textId="77777777" w:rsidR="00093168" w:rsidRDefault="00093168" w:rsidP="001C2800">
            <w:pPr>
              <w:pStyle w:val="TableText"/>
              <w:spacing w:before="0"/>
            </w:pPr>
            <w:r w:rsidRPr="00967DFB">
              <w:t>Risk management information is documented on a number of different forms including the clinical record but not in the MDT plan</w:t>
            </w:r>
            <w:r w:rsidR="001C2800">
              <w:t>.</w:t>
            </w:r>
          </w:p>
          <w:p w14:paraId="73155F68" w14:textId="77777777" w:rsidR="00093168" w:rsidRPr="00967DFB" w:rsidRDefault="00093168" w:rsidP="001C2800">
            <w:pPr>
              <w:pStyle w:val="TableText"/>
              <w:spacing w:before="0"/>
            </w:pPr>
            <w:r>
              <w:t>Staff shortages led to reduced supervision of junior staff</w:t>
            </w:r>
            <w:r w:rsidR="001C2800">
              <w:t>.</w:t>
            </w:r>
          </w:p>
        </w:tc>
        <w:tc>
          <w:tcPr>
            <w:tcW w:w="2828" w:type="dxa"/>
          </w:tcPr>
          <w:p w14:paraId="73155F69" w14:textId="77777777" w:rsidR="00C81258" w:rsidRDefault="00093168" w:rsidP="001C2800">
            <w:pPr>
              <w:pStyle w:val="TableText"/>
            </w:pPr>
            <w:r w:rsidRPr="00967DFB">
              <w:t>To revise and</w:t>
            </w:r>
            <w:r w:rsidR="00C81258">
              <w:t xml:space="preserve"> </w:t>
            </w:r>
            <w:r w:rsidRPr="00967DFB">
              <w:t>review handover process</w:t>
            </w:r>
            <w:r w:rsidR="001C2800">
              <w:t>.</w:t>
            </w:r>
          </w:p>
          <w:p w14:paraId="73155F6A" w14:textId="77777777" w:rsidR="00093168" w:rsidRDefault="00093168" w:rsidP="001C2800">
            <w:pPr>
              <w:pStyle w:val="TableText"/>
              <w:spacing w:before="0"/>
            </w:pPr>
            <w:r>
              <w:t>To review staff workload and allocation processes</w:t>
            </w:r>
            <w:r w:rsidR="001C2800">
              <w:t>.</w:t>
            </w:r>
          </w:p>
          <w:p w14:paraId="73155F6B" w14:textId="77777777" w:rsidR="00093168" w:rsidRPr="00967DFB" w:rsidRDefault="00093168" w:rsidP="001C2800">
            <w:pPr>
              <w:pStyle w:val="TableText"/>
              <w:spacing w:before="0"/>
            </w:pPr>
            <w:r w:rsidRPr="00967DFB">
              <w:t>To review how the risk management</w:t>
            </w:r>
            <w:r w:rsidR="00C81258">
              <w:t xml:space="preserve"> </w:t>
            </w:r>
            <w:r w:rsidR="001C2800">
              <w:t>is documented.</w:t>
            </w:r>
          </w:p>
        </w:tc>
        <w:tc>
          <w:tcPr>
            <w:tcW w:w="2410" w:type="dxa"/>
          </w:tcPr>
          <w:p w14:paraId="73155F6C" w14:textId="77777777" w:rsidR="00093168" w:rsidRDefault="00093168" w:rsidP="001C2800">
            <w:pPr>
              <w:pStyle w:val="TableText"/>
            </w:pPr>
            <w:r>
              <w:t>In progress</w:t>
            </w:r>
            <w:r w:rsidR="001C2800">
              <w:t>.</w:t>
            </w:r>
          </w:p>
        </w:tc>
      </w:tr>
      <w:tr w:rsidR="00093168" w:rsidRPr="00C81258" w14:paraId="73155F75" w14:textId="77777777">
        <w:tblPrEx>
          <w:tblCellMar>
            <w:left w:w="108" w:type="dxa"/>
            <w:right w:w="108" w:type="dxa"/>
          </w:tblCellMar>
        </w:tblPrEx>
        <w:trPr>
          <w:cantSplit/>
        </w:trPr>
        <w:tc>
          <w:tcPr>
            <w:tcW w:w="994" w:type="dxa"/>
          </w:tcPr>
          <w:p w14:paraId="73155F6E" w14:textId="77777777" w:rsidR="00093168" w:rsidRPr="001C2800" w:rsidRDefault="00093168" w:rsidP="001C2800">
            <w:pPr>
              <w:pStyle w:val="TableText"/>
            </w:pPr>
            <w:r w:rsidRPr="001C2800">
              <w:t>Serious</w:t>
            </w:r>
          </w:p>
        </w:tc>
        <w:tc>
          <w:tcPr>
            <w:tcW w:w="1274" w:type="dxa"/>
          </w:tcPr>
          <w:p w14:paraId="73155F6F" w14:textId="77777777" w:rsidR="00093168" w:rsidRDefault="00093168" w:rsidP="001C2800">
            <w:pPr>
              <w:pStyle w:val="TableText"/>
              <w:jc w:val="center"/>
            </w:pPr>
            <w:r>
              <w:t>11</w:t>
            </w:r>
          </w:p>
        </w:tc>
        <w:tc>
          <w:tcPr>
            <w:tcW w:w="1418" w:type="dxa"/>
          </w:tcPr>
          <w:p w14:paraId="73155F70" w14:textId="77777777" w:rsidR="00093168" w:rsidRDefault="00093168" w:rsidP="001C2800">
            <w:pPr>
              <w:pStyle w:val="TableText"/>
              <w:jc w:val="center"/>
            </w:pPr>
            <w:r>
              <w:t>1</w:t>
            </w:r>
          </w:p>
        </w:tc>
        <w:tc>
          <w:tcPr>
            <w:tcW w:w="2551" w:type="dxa"/>
          </w:tcPr>
          <w:p w14:paraId="73155F71" w14:textId="77777777" w:rsidR="00093168" w:rsidRDefault="00093168" w:rsidP="001C2800">
            <w:pPr>
              <w:pStyle w:val="TableText"/>
            </w:pPr>
            <w:r>
              <w:t>Outpatient suicide six days after contact with service</w:t>
            </w:r>
            <w:r w:rsidR="001C2800">
              <w:t>.</w:t>
            </w:r>
          </w:p>
        </w:tc>
        <w:tc>
          <w:tcPr>
            <w:tcW w:w="3126" w:type="dxa"/>
            <w:gridSpan w:val="2"/>
          </w:tcPr>
          <w:p w14:paraId="73155F72" w14:textId="77777777" w:rsidR="00093168" w:rsidRDefault="00093168" w:rsidP="001C2800">
            <w:pPr>
              <w:pStyle w:val="TableText"/>
            </w:pPr>
            <w:r>
              <w:t>No findings</w:t>
            </w:r>
            <w:r w:rsidR="001C2800">
              <w:t>.</w:t>
            </w:r>
          </w:p>
        </w:tc>
        <w:tc>
          <w:tcPr>
            <w:tcW w:w="2828" w:type="dxa"/>
          </w:tcPr>
          <w:p w14:paraId="73155F73" w14:textId="77777777" w:rsidR="00093168" w:rsidRDefault="00093168" w:rsidP="001C2800">
            <w:pPr>
              <w:pStyle w:val="TableText"/>
            </w:pPr>
            <w:r>
              <w:t>Family advised of outcome from review</w:t>
            </w:r>
            <w:r w:rsidR="001C2800">
              <w:t>.</w:t>
            </w:r>
          </w:p>
        </w:tc>
        <w:tc>
          <w:tcPr>
            <w:tcW w:w="2410" w:type="dxa"/>
          </w:tcPr>
          <w:p w14:paraId="73155F74" w14:textId="77777777" w:rsidR="00093168" w:rsidRDefault="00093168" w:rsidP="001C2800">
            <w:pPr>
              <w:pStyle w:val="TableText"/>
            </w:pPr>
            <w:r>
              <w:t>In progress</w:t>
            </w:r>
            <w:r w:rsidR="001C2800">
              <w:t>.</w:t>
            </w:r>
          </w:p>
        </w:tc>
      </w:tr>
      <w:tr w:rsidR="00093168" w:rsidRPr="00C81258" w14:paraId="73155F7D" w14:textId="77777777">
        <w:tblPrEx>
          <w:tblCellMar>
            <w:left w:w="108" w:type="dxa"/>
            <w:right w:w="108" w:type="dxa"/>
          </w:tblCellMar>
        </w:tblPrEx>
        <w:trPr>
          <w:cantSplit/>
        </w:trPr>
        <w:tc>
          <w:tcPr>
            <w:tcW w:w="994" w:type="dxa"/>
          </w:tcPr>
          <w:p w14:paraId="73155F76" w14:textId="77777777" w:rsidR="00093168" w:rsidRPr="007D446A" w:rsidRDefault="00093168" w:rsidP="001C2800">
            <w:pPr>
              <w:pStyle w:val="TableText"/>
            </w:pPr>
            <w:r w:rsidRPr="007D446A">
              <w:lastRenderedPageBreak/>
              <w:t>Serious</w:t>
            </w:r>
          </w:p>
        </w:tc>
        <w:tc>
          <w:tcPr>
            <w:tcW w:w="1274" w:type="dxa"/>
          </w:tcPr>
          <w:p w14:paraId="73155F77" w14:textId="77777777" w:rsidR="00093168" w:rsidRDefault="00093168" w:rsidP="001C2800">
            <w:pPr>
              <w:pStyle w:val="TableText"/>
              <w:jc w:val="center"/>
            </w:pPr>
            <w:r>
              <w:t>6</w:t>
            </w:r>
          </w:p>
        </w:tc>
        <w:tc>
          <w:tcPr>
            <w:tcW w:w="1418" w:type="dxa"/>
          </w:tcPr>
          <w:p w14:paraId="73155F78" w14:textId="77777777" w:rsidR="00093168" w:rsidRDefault="00093168" w:rsidP="001C2800">
            <w:pPr>
              <w:pStyle w:val="TableText"/>
              <w:jc w:val="center"/>
            </w:pPr>
            <w:r>
              <w:t>1</w:t>
            </w:r>
          </w:p>
        </w:tc>
        <w:tc>
          <w:tcPr>
            <w:tcW w:w="2551" w:type="dxa"/>
          </w:tcPr>
          <w:p w14:paraId="73155F79" w14:textId="77777777" w:rsidR="00093168" w:rsidRPr="00EA7B40" w:rsidRDefault="00093168" w:rsidP="001C2800">
            <w:pPr>
              <w:pStyle w:val="TableText"/>
            </w:pPr>
            <w:r w:rsidRPr="00EA7B40">
              <w:t xml:space="preserve">Patient </w:t>
            </w:r>
            <w:r>
              <w:t>fall resulting in an injury that required surgery to repair.</w:t>
            </w:r>
          </w:p>
        </w:tc>
        <w:tc>
          <w:tcPr>
            <w:tcW w:w="3126" w:type="dxa"/>
            <w:gridSpan w:val="2"/>
          </w:tcPr>
          <w:p w14:paraId="73155F7A" w14:textId="77777777" w:rsidR="00093168" w:rsidRDefault="00093168" w:rsidP="001C2800">
            <w:pPr>
              <w:pStyle w:val="TableText"/>
            </w:pPr>
            <w:r>
              <w:t>Patient</w:t>
            </w:r>
            <w:r w:rsidR="00C81258">
              <w:t>’</w:t>
            </w:r>
            <w:r>
              <w:t>s clinical condition contributed to the fall</w:t>
            </w:r>
            <w:r w:rsidR="007D446A">
              <w:t>.</w:t>
            </w:r>
          </w:p>
        </w:tc>
        <w:tc>
          <w:tcPr>
            <w:tcW w:w="2828" w:type="dxa"/>
          </w:tcPr>
          <w:p w14:paraId="73155F7B" w14:textId="77777777" w:rsidR="00093168" w:rsidRDefault="00093168" w:rsidP="001C2800">
            <w:pPr>
              <w:pStyle w:val="TableText"/>
            </w:pPr>
            <w:r w:rsidRPr="00EA7B40">
              <w:t>To undertake a DHB-wide project to identify best practice strategies to reduce patient harm from falls</w:t>
            </w:r>
            <w:r w:rsidR="00C81258">
              <w:t>.</w:t>
            </w:r>
          </w:p>
        </w:tc>
        <w:tc>
          <w:tcPr>
            <w:tcW w:w="2410" w:type="dxa"/>
          </w:tcPr>
          <w:p w14:paraId="73155F7C" w14:textId="77777777" w:rsidR="00093168" w:rsidRDefault="00093168" w:rsidP="001C2800">
            <w:pPr>
              <w:pStyle w:val="TableText"/>
            </w:pPr>
            <w:r>
              <w:t>Implementation of falls project recommendations under</w:t>
            </w:r>
            <w:r w:rsidR="007D446A">
              <w:t xml:space="preserve"> </w:t>
            </w:r>
            <w:r>
              <w:t>way</w:t>
            </w:r>
            <w:r w:rsidR="007D446A">
              <w:t>.</w:t>
            </w:r>
          </w:p>
        </w:tc>
      </w:tr>
      <w:tr w:rsidR="00093168" w:rsidRPr="00C81258" w14:paraId="73155F85" w14:textId="77777777">
        <w:tblPrEx>
          <w:tblCellMar>
            <w:left w:w="108" w:type="dxa"/>
            <w:right w:w="108" w:type="dxa"/>
          </w:tblCellMar>
        </w:tblPrEx>
        <w:trPr>
          <w:cantSplit/>
        </w:trPr>
        <w:tc>
          <w:tcPr>
            <w:tcW w:w="994" w:type="dxa"/>
          </w:tcPr>
          <w:p w14:paraId="73155F7E" w14:textId="77777777" w:rsidR="00093168" w:rsidRPr="007D446A" w:rsidRDefault="00093168" w:rsidP="001C2800">
            <w:pPr>
              <w:pStyle w:val="TableText"/>
            </w:pPr>
            <w:r w:rsidRPr="007D446A">
              <w:t>Serious</w:t>
            </w:r>
          </w:p>
        </w:tc>
        <w:tc>
          <w:tcPr>
            <w:tcW w:w="1274" w:type="dxa"/>
          </w:tcPr>
          <w:p w14:paraId="73155F7F" w14:textId="77777777" w:rsidR="00093168" w:rsidRDefault="00093168" w:rsidP="001C2800">
            <w:pPr>
              <w:pStyle w:val="TableText"/>
              <w:jc w:val="center"/>
            </w:pPr>
            <w:r>
              <w:t>6</w:t>
            </w:r>
          </w:p>
        </w:tc>
        <w:tc>
          <w:tcPr>
            <w:tcW w:w="1418" w:type="dxa"/>
          </w:tcPr>
          <w:p w14:paraId="73155F80" w14:textId="77777777" w:rsidR="00093168" w:rsidRDefault="00093168" w:rsidP="001C2800">
            <w:pPr>
              <w:pStyle w:val="TableText"/>
              <w:jc w:val="center"/>
            </w:pPr>
            <w:r>
              <w:t>1</w:t>
            </w:r>
          </w:p>
        </w:tc>
        <w:tc>
          <w:tcPr>
            <w:tcW w:w="2551" w:type="dxa"/>
          </w:tcPr>
          <w:p w14:paraId="73155F81" w14:textId="77777777" w:rsidR="00093168" w:rsidRPr="00280EFF" w:rsidRDefault="00093168" w:rsidP="001C2800">
            <w:pPr>
              <w:pStyle w:val="TableText"/>
            </w:pPr>
            <w:r w:rsidRPr="00EA7B40">
              <w:t xml:space="preserve">Patient </w:t>
            </w:r>
            <w:r>
              <w:t>fall resulting in an injury that required surgery to repair.</w:t>
            </w:r>
          </w:p>
        </w:tc>
        <w:tc>
          <w:tcPr>
            <w:tcW w:w="3126" w:type="dxa"/>
            <w:gridSpan w:val="2"/>
          </w:tcPr>
          <w:p w14:paraId="73155F82" w14:textId="77777777" w:rsidR="00093168" w:rsidRPr="00280EFF" w:rsidRDefault="00093168" w:rsidP="001C2800">
            <w:pPr>
              <w:pStyle w:val="TableText"/>
            </w:pPr>
            <w:r>
              <w:t>Patient</w:t>
            </w:r>
            <w:r w:rsidR="00C81258">
              <w:t>’</w:t>
            </w:r>
            <w:r>
              <w:t>s clinical condition contributed to the fall</w:t>
            </w:r>
            <w:r w:rsidR="007D446A">
              <w:t>.</w:t>
            </w:r>
          </w:p>
        </w:tc>
        <w:tc>
          <w:tcPr>
            <w:tcW w:w="2828" w:type="dxa"/>
          </w:tcPr>
          <w:p w14:paraId="73155F83" w14:textId="77777777" w:rsidR="00093168" w:rsidRDefault="00093168" w:rsidP="001C2800">
            <w:pPr>
              <w:pStyle w:val="TableText"/>
            </w:pPr>
            <w:r w:rsidRPr="00EA7B40">
              <w:t>To undertake a DHB-wide project to identify best practice strategies to reduce patient harm from falls</w:t>
            </w:r>
            <w:r w:rsidR="00C81258">
              <w:t>.</w:t>
            </w:r>
          </w:p>
        </w:tc>
        <w:tc>
          <w:tcPr>
            <w:tcW w:w="2410" w:type="dxa"/>
          </w:tcPr>
          <w:p w14:paraId="73155F84" w14:textId="77777777" w:rsidR="00093168" w:rsidRDefault="00093168" w:rsidP="001C2800">
            <w:pPr>
              <w:pStyle w:val="TableText"/>
            </w:pPr>
            <w:r>
              <w:t>Implementation of falls project recommendations under</w:t>
            </w:r>
            <w:r w:rsidR="007D446A">
              <w:t xml:space="preserve"> </w:t>
            </w:r>
            <w:r>
              <w:t>way.</w:t>
            </w:r>
          </w:p>
        </w:tc>
      </w:tr>
      <w:tr w:rsidR="00093168" w:rsidRPr="00C81258" w14:paraId="73155F8D" w14:textId="77777777">
        <w:tblPrEx>
          <w:tblCellMar>
            <w:left w:w="108" w:type="dxa"/>
            <w:right w:w="108" w:type="dxa"/>
          </w:tblCellMar>
        </w:tblPrEx>
        <w:trPr>
          <w:cantSplit/>
        </w:trPr>
        <w:tc>
          <w:tcPr>
            <w:tcW w:w="994" w:type="dxa"/>
          </w:tcPr>
          <w:p w14:paraId="73155F86" w14:textId="77777777" w:rsidR="00093168" w:rsidRPr="007D446A" w:rsidRDefault="00093168" w:rsidP="001C2800">
            <w:pPr>
              <w:pStyle w:val="TableText"/>
            </w:pPr>
            <w:r w:rsidRPr="007D446A">
              <w:t>Serious</w:t>
            </w:r>
          </w:p>
        </w:tc>
        <w:tc>
          <w:tcPr>
            <w:tcW w:w="1274" w:type="dxa"/>
          </w:tcPr>
          <w:p w14:paraId="73155F87" w14:textId="77777777" w:rsidR="00093168" w:rsidRDefault="00093168" w:rsidP="001C2800">
            <w:pPr>
              <w:pStyle w:val="TableText"/>
              <w:jc w:val="center"/>
            </w:pPr>
            <w:r>
              <w:t>4(b)</w:t>
            </w:r>
          </w:p>
        </w:tc>
        <w:tc>
          <w:tcPr>
            <w:tcW w:w="1418" w:type="dxa"/>
          </w:tcPr>
          <w:p w14:paraId="73155F88" w14:textId="77777777" w:rsidR="00093168" w:rsidRDefault="00093168" w:rsidP="001C2800">
            <w:pPr>
              <w:pStyle w:val="TableText"/>
              <w:jc w:val="center"/>
            </w:pPr>
            <w:r>
              <w:t>1</w:t>
            </w:r>
          </w:p>
        </w:tc>
        <w:tc>
          <w:tcPr>
            <w:tcW w:w="2551" w:type="dxa"/>
          </w:tcPr>
          <w:p w14:paraId="73155F89" w14:textId="77777777" w:rsidR="00093168" w:rsidRDefault="00093168" w:rsidP="001C2800">
            <w:pPr>
              <w:pStyle w:val="TableText"/>
            </w:pPr>
            <w:r>
              <w:t>Patient had radiology investigation that was not followed up.</w:t>
            </w:r>
          </w:p>
        </w:tc>
        <w:tc>
          <w:tcPr>
            <w:tcW w:w="3126" w:type="dxa"/>
            <w:gridSpan w:val="2"/>
          </w:tcPr>
          <w:p w14:paraId="73155F8A" w14:textId="77777777" w:rsidR="00093168" w:rsidRDefault="00093168" w:rsidP="001C2800">
            <w:pPr>
              <w:pStyle w:val="TableText"/>
            </w:pPr>
            <w:r>
              <w:t xml:space="preserve">Failure to recognise and or </w:t>
            </w:r>
            <w:r w:rsidRPr="00D14ED0">
              <w:t xml:space="preserve">action a significant incidental finding in this case an aortic abdominal aneurysm on an inpatient between May and </w:t>
            </w:r>
            <w:r w:rsidRPr="00F900EA">
              <w:t>June 2008</w:t>
            </w:r>
            <w:r w:rsidR="007D446A">
              <w:t>.</w:t>
            </w:r>
          </w:p>
        </w:tc>
        <w:tc>
          <w:tcPr>
            <w:tcW w:w="2828" w:type="dxa"/>
          </w:tcPr>
          <w:p w14:paraId="73155F8B" w14:textId="77777777" w:rsidR="00093168" w:rsidRDefault="00093168" w:rsidP="001C2800">
            <w:pPr>
              <w:pStyle w:val="TableText"/>
            </w:pPr>
            <w:r w:rsidRPr="00F900EA">
              <w:t>The conclusion/impres</w:t>
            </w:r>
            <w:r>
              <w:t>sion section of radiology</w:t>
            </w:r>
            <w:r w:rsidRPr="00F900EA">
              <w:t xml:space="preserve"> reports will firstly include the findings/ abnormalities in answer to the clinical question being asked and thereafter any other significant incidental findings should be listed.</w:t>
            </w:r>
          </w:p>
        </w:tc>
        <w:tc>
          <w:tcPr>
            <w:tcW w:w="2410" w:type="dxa"/>
          </w:tcPr>
          <w:p w14:paraId="73155F8C" w14:textId="77777777" w:rsidR="00093168" w:rsidRDefault="00093168" w:rsidP="001C2800">
            <w:pPr>
              <w:pStyle w:val="TableText"/>
            </w:pPr>
            <w:r>
              <w:t>In progress</w:t>
            </w:r>
            <w:r w:rsidR="007D446A">
              <w:t>.</w:t>
            </w:r>
          </w:p>
        </w:tc>
      </w:tr>
      <w:tr w:rsidR="00093168" w:rsidRPr="00C81258" w14:paraId="73155F96" w14:textId="77777777">
        <w:tblPrEx>
          <w:tblCellMar>
            <w:left w:w="108" w:type="dxa"/>
            <w:right w:w="108" w:type="dxa"/>
          </w:tblCellMar>
        </w:tblPrEx>
        <w:trPr>
          <w:cantSplit/>
        </w:trPr>
        <w:tc>
          <w:tcPr>
            <w:tcW w:w="994" w:type="dxa"/>
          </w:tcPr>
          <w:p w14:paraId="73155F8E" w14:textId="77777777" w:rsidR="00093168" w:rsidRPr="007D446A" w:rsidRDefault="00093168" w:rsidP="001C2800">
            <w:pPr>
              <w:pStyle w:val="TableText"/>
            </w:pPr>
            <w:r w:rsidRPr="007D446A">
              <w:t>Serious</w:t>
            </w:r>
          </w:p>
        </w:tc>
        <w:tc>
          <w:tcPr>
            <w:tcW w:w="1274" w:type="dxa"/>
          </w:tcPr>
          <w:p w14:paraId="73155F8F" w14:textId="77777777" w:rsidR="00093168" w:rsidRDefault="00093168" w:rsidP="001C2800">
            <w:pPr>
              <w:pStyle w:val="TableText"/>
              <w:jc w:val="center"/>
            </w:pPr>
            <w:r>
              <w:t>11</w:t>
            </w:r>
          </w:p>
        </w:tc>
        <w:tc>
          <w:tcPr>
            <w:tcW w:w="1418" w:type="dxa"/>
          </w:tcPr>
          <w:p w14:paraId="73155F90" w14:textId="77777777" w:rsidR="00093168" w:rsidRDefault="00093168" w:rsidP="001C2800">
            <w:pPr>
              <w:pStyle w:val="TableText"/>
              <w:jc w:val="center"/>
            </w:pPr>
            <w:r>
              <w:t>2</w:t>
            </w:r>
          </w:p>
        </w:tc>
        <w:tc>
          <w:tcPr>
            <w:tcW w:w="2551" w:type="dxa"/>
          </w:tcPr>
          <w:p w14:paraId="73155F91" w14:textId="77777777" w:rsidR="00093168" w:rsidRDefault="00093168" w:rsidP="001C2800">
            <w:pPr>
              <w:pStyle w:val="TableText"/>
            </w:pPr>
            <w:r>
              <w:t>Patient injured by bed rail</w:t>
            </w:r>
            <w:r w:rsidR="007D446A">
              <w:t>.</w:t>
            </w:r>
          </w:p>
        </w:tc>
        <w:tc>
          <w:tcPr>
            <w:tcW w:w="3126" w:type="dxa"/>
            <w:gridSpan w:val="2"/>
          </w:tcPr>
          <w:p w14:paraId="73155F92" w14:textId="77777777" w:rsidR="00093168" w:rsidRDefault="00093168" w:rsidP="001C2800">
            <w:pPr>
              <w:pStyle w:val="TableText"/>
            </w:pPr>
            <w:r>
              <w:t>Patients underlying condition increased susceptibility of injury</w:t>
            </w:r>
            <w:r w:rsidR="007D446A">
              <w:t>.</w:t>
            </w:r>
          </w:p>
        </w:tc>
        <w:tc>
          <w:tcPr>
            <w:tcW w:w="2828" w:type="dxa"/>
          </w:tcPr>
          <w:p w14:paraId="73155F93" w14:textId="77777777" w:rsidR="00093168" w:rsidRDefault="00093168" w:rsidP="001C2800">
            <w:pPr>
              <w:pStyle w:val="TableText"/>
            </w:pPr>
            <w:r w:rsidRPr="00572172">
              <w:t xml:space="preserve">Ward to complete feasibility of assignment of padded </w:t>
            </w:r>
            <w:r>
              <w:t>bed rails</w:t>
            </w:r>
            <w:r w:rsidRPr="00572172">
              <w:t xml:space="preserve"> to specific inpatient population</w:t>
            </w:r>
            <w:r w:rsidR="007D446A">
              <w:t>.</w:t>
            </w:r>
          </w:p>
          <w:p w14:paraId="73155F94" w14:textId="77777777" w:rsidR="00093168" w:rsidRDefault="00093168" w:rsidP="007D446A">
            <w:pPr>
              <w:pStyle w:val="TableText"/>
              <w:spacing w:before="0"/>
            </w:pPr>
            <w:r w:rsidRPr="00572172">
              <w:t>Include learnings from this event in the education schedule for the ward</w:t>
            </w:r>
            <w:r w:rsidR="007D446A">
              <w:t>.</w:t>
            </w:r>
          </w:p>
        </w:tc>
        <w:tc>
          <w:tcPr>
            <w:tcW w:w="2410" w:type="dxa"/>
          </w:tcPr>
          <w:p w14:paraId="73155F95" w14:textId="77777777" w:rsidR="00093168" w:rsidRDefault="00093168" w:rsidP="001C2800">
            <w:pPr>
              <w:pStyle w:val="TableText"/>
            </w:pPr>
            <w:r>
              <w:t>Completed</w:t>
            </w:r>
            <w:r w:rsidR="007D446A">
              <w:t>.</w:t>
            </w:r>
          </w:p>
        </w:tc>
      </w:tr>
      <w:tr w:rsidR="00093168" w:rsidRPr="00C81258" w14:paraId="73155F9E" w14:textId="77777777">
        <w:tblPrEx>
          <w:tblCellMar>
            <w:left w:w="108" w:type="dxa"/>
            <w:right w:w="108" w:type="dxa"/>
          </w:tblCellMar>
        </w:tblPrEx>
        <w:trPr>
          <w:cantSplit/>
        </w:trPr>
        <w:tc>
          <w:tcPr>
            <w:tcW w:w="994" w:type="dxa"/>
          </w:tcPr>
          <w:p w14:paraId="73155F97" w14:textId="77777777" w:rsidR="00093168" w:rsidRPr="007D446A" w:rsidRDefault="00093168" w:rsidP="001C2800">
            <w:pPr>
              <w:pStyle w:val="TableText"/>
            </w:pPr>
            <w:r w:rsidRPr="007D446A">
              <w:t>Serious</w:t>
            </w:r>
          </w:p>
        </w:tc>
        <w:tc>
          <w:tcPr>
            <w:tcW w:w="1274" w:type="dxa"/>
          </w:tcPr>
          <w:p w14:paraId="73155F98" w14:textId="77777777" w:rsidR="00093168" w:rsidRDefault="00093168" w:rsidP="001C2800">
            <w:pPr>
              <w:pStyle w:val="TableText"/>
              <w:jc w:val="center"/>
            </w:pPr>
            <w:r>
              <w:t>6</w:t>
            </w:r>
          </w:p>
        </w:tc>
        <w:tc>
          <w:tcPr>
            <w:tcW w:w="1418" w:type="dxa"/>
          </w:tcPr>
          <w:p w14:paraId="73155F99" w14:textId="77777777" w:rsidR="00093168" w:rsidRDefault="00093168" w:rsidP="001C2800">
            <w:pPr>
              <w:pStyle w:val="TableText"/>
              <w:jc w:val="center"/>
            </w:pPr>
            <w:r>
              <w:t>2</w:t>
            </w:r>
          </w:p>
        </w:tc>
        <w:tc>
          <w:tcPr>
            <w:tcW w:w="2551" w:type="dxa"/>
          </w:tcPr>
          <w:p w14:paraId="73155F9A" w14:textId="77777777" w:rsidR="00093168" w:rsidRDefault="00093168" w:rsidP="001C2800">
            <w:pPr>
              <w:pStyle w:val="TableText"/>
            </w:pPr>
            <w:r>
              <w:t>Patient fall</w:t>
            </w:r>
            <w:r w:rsidR="00C81258">
              <w:t xml:space="preserve"> </w:t>
            </w:r>
            <w:r>
              <w:t>with resulting injury sustained</w:t>
            </w:r>
            <w:r w:rsidR="007D446A">
              <w:t>.</w:t>
            </w:r>
          </w:p>
        </w:tc>
        <w:tc>
          <w:tcPr>
            <w:tcW w:w="3126" w:type="dxa"/>
            <w:gridSpan w:val="2"/>
          </w:tcPr>
          <w:p w14:paraId="73155F9B" w14:textId="77777777" w:rsidR="00093168" w:rsidRDefault="00093168" w:rsidP="001C2800">
            <w:pPr>
              <w:pStyle w:val="TableText"/>
            </w:pPr>
            <w:r>
              <w:t>Wet floor area caused patient to slip.</w:t>
            </w:r>
          </w:p>
        </w:tc>
        <w:tc>
          <w:tcPr>
            <w:tcW w:w="2828" w:type="dxa"/>
          </w:tcPr>
          <w:p w14:paraId="73155F9C" w14:textId="77777777" w:rsidR="00093168" w:rsidRPr="001E0C36" w:rsidRDefault="00093168" w:rsidP="001C2800">
            <w:pPr>
              <w:pStyle w:val="TableText"/>
            </w:pPr>
            <w:r w:rsidRPr="001E0C36">
              <w:t>Non</w:t>
            </w:r>
            <w:r w:rsidR="007D446A">
              <w:t>-</w:t>
            </w:r>
            <w:r w:rsidRPr="001E0C36">
              <w:t xml:space="preserve">slip lino to be replaced by end 2008 as part of </w:t>
            </w:r>
            <w:r w:rsidR="007D446A">
              <w:t>p</w:t>
            </w:r>
            <w:r>
              <w:t xml:space="preserve">roperty </w:t>
            </w:r>
            <w:r w:rsidR="007D446A">
              <w:t>and</w:t>
            </w:r>
            <w:r>
              <w:t xml:space="preserve"> </w:t>
            </w:r>
            <w:r w:rsidR="007D446A">
              <w:t>i</w:t>
            </w:r>
            <w:r>
              <w:t>nfrastructure</w:t>
            </w:r>
            <w:r w:rsidRPr="001E0C36">
              <w:t xml:space="preserve"> upgrade programme.</w:t>
            </w:r>
          </w:p>
        </w:tc>
        <w:tc>
          <w:tcPr>
            <w:tcW w:w="2410" w:type="dxa"/>
          </w:tcPr>
          <w:p w14:paraId="73155F9D" w14:textId="77777777" w:rsidR="00093168" w:rsidRDefault="00093168" w:rsidP="001C2800">
            <w:pPr>
              <w:pStyle w:val="TableText"/>
            </w:pPr>
            <w:r>
              <w:t>Completed</w:t>
            </w:r>
            <w:r w:rsidR="007D446A">
              <w:t>.</w:t>
            </w:r>
          </w:p>
        </w:tc>
      </w:tr>
      <w:tr w:rsidR="00093168" w:rsidRPr="00C81258" w14:paraId="73155FA7" w14:textId="77777777">
        <w:tblPrEx>
          <w:tblCellMar>
            <w:left w:w="108" w:type="dxa"/>
            <w:right w:w="108" w:type="dxa"/>
          </w:tblCellMar>
        </w:tblPrEx>
        <w:trPr>
          <w:cantSplit/>
        </w:trPr>
        <w:tc>
          <w:tcPr>
            <w:tcW w:w="994" w:type="dxa"/>
          </w:tcPr>
          <w:p w14:paraId="73155F9F" w14:textId="77777777" w:rsidR="00093168" w:rsidRPr="007D446A" w:rsidRDefault="00093168" w:rsidP="001C2800">
            <w:pPr>
              <w:pStyle w:val="TableText"/>
            </w:pPr>
            <w:r w:rsidRPr="007D446A">
              <w:t>Serious</w:t>
            </w:r>
          </w:p>
        </w:tc>
        <w:tc>
          <w:tcPr>
            <w:tcW w:w="1274" w:type="dxa"/>
          </w:tcPr>
          <w:p w14:paraId="73155FA0" w14:textId="77777777" w:rsidR="00093168" w:rsidRDefault="00093168" w:rsidP="001C2800">
            <w:pPr>
              <w:pStyle w:val="TableText"/>
              <w:jc w:val="center"/>
            </w:pPr>
            <w:r>
              <w:t>6</w:t>
            </w:r>
          </w:p>
        </w:tc>
        <w:tc>
          <w:tcPr>
            <w:tcW w:w="1418" w:type="dxa"/>
          </w:tcPr>
          <w:p w14:paraId="73155FA1" w14:textId="77777777" w:rsidR="00093168" w:rsidRDefault="00093168" w:rsidP="001C2800">
            <w:pPr>
              <w:pStyle w:val="TableText"/>
              <w:jc w:val="center"/>
            </w:pPr>
            <w:r>
              <w:t>2</w:t>
            </w:r>
          </w:p>
        </w:tc>
        <w:tc>
          <w:tcPr>
            <w:tcW w:w="2551" w:type="dxa"/>
          </w:tcPr>
          <w:p w14:paraId="73155FA2" w14:textId="77777777" w:rsidR="00093168" w:rsidRDefault="00093168" w:rsidP="001C2800">
            <w:pPr>
              <w:pStyle w:val="TableText"/>
            </w:pPr>
            <w:r>
              <w:t>Patient fall</w:t>
            </w:r>
            <w:r w:rsidR="00C81258">
              <w:t xml:space="preserve"> </w:t>
            </w:r>
            <w:r>
              <w:t>with resulting injury sustained</w:t>
            </w:r>
            <w:r w:rsidR="007D446A">
              <w:t>.</w:t>
            </w:r>
          </w:p>
        </w:tc>
        <w:tc>
          <w:tcPr>
            <w:tcW w:w="3126" w:type="dxa"/>
            <w:gridSpan w:val="2"/>
          </w:tcPr>
          <w:p w14:paraId="73155FA3" w14:textId="77777777" w:rsidR="00093168" w:rsidRPr="003119D2" w:rsidRDefault="00093168" w:rsidP="001C2800">
            <w:pPr>
              <w:pStyle w:val="TableText"/>
            </w:pPr>
            <w:r w:rsidRPr="003119D2">
              <w:t>Patient fell whilst attempting to turn television off</w:t>
            </w:r>
            <w:r w:rsidR="007D446A">
              <w:t>.</w:t>
            </w:r>
          </w:p>
          <w:p w14:paraId="73155FA4" w14:textId="77777777" w:rsidR="00093168" w:rsidRDefault="00093168" w:rsidP="007D446A">
            <w:pPr>
              <w:pStyle w:val="TableText"/>
              <w:spacing w:before="0"/>
            </w:pPr>
            <w:r w:rsidRPr="003119D2">
              <w:t>Patient left sitting in lazy boy chair for longer period than normal due to nurse workload</w:t>
            </w:r>
            <w:r w:rsidR="007D446A">
              <w:t>.</w:t>
            </w:r>
          </w:p>
        </w:tc>
        <w:tc>
          <w:tcPr>
            <w:tcW w:w="2828" w:type="dxa"/>
          </w:tcPr>
          <w:p w14:paraId="73155FA5" w14:textId="77777777" w:rsidR="00093168" w:rsidRPr="009462EB" w:rsidRDefault="00093168" w:rsidP="001C2800">
            <w:pPr>
              <w:pStyle w:val="TableText"/>
            </w:pPr>
            <w:r w:rsidRPr="009462EB">
              <w:t>Discussion to occur with staff on risks in use of televisions, and management of workloads</w:t>
            </w:r>
            <w:r w:rsidR="00C81258">
              <w:t xml:space="preserve">.  </w:t>
            </w:r>
            <w:r w:rsidRPr="009462EB">
              <w:t>Controls to be documented for dealing with low staffing risks.</w:t>
            </w:r>
          </w:p>
        </w:tc>
        <w:tc>
          <w:tcPr>
            <w:tcW w:w="2410" w:type="dxa"/>
          </w:tcPr>
          <w:p w14:paraId="73155FA6" w14:textId="77777777" w:rsidR="00093168" w:rsidRDefault="00093168" w:rsidP="001C2800">
            <w:pPr>
              <w:pStyle w:val="TableText"/>
            </w:pPr>
            <w:r>
              <w:t xml:space="preserve">In </w:t>
            </w:r>
            <w:r w:rsidR="007D446A">
              <w:t>p</w:t>
            </w:r>
            <w:r>
              <w:t>rogress</w:t>
            </w:r>
            <w:r w:rsidR="007D446A">
              <w:t>.</w:t>
            </w:r>
          </w:p>
        </w:tc>
      </w:tr>
      <w:tr w:rsidR="00093168" w:rsidRPr="00C81258" w14:paraId="73155FB0" w14:textId="77777777">
        <w:tblPrEx>
          <w:tblCellMar>
            <w:left w:w="108" w:type="dxa"/>
            <w:right w:w="108" w:type="dxa"/>
          </w:tblCellMar>
        </w:tblPrEx>
        <w:trPr>
          <w:cantSplit/>
        </w:trPr>
        <w:tc>
          <w:tcPr>
            <w:tcW w:w="994" w:type="dxa"/>
          </w:tcPr>
          <w:p w14:paraId="73155FA8" w14:textId="77777777" w:rsidR="00093168" w:rsidRPr="007D446A" w:rsidRDefault="00093168" w:rsidP="001C2800">
            <w:pPr>
              <w:pStyle w:val="TableText"/>
              <w:rPr>
                <w:b/>
              </w:rPr>
            </w:pPr>
            <w:r w:rsidRPr="007D446A">
              <w:rPr>
                <w:b/>
              </w:rPr>
              <w:t>Serious</w:t>
            </w:r>
          </w:p>
        </w:tc>
        <w:tc>
          <w:tcPr>
            <w:tcW w:w="1274" w:type="dxa"/>
          </w:tcPr>
          <w:p w14:paraId="73155FA9" w14:textId="77777777" w:rsidR="00093168" w:rsidRDefault="00093168" w:rsidP="001C2800">
            <w:pPr>
              <w:pStyle w:val="TableText"/>
              <w:jc w:val="center"/>
            </w:pPr>
            <w:r>
              <w:t>6</w:t>
            </w:r>
          </w:p>
        </w:tc>
        <w:tc>
          <w:tcPr>
            <w:tcW w:w="1418" w:type="dxa"/>
          </w:tcPr>
          <w:p w14:paraId="73155FAA" w14:textId="77777777" w:rsidR="00093168" w:rsidRDefault="00093168" w:rsidP="001C2800">
            <w:pPr>
              <w:pStyle w:val="TableText"/>
              <w:jc w:val="center"/>
            </w:pPr>
            <w:r>
              <w:t>2</w:t>
            </w:r>
          </w:p>
        </w:tc>
        <w:tc>
          <w:tcPr>
            <w:tcW w:w="2551" w:type="dxa"/>
          </w:tcPr>
          <w:p w14:paraId="73155FAB" w14:textId="77777777" w:rsidR="00093168" w:rsidRDefault="00093168" w:rsidP="001C2800">
            <w:pPr>
              <w:pStyle w:val="TableText"/>
            </w:pPr>
            <w:r>
              <w:t>Patient fall</w:t>
            </w:r>
            <w:r w:rsidR="00C81258">
              <w:t xml:space="preserve"> </w:t>
            </w:r>
            <w:r>
              <w:t>with resulting injury sustained</w:t>
            </w:r>
          </w:p>
        </w:tc>
        <w:tc>
          <w:tcPr>
            <w:tcW w:w="3126" w:type="dxa"/>
            <w:gridSpan w:val="2"/>
          </w:tcPr>
          <w:p w14:paraId="73155FAC" w14:textId="77777777" w:rsidR="00093168" w:rsidRPr="007D446A" w:rsidRDefault="00093168" w:rsidP="001C2800">
            <w:pPr>
              <w:pStyle w:val="TableText"/>
            </w:pPr>
            <w:r w:rsidRPr="007D446A">
              <w:t>Incomplete risk assessment carried out and patients clinical condition contributed to the fall</w:t>
            </w:r>
            <w:r w:rsidR="007D446A" w:rsidRPr="007D446A">
              <w:t>.</w:t>
            </w:r>
          </w:p>
        </w:tc>
        <w:tc>
          <w:tcPr>
            <w:tcW w:w="2828" w:type="dxa"/>
          </w:tcPr>
          <w:p w14:paraId="73155FAD" w14:textId="77777777" w:rsidR="00093168" w:rsidRDefault="00093168" w:rsidP="001C2800">
            <w:pPr>
              <w:pStyle w:val="TableText"/>
            </w:pPr>
            <w:r w:rsidRPr="00F33402">
              <w:t xml:space="preserve">Ensure </w:t>
            </w:r>
            <w:r>
              <w:t>a</w:t>
            </w:r>
            <w:r w:rsidRPr="00F33402">
              <w:t>dmissions are vetted for appropriateness and that a clear admission process is completed on admission</w:t>
            </w:r>
            <w:r>
              <w:t>.</w:t>
            </w:r>
          </w:p>
          <w:p w14:paraId="73155FAE" w14:textId="77777777" w:rsidR="00093168" w:rsidRPr="00F33402" w:rsidRDefault="00093168" w:rsidP="007D446A">
            <w:pPr>
              <w:pStyle w:val="TableText"/>
              <w:spacing w:before="0"/>
            </w:pPr>
            <w:r>
              <w:t>Sensor mats to be sourced</w:t>
            </w:r>
            <w:r w:rsidR="007D446A">
              <w:t>.</w:t>
            </w:r>
          </w:p>
        </w:tc>
        <w:tc>
          <w:tcPr>
            <w:tcW w:w="2410" w:type="dxa"/>
          </w:tcPr>
          <w:p w14:paraId="73155FAF" w14:textId="77777777" w:rsidR="00093168" w:rsidRDefault="00093168" w:rsidP="001C2800">
            <w:pPr>
              <w:pStyle w:val="TableText"/>
            </w:pPr>
            <w:r>
              <w:t>In progress</w:t>
            </w:r>
            <w:r w:rsidR="007D446A">
              <w:t>.</w:t>
            </w:r>
          </w:p>
        </w:tc>
      </w:tr>
      <w:tr w:rsidR="00093168" w:rsidRPr="00C81258" w14:paraId="73155FB8" w14:textId="77777777">
        <w:tblPrEx>
          <w:tblCellMar>
            <w:left w:w="108" w:type="dxa"/>
            <w:right w:w="108" w:type="dxa"/>
          </w:tblCellMar>
        </w:tblPrEx>
        <w:trPr>
          <w:cantSplit/>
        </w:trPr>
        <w:tc>
          <w:tcPr>
            <w:tcW w:w="994" w:type="dxa"/>
          </w:tcPr>
          <w:p w14:paraId="73155FB1" w14:textId="77777777" w:rsidR="00093168" w:rsidRPr="007D446A" w:rsidRDefault="00093168" w:rsidP="001C2800">
            <w:pPr>
              <w:pStyle w:val="TableText"/>
            </w:pPr>
            <w:r w:rsidRPr="007D446A">
              <w:lastRenderedPageBreak/>
              <w:t>Serious</w:t>
            </w:r>
          </w:p>
        </w:tc>
        <w:tc>
          <w:tcPr>
            <w:tcW w:w="1274" w:type="dxa"/>
          </w:tcPr>
          <w:p w14:paraId="73155FB2" w14:textId="77777777" w:rsidR="00093168" w:rsidRDefault="00093168" w:rsidP="001C2800">
            <w:pPr>
              <w:pStyle w:val="TableText"/>
              <w:jc w:val="center"/>
            </w:pPr>
            <w:r>
              <w:t>11</w:t>
            </w:r>
          </w:p>
        </w:tc>
        <w:tc>
          <w:tcPr>
            <w:tcW w:w="1418" w:type="dxa"/>
          </w:tcPr>
          <w:p w14:paraId="73155FB3" w14:textId="77777777" w:rsidR="00093168" w:rsidRDefault="00093168" w:rsidP="001C2800">
            <w:pPr>
              <w:pStyle w:val="TableText"/>
              <w:jc w:val="center"/>
            </w:pPr>
            <w:r>
              <w:t>2</w:t>
            </w:r>
          </w:p>
        </w:tc>
        <w:tc>
          <w:tcPr>
            <w:tcW w:w="2551" w:type="dxa"/>
          </w:tcPr>
          <w:p w14:paraId="73155FB4" w14:textId="77777777" w:rsidR="00093168" w:rsidRDefault="00093168" w:rsidP="001C2800">
            <w:pPr>
              <w:pStyle w:val="TableText"/>
            </w:pPr>
            <w:r>
              <w:t>Patient hit leg on side of wheelchair</w:t>
            </w:r>
            <w:r w:rsidR="00C81258">
              <w:t xml:space="preserve">.  </w:t>
            </w:r>
            <w:r>
              <w:t>Required surgery to repair and ongoing plastic surgery</w:t>
            </w:r>
            <w:r w:rsidR="00C81258">
              <w:t xml:space="preserve"> </w:t>
            </w:r>
            <w:r>
              <w:t>treatment</w:t>
            </w:r>
            <w:r w:rsidR="007D446A">
              <w:t>.</w:t>
            </w:r>
          </w:p>
        </w:tc>
        <w:tc>
          <w:tcPr>
            <w:tcW w:w="3126" w:type="dxa"/>
            <w:gridSpan w:val="2"/>
          </w:tcPr>
          <w:p w14:paraId="73155FB5" w14:textId="77777777" w:rsidR="00093168" w:rsidRDefault="00093168" w:rsidP="001C2800">
            <w:pPr>
              <w:pStyle w:val="TableText"/>
            </w:pPr>
            <w:r>
              <w:t>Review in progress</w:t>
            </w:r>
            <w:r w:rsidR="007D446A">
              <w:t>.</w:t>
            </w:r>
          </w:p>
        </w:tc>
        <w:tc>
          <w:tcPr>
            <w:tcW w:w="2828" w:type="dxa"/>
          </w:tcPr>
          <w:p w14:paraId="73155FB6" w14:textId="77777777" w:rsidR="00093168" w:rsidRDefault="00093168" w:rsidP="001C2800">
            <w:pPr>
              <w:pStyle w:val="TableText"/>
            </w:pPr>
          </w:p>
        </w:tc>
        <w:tc>
          <w:tcPr>
            <w:tcW w:w="2410" w:type="dxa"/>
          </w:tcPr>
          <w:p w14:paraId="73155FB7" w14:textId="77777777" w:rsidR="00093168" w:rsidRDefault="00093168" w:rsidP="001C2800">
            <w:pPr>
              <w:pStyle w:val="TableText"/>
            </w:pPr>
          </w:p>
        </w:tc>
      </w:tr>
      <w:tr w:rsidR="00093168" w:rsidRPr="00C81258" w14:paraId="73155FC0" w14:textId="77777777">
        <w:tblPrEx>
          <w:tblCellMar>
            <w:left w:w="108" w:type="dxa"/>
            <w:right w:w="108" w:type="dxa"/>
          </w:tblCellMar>
        </w:tblPrEx>
        <w:trPr>
          <w:cantSplit/>
        </w:trPr>
        <w:tc>
          <w:tcPr>
            <w:tcW w:w="994" w:type="dxa"/>
          </w:tcPr>
          <w:p w14:paraId="73155FB9" w14:textId="77777777" w:rsidR="00093168" w:rsidRPr="007D446A" w:rsidRDefault="00093168" w:rsidP="001C2800">
            <w:pPr>
              <w:pStyle w:val="TableText"/>
            </w:pPr>
            <w:r w:rsidRPr="007D446A">
              <w:t>Serious</w:t>
            </w:r>
          </w:p>
        </w:tc>
        <w:tc>
          <w:tcPr>
            <w:tcW w:w="1274" w:type="dxa"/>
          </w:tcPr>
          <w:p w14:paraId="73155FBA" w14:textId="77777777" w:rsidR="00093168" w:rsidRDefault="00093168" w:rsidP="001C2800">
            <w:pPr>
              <w:pStyle w:val="TableText"/>
              <w:jc w:val="center"/>
            </w:pPr>
            <w:r>
              <w:t>4b</w:t>
            </w:r>
          </w:p>
        </w:tc>
        <w:tc>
          <w:tcPr>
            <w:tcW w:w="1418" w:type="dxa"/>
          </w:tcPr>
          <w:p w14:paraId="73155FBB" w14:textId="77777777" w:rsidR="00093168" w:rsidRDefault="00093168" w:rsidP="001C2800">
            <w:pPr>
              <w:pStyle w:val="TableText"/>
              <w:jc w:val="center"/>
            </w:pPr>
            <w:r>
              <w:t>2</w:t>
            </w:r>
          </w:p>
        </w:tc>
        <w:tc>
          <w:tcPr>
            <w:tcW w:w="2551" w:type="dxa"/>
          </w:tcPr>
          <w:p w14:paraId="73155FBC" w14:textId="77777777" w:rsidR="00093168" w:rsidRDefault="00093168" w:rsidP="001C2800">
            <w:pPr>
              <w:pStyle w:val="TableText"/>
            </w:pPr>
            <w:r>
              <w:t>Patient</w:t>
            </w:r>
            <w:r w:rsidR="00C81258">
              <w:t>’</w:t>
            </w:r>
            <w:r>
              <w:t>s condition deteriorating</w:t>
            </w:r>
            <w:r w:rsidR="00C81258">
              <w:t xml:space="preserve">.  </w:t>
            </w:r>
            <w:r>
              <w:t>Slow response from medical team to review</w:t>
            </w:r>
            <w:r w:rsidR="007D446A">
              <w:t>.</w:t>
            </w:r>
          </w:p>
        </w:tc>
        <w:tc>
          <w:tcPr>
            <w:tcW w:w="3126" w:type="dxa"/>
            <w:gridSpan w:val="2"/>
          </w:tcPr>
          <w:p w14:paraId="73155FBD" w14:textId="77777777" w:rsidR="00093168" w:rsidRDefault="00093168" w:rsidP="001C2800">
            <w:pPr>
              <w:pStyle w:val="TableText"/>
            </w:pPr>
            <w:r>
              <w:t>Review in progress</w:t>
            </w:r>
            <w:r w:rsidR="007D446A">
              <w:t>.</w:t>
            </w:r>
          </w:p>
        </w:tc>
        <w:tc>
          <w:tcPr>
            <w:tcW w:w="2828" w:type="dxa"/>
          </w:tcPr>
          <w:p w14:paraId="73155FBE" w14:textId="77777777" w:rsidR="00093168" w:rsidRDefault="00093168" w:rsidP="001C2800">
            <w:pPr>
              <w:pStyle w:val="TableText"/>
            </w:pPr>
          </w:p>
        </w:tc>
        <w:tc>
          <w:tcPr>
            <w:tcW w:w="2410" w:type="dxa"/>
          </w:tcPr>
          <w:p w14:paraId="73155FBF" w14:textId="77777777" w:rsidR="00093168" w:rsidRDefault="00093168" w:rsidP="001C2800">
            <w:pPr>
              <w:pStyle w:val="TableText"/>
            </w:pPr>
          </w:p>
        </w:tc>
      </w:tr>
      <w:tr w:rsidR="00093168" w:rsidRPr="00C81258" w14:paraId="73155FC8" w14:textId="77777777">
        <w:tblPrEx>
          <w:tblCellMar>
            <w:left w:w="108" w:type="dxa"/>
            <w:right w:w="108" w:type="dxa"/>
          </w:tblCellMar>
        </w:tblPrEx>
        <w:trPr>
          <w:cantSplit/>
        </w:trPr>
        <w:tc>
          <w:tcPr>
            <w:tcW w:w="994" w:type="dxa"/>
          </w:tcPr>
          <w:p w14:paraId="73155FC1" w14:textId="77777777" w:rsidR="00093168" w:rsidRPr="007D446A" w:rsidRDefault="00093168" w:rsidP="001C2800">
            <w:pPr>
              <w:pStyle w:val="TableText"/>
            </w:pPr>
            <w:r w:rsidRPr="007D446A">
              <w:t>Serious</w:t>
            </w:r>
          </w:p>
        </w:tc>
        <w:tc>
          <w:tcPr>
            <w:tcW w:w="1274" w:type="dxa"/>
          </w:tcPr>
          <w:p w14:paraId="73155FC2" w14:textId="77777777" w:rsidR="00093168" w:rsidRDefault="00093168" w:rsidP="001C2800">
            <w:pPr>
              <w:pStyle w:val="TableText"/>
              <w:jc w:val="center"/>
            </w:pPr>
            <w:r>
              <w:t>11</w:t>
            </w:r>
          </w:p>
        </w:tc>
        <w:tc>
          <w:tcPr>
            <w:tcW w:w="1418" w:type="dxa"/>
          </w:tcPr>
          <w:p w14:paraId="73155FC3" w14:textId="77777777" w:rsidR="00093168" w:rsidRDefault="00093168" w:rsidP="001C2800">
            <w:pPr>
              <w:pStyle w:val="TableText"/>
              <w:jc w:val="center"/>
            </w:pPr>
            <w:r>
              <w:t>2</w:t>
            </w:r>
          </w:p>
        </w:tc>
        <w:tc>
          <w:tcPr>
            <w:tcW w:w="2551" w:type="dxa"/>
          </w:tcPr>
          <w:p w14:paraId="73155FC4" w14:textId="77777777" w:rsidR="00093168" w:rsidRDefault="00093168" w:rsidP="001C2800">
            <w:pPr>
              <w:pStyle w:val="TableText"/>
            </w:pPr>
            <w:r>
              <w:t>Physical</w:t>
            </w:r>
            <w:r w:rsidR="00C81258">
              <w:t xml:space="preserve"> </w:t>
            </w:r>
            <w:r>
              <w:t>assault by patient</w:t>
            </w:r>
            <w:r w:rsidR="00C81258">
              <w:t xml:space="preserve"> </w:t>
            </w:r>
            <w:r>
              <w:t>whilst on leave from inpatient facility</w:t>
            </w:r>
            <w:r w:rsidR="007D446A">
              <w:t>.</w:t>
            </w:r>
          </w:p>
        </w:tc>
        <w:tc>
          <w:tcPr>
            <w:tcW w:w="3126" w:type="dxa"/>
            <w:gridSpan w:val="2"/>
          </w:tcPr>
          <w:p w14:paraId="73155FC5" w14:textId="77777777" w:rsidR="00093168" w:rsidRDefault="00093168" w:rsidP="001C2800">
            <w:pPr>
              <w:pStyle w:val="TableText"/>
            </w:pPr>
            <w:r>
              <w:t>Ensure a</w:t>
            </w:r>
            <w:r w:rsidRPr="0000352C">
              <w:t>ppropriate accommodation on discharge</w:t>
            </w:r>
            <w:r w:rsidR="007D446A">
              <w:t>.</w:t>
            </w:r>
          </w:p>
        </w:tc>
        <w:tc>
          <w:tcPr>
            <w:tcW w:w="2828" w:type="dxa"/>
          </w:tcPr>
          <w:p w14:paraId="73155FC6" w14:textId="77777777" w:rsidR="00093168" w:rsidRDefault="00093168" w:rsidP="001C2800">
            <w:pPr>
              <w:pStyle w:val="TableText"/>
            </w:pPr>
            <w:r>
              <w:t>Ensure discharge planning process considers appropriate discharge accommodation</w:t>
            </w:r>
            <w:r w:rsidR="007D446A">
              <w:t>.</w:t>
            </w:r>
          </w:p>
        </w:tc>
        <w:tc>
          <w:tcPr>
            <w:tcW w:w="2410" w:type="dxa"/>
          </w:tcPr>
          <w:p w14:paraId="73155FC7" w14:textId="77777777" w:rsidR="00093168" w:rsidRDefault="00093168" w:rsidP="001C2800">
            <w:pPr>
              <w:pStyle w:val="TableText"/>
            </w:pPr>
            <w:r>
              <w:t>In progress</w:t>
            </w:r>
            <w:r w:rsidR="007D446A">
              <w:t>.</w:t>
            </w:r>
          </w:p>
        </w:tc>
      </w:tr>
      <w:tr w:rsidR="00093168" w:rsidRPr="00C81258" w14:paraId="73155FD0" w14:textId="77777777">
        <w:tblPrEx>
          <w:tblCellMar>
            <w:left w:w="108" w:type="dxa"/>
            <w:right w:w="108" w:type="dxa"/>
          </w:tblCellMar>
        </w:tblPrEx>
        <w:trPr>
          <w:cantSplit/>
        </w:trPr>
        <w:tc>
          <w:tcPr>
            <w:tcW w:w="994" w:type="dxa"/>
          </w:tcPr>
          <w:p w14:paraId="73155FC9" w14:textId="77777777" w:rsidR="00093168" w:rsidRPr="007D446A" w:rsidRDefault="00093168" w:rsidP="001C2800">
            <w:pPr>
              <w:pStyle w:val="TableText"/>
            </w:pPr>
            <w:r w:rsidRPr="007D446A">
              <w:t>Serious</w:t>
            </w:r>
          </w:p>
        </w:tc>
        <w:tc>
          <w:tcPr>
            <w:tcW w:w="1274" w:type="dxa"/>
          </w:tcPr>
          <w:p w14:paraId="73155FCA" w14:textId="77777777" w:rsidR="00093168" w:rsidRDefault="00093168" w:rsidP="001C2800">
            <w:pPr>
              <w:pStyle w:val="TableText"/>
              <w:jc w:val="center"/>
            </w:pPr>
            <w:r>
              <w:t>4b</w:t>
            </w:r>
          </w:p>
        </w:tc>
        <w:tc>
          <w:tcPr>
            <w:tcW w:w="1418" w:type="dxa"/>
          </w:tcPr>
          <w:p w14:paraId="73155FCB" w14:textId="77777777" w:rsidR="00093168" w:rsidRDefault="00093168" w:rsidP="001C2800">
            <w:pPr>
              <w:pStyle w:val="TableText"/>
              <w:jc w:val="center"/>
            </w:pPr>
            <w:r>
              <w:t>2</w:t>
            </w:r>
          </w:p>
        </w:tc>
        <w:tc>
          <w:tcPr>
            <w:tcW w:w="2551" w:type="dxa"/>
          </w:tcPr>
          <w:p w14:paraId="73155FCC" w14:textId="77777777" w:rsidR="00093168" w:rsidRDefault="00093168" w:rsidP="001C2800">
            <w:pPr>
              <w:pStyle w:val="TableText"/>
            </w:pPr>
            <w:r>
              <w:t>Patient had x-ray of hand and there was a delay in taking action of the result</w:t>
            </w:r>
            <w:r w:rsidR="00C81258">
              <w:t xml:space="preserve">.  </w:t>
            </w:r>
            <w:r w:rsidR="007D446A">
              <w:t>Had fractured hand.</w:t>
            </w:r>
          </w:p>
        </w:tc>
        <w:tc>
          <w:tcPr>
            <w:tcW w:w="3126" w:type="dxa"/>
            <w:gridSpan w:val="2"/>
          </w:tcPr>
          <w:p w14:paraId="73155FCD" w14:textId="77777777" w:rsidR="00093168" w:rsidRDefault="00093168" w:rsidP="001C2800">
            <w:pPr>
              <w:pStyle w:val="TableText"/>
            </w:pPr>
            <w:r>
              <w:t>Review in progress</w:t>
            </w:r>
            <w:r w:rsidR="007D446A">
              <w:t>.</w:t>
            </w:r>
          </w:p>
        </w:tc>
        <w:tc>
          <w:tcPr>
            <w:tcW w:w="2828" w:type="dxa"/>
          </w:tcPr>
          <w:p w14:paraId="73155FCE" w14:textId="77777777" w:rsidR="00093168" w:rsidRDefault="00093168" w:rsidP="001C2800">
            <w:pPr>
              <w:pStyle w:val="TableText"/>
            </w:pPr>
          </w:p>
        </w:tc>
        <w:tc>
          <w:tcPr>
            <w:tcW w:w="2410" w:type="dxa"/>
          </w:tcPr>
          <w:p w14:paraId="73155FCF" w14:textId="77777777" w:rsidR="00093168" w:rsidRDefault="00093168" w:rsidP="001C2800">
            <w:pPr>
              <w:pStyle w:val="TableText"/>
            </w:pPr>
          </w:p>
        </w:tc>
      </w:tr>
      <w:tr w:rsidR="00093168" w:rsidRPr="00C81258" w14:paraId="73155FD8" w14:textId="77777777">
        <w:tblPrEx>
          <w:tblCellMar>
            <w:left w:w="108" w:type="dxa"/>
            <w:right w:w="108" w:type="dxa"/>
          </w:tblCellMar>
        </w:tblPrEx>
        <w:trPr>
          <w:cantSplit/>
        </w:trPr>
        <w:tc>
          <w:tcPr>
            <w:tcW w:w="994" w:type="dxa"/>
          </w:tcPr>
          <w:p w14:paraId="73155FD1" w14:textId="77777777" w:rsidR="00093168" w:rsidRPr="007D446A" w:rsidRDefault="00093168" w:rsidP="001C2800">
            <w:pPr>
              <w:pStyle w:val="TableText"/>
            </w:pPr>
            <w:r w:rsidRPr="007D446A">
              <w:t>Serious</w:t>
            </w:r>
          </w:p>
        </w:tc>
        <w:tc>
          <w:tcPr>
            <w:tcW w:w="1274" w:type="dxa"/>
          </w:tcPr>
          <w:p w14:paraId="73155FD2" w14:textId="77777777" w:rsidR="00093168" w:rsidRDefault="00093168" w:rsidP="001C2800">
            <w:pPr>
              <w:pStyle w:val="TableText"/>
              <w:jc w:val="center"/>
            </w:pPr>
            <w:r>
              <w:t>6</w:t>
            </w:r>
          </w:p>
        </w:tc>
        <w:tc>
          <w:tcPr>
            <w:tcW w:w="1418" w:type="dxa"/>
          </w:tcPr>
          <w:p w14:paraId="73155FD3" w14:textId="77777777" w:rsidR="00093168" w:rsidRDefault="00093168" w:rsidP="001C2800">
            <w:pPr>
              <w:pStyle w:val="TableText"/>
              <w:jc w:val="center"/>
            </w:pPr>
            <w:r>
              <w:t>2</w:t>
            </w:r>
          </w:p>
        </w:tc>
        <w:tc>
          <w:tcPr>
            <w:tcW w:w="2551" w:type="dxa"/>
          </w:tcPr>
          <w:p w14:paraId="73155FD4" w14:textId="77777777" w:rsidR="00093168" w:rsidRDefault="00093168" w:rsidP="001C2800">
            <w:pPr>
              <w:pStyle w:val="TableText"/>
            </w:pPr>
            <w:r>
              <w:t>Patient fall</w:t>
            </w:r>
            <w:r w:rsidR="00C81258">
              <w:t xml:space="preserve"> </w:t>
            </w:r>
            <w:r>
              <w:t>with resulting injury sustained</w:t>
            </w:r>
            <w:r w:rsidR="007D446A">
              <w:t>.</w:t>
            </w:r>
          </w:p>
        </w:tc>
        <w:tc>
          <w:tcPr>
            <w:tcW w:w="3126" w:type="dxa"/>
            <w:gridSpan w:val="2"/>
          </w:tcPr>
          <w:p w14:paraId="73155FD5" w14:textId="77777777" w:rsidR="00093168" w:rsidRDefault="00093168" w:rsidP="001C2800">
            <w:pPr>
              <w:pStyle w:val="TableText"/>
            </w:pPr>
            <w:r>
              <w:t>Review in progress</w:t>
            </w:r>
            <w:r w:rsidR="007D446A">
              <w:t>.</w:t>
            </w:r>
          </w:p>
        </w:tc>
        <w:tc>
          <w:tcPr>
            <w:tcW w:w="2828" w:type="dxa"/>
          </w:tcPr>
          <w:p w14:paraId="73155FD6" w14:textId="77777777" w:rsidR="00093168" w:rsidRDefault="00093168" w:rsidP="001C2800">
            <w:pPr>
              <w:pStyle w:val="TableText"/>
            </w:pPr>
          </w:p>
        </w:tc>
        <w:tc>
          <w:tcPr>
            <w:tcW w:w="2410" w:type="dxa"/>
          </w:tcPr>
          <w:p w14:paraId="73155FD7" w14:textId="77777777" w:rsidR="00093168" w:rsidRDefault="00093168" w:rsidP="001C2800">
            <w:pPr>
              <w:pStyle w:val="TableText"/>
            </w:pPr>
          </w:p>
        </w:tc>
      </w:tr>
      <w:tr w:rsidR="00093168" w:rsidRPr="00C81258" w14:paraId="73155FE0" w14:textId="77777777">
        <w:tblPrEx>
          <w:tblCellMar>
            <w:left w:w="108" w:type="dxa"/>
            <w:right w:w="108" w:type="dxa"/>
          </w:tblCellMar>
        </w:tblPrEx>
        <w:trPr>
          <w:cantSplit/>
        </w:trPr>
        <w:tc>
          <w:tcPr>
            <w:tcW w:w="994" w:type="dxa"/>
          </w:tcPr>
          <w:p w14:paraId="73155FD9" w14:textId="77777777" w:rsidR="00093168" w:rsidRPr="007D446A" w:rsidRDefault="00093168" w:rsidP="001C2800">
            <w:pPr>
              <w:pStyle w:val="TableText"/>
            </w:pPr>
            <w:r w:rsidRPr="007D446A">
              <w:t>Serious</w:t>
            </w:r>
          </w:p>
        </w:tc>
        <w:tc>
          <w:tcPr>
            <w:tcW w:w="1274" w:type="dxa"/>
          </w:tcPr>
          <w:p w14:paraId="73155FDA" w14:textId="77777777" w:rsidR="00093168" w:rsidRDefault="00093168" w:rsidP="001C2800">
            <w:pPr>
              <w:pStyle w:val="TableText"/>
              <w:jc w:val="center"/>
            </w:pPr>
            <w:r>
              <w:t>11</w:t>
            </w:r>
          </w:p>
        </w:tc>
        <w:tc>
          <w:tcPr>
            <w:tcW w:w="1418" w:type="dxa"/>
          </w:tcPr>
          <w:p w14:paraId="73155FDB" w14:textId="77777777" w:rsidR="00093168" w:rsidRDefault="00093168" w:rsidP="001C2800">
            <w:pPr>
              <w:pStyle w:val="TableText"/>
              <w:jc w:val="center"/>
            </w:pPr>
            <w:r>
              <w:t>2</w:t>
            </w:r>
          </w:p>
        </w:tc>
        <w:tc>
          <w:tcPr>
            <w:tcW w:w="2551" w:type="dxa"/>
          </w:tcPr>
          <w:p w14:paraId="73155FDC" w14:textId="77777777" w:rsidR="00093168" w:rsidRDefault="00093168" w:rsidP="001C2800">
            <w:pPr>
              <w:pStyle w:val="TableText"/>
            </w:pPr>
            <w:r>
              <w:t>Patient had neurosurgical drain removed in error</w:t>
            </w:r>
            <w:r w:rsidR="00C81258">
              <w:t xml:space="preserve">.  </w:t>
            </w:r>
            <w:r>
              <w:t>Patient had to return to theatre for re-insertion.</w:t>
            </w:r>
          </w:p>
        </w:tc>
        <w:tc>
          <w:tcPr>
            <w:tcW w:w="3126" w:type="dxa"/>
            <w:gridSpan w:val="2"/>
          </w:tcPr>
          <w:p w14:paraId="73155FDD" w14:textId="77777777" w:rsidR="00093168" w:rsidRDefault="00093168" w:rsidP="001C2800">
            <w:pPr>
              <w:pStyle w:val="TableText"/>
            </w:pPr>
            <w:r>
              <w:t>Drain very similar in colour to other drains in use, making it easy to remove incorrect drain.</w:t>
            </w:r>
          </w:p>
        </w:tc>
        <w:tc>
          <w:tcPr>
            <w:tcW w:w="2828" w:type="dxa"/>
          </w:tcPr>
          <w:p w14:paraId="73155FDE" w14:textId="77777777" w:rsidR="00093168" w:rsidRDefault="00093168" w:rsidP="001C2800">
            <w:pPr>
              <w:pStyle w:val="TableText"/>
            </w:pPr>
            <w:r>
              <w:t>Change drain type to coloured to reduce risk of similar event recurring</w:t>
            </w:r>
            <w:r w:rsidR="007D446A">
              <w:t>.</w:t>
            </w:r>
          </w:p>
        </w:tc>
        <w:tc>
          <w:tcPr>
            <w:tcW w:w="2410" w:type="dxa"/>
          </w:tcPr>
          <w:p w14:paraId="73155FDF" w14:textId="77777777" w:rsidR="00093168" w:rsidRDefault="00093168" w:rsidP="001C2800">
            <w:pPr>
              <w:pStyle w:val="TableText"/>
            </w:pPr>
            <w:r>
              <w:t>In progress</w:t>
            </w:r>
            <w:r w:rsidR="007D446A">
              <w:t>.</w:t>
            </w:r>
          </w:p>
        </w:tc>
      </w:tr>
      <w:tr w:rsidR="00093168" w:rsidRPr="00C81258" w14:paraId="73155FE8" w14:textId="77777777">
        <w:tblPrEx>
          <w:tblCellMar>
            <w:left w:w="108" w:type="dxa"/>
            <w:right w:w="108" w:type="dxa"/>
          </w:tblCellMar>
        </w:tblPrEx>
        <w:trPr>
          <w:cantSplit/>
        </w:trPr>
        <w:tc>
          <w:tcPr>
            <w:tcW w:w="994" w:type="dxa"/>
          </w:tcPr>
          <w:p w14:paraId="73155FE1" w14:textId="77777777" w:rsidR="00093168" w:rsidRPr="007D446A" w:rsidRDefault="00093168" w:rsidP="001C2800">
            <w:pPr>
              <w:pStyle w:val="TableText"/>
            </w:pPr>
            <w:r w:rsidRPr="007D446A">
              <w:t xml:space="preserve">Serious </w:t>
            </w:r>
          </w:p>
        </w:tc>
        <w:tc>
          <w:tcPr>
            <w:tcW w:w="1274" w:type="dxa"/>
          </w:tcPr>
          <w:p w14:paraId="73155FE2" w14:textId="77777777" w:rsidR="00093168" w:rsidRDefault="00093168" w:rsidP="001C2800">
            <w:pPr>
              <w:pStyle w:val="TableText"/>
              <w:jc w:val="center"/>
            </w:pPr>
            <w:r>
              <w:t>4a</w:t>
            </w:r>
          </w:p>
        </w:tc>
        <w:tc>
          <w:tcPr>
            <w:tcW w:w="1418" w:type="dxa"/>
          </w:tcPr>
          <w:p w14:paraId="73155FE3" w14:textId="77777777" w:rsidR="00093168" w:rsidRDefault="00093168" w:rsidP="001C2800">
            <w:pPr>
              <w:pStyle w:val="TableText"/>
              <w:jc w:val="center"/>
            </w:pPr>
            <w:r>
              <w:t>2</w:t>
            </w:r>
          </w:p>
        </w:tc>
        <w:tc>
          <w:tcPr>
            <w:tcW w:w="2551" w:type="dxa"/>
          </w:tcPr>
          <w:p w14:paraId="73155FE4" w14:textId="77777777" w:rsidR="00093168" w:rsidRPr="0044482D" w:rsidRDefault="00093168" w:rsidP="001C2800">
            <w:pPr>
              <w:pStyle w:val="TableText"/>
            </w:pPr>
            <w:r>
              <w:t>Delayed diagnosis and assessment of patient due to self discharge and incomplete assessment by staff</w:t>
            </w:r>
            <w:r w:rsidR="007D446A">
              <w:t>.</w:t>
            </w:r>
          </w:p>
        </w:tc>
        <w:tc>
          <w:tcPr>
            <w:tcW w:w="3126" w:type="dxa"/>
            <w:gridSpan w:val="2"/>
          </w:tcPr>
          <w:p w14:paraId="73155FE5" w14:textId="77777777" w:rsidR="00093168" w:rsidRDefault="00093168" w:rsidP="001C2800">
            <w:pPr>
              <w:pStyle w:val="TableText"/>
            </w:pPr>
            <w:r>
              <w:t>No follow</w:t>
            </w:r>
            <w:r w:rsidR="007D446A">
              <w:t>-</w:t>
            </w:r>
            <w:r>
              <w:t>up provided</w:t>
            </w:r>
            <w:r w:rsidR="007D446A">
              <w:t xml:space="preserve"> – </w:t>
            </w:r>
            <w:r>
              <w:t xml:space="preserve">was to be discussed at </w:t>
            </w:r>
            <w:r w:rsidR="007D446A">
              <w:t>m</w:t>
            </w:r>
            <w:r>
              <w:t xml:space="preserve">ortality and </w:t>
            </w:r>
            <w:r w:rsidR="007D446A">
              <w:t>m</w:t>
            </w:r>
            <w:r>
              <w:t>orbidity meeting</w:t>
            </w:r>
            <w:r w:rsidR="007D446A">
              <w:t>.</w:t>
            </w:r>
          </w:p>
        </w:tc>
        <w:tc>
          <w:tcPr>
            <w:tcW w:w="2828" w:type="dxa"/>
          </w:tcPr>
          <w:p w14:paraId="73155FE6" w14:textId="77777777" w:rsidR="00093168" w:rsidRDefault="00093168" w:rsidP="001C2800">
            <w:pPr>
              <w:pStyle w:val="TableText"/>
            </w:pPr>
          </w:p>
        </w:tc>
        <w:tc>
          <w:tcPr>
            <w:tcW w:w="2410" w:type="dxa"/>
          </w:tcPr>
          <w:p w14:paraId="73155FE7" w14:textId="77777777" w:rsidR="00093168" w:rsidRDefault="00093168" w:rsidP="001C2800">
            <w:pPr>
              <w:pStyle w:val="TableText"/>
            </w:pPr>
          </w:p>
        </w:tc>
      </w:tr>
      <w:tr w:rsidR="00093168" w:rsidRPr="00C81258" w14:paraId="73155FF0" w14:textId="77777777">
        <w:tblPrEx>
          <w:tblCellMar>
            <w:left w:w="108" w:type="dxa"/>
            <w:right w:w="108" w:type="dxa"/>
          </w:tblCellMar>
        </w:tblPrEx>
        <w:trPr>
          <w:cantSplit/>
        </w:trPr>
        <w:tc>
          <w:tcPr>
            <w:tcW w:w="994" w:type="dxa"/>
          </w:tcPr>
          <w:p w14:paraId="73155FE9" w14:textId="77777777" w:rsidR="00093168" w:rsidRPr="007D446A" w:rsidRDefault="00093168" w:rsidP="001C2800">
            <w:pPr>
              <w:pStyle w:val="TableText"/>
            </w:pPr>
            <w:r w:rsidRPr="007D446A">
              <w:t>Serious</w:t>
            </w:r>
          </w:p>
        </w:tc>
        <w:tc>
          <w:tcPr>
            <w:tcW w:w="1274" w:type="dxa"/>
          </w:tcPr>
          <w:p w14:paraId="73155FEA" w14:textId="77777777" w:rsidR="00093168" w:rsidRDefault="00093168" w:rsidP="001C2800">
            <w:pPr>
              <w:pStyle w:val="TableText"/>
              <w:jc w:val="center"/>
            </w:pPr>
            <w:r>
              <w:t>4g</w:t>
            </w:r>
          </w:p>
        </w:tc>
        <w:tc>
          <w:tcPr>
            <w:tcW w:w="1418" w:type="dxa"/>
          </w:tcPr>
          <w:p w14:paraId="73155FEB" w14:textId="77777777" w:rsidR="00093168" w:rsidRDefault="00093168" w:rsidP="001C2800">
            <w:pPr>
              <w:pStyle w:val="TableText"/>
              <w:jc w:val="center"/>
            </w:pPr>
            <w:r>
              <w:t>2</w:t>
            </w:r>
          </w:p>
        </w:tc>
        <w:tc>
          <w:tcPr>
            <w:tcW w:w="2551" w:type="dxa"/>
          </w:tcPr>
          <w:p w14:paraId="73155FEC" w14:textId="77777777" w:rsidR="00093168" w:rsidRDefault="00093168" w:rsidP="001C2800">
            <w:pPr>
              <w:pStyle w:val="TableText"/>
            </w:pPr>
            <w:r>
              <w:t>Communication issues between departments</w:t>
            </w:r>
            <w:r w:rsidR="00C81258">
              <w:t>.</w:t>
            </w:r>
          </w:p>
        </w:tc>
        <w:tc>
          <w:tcPr>
            <w:tcW w:w="3126" w:type="dxa"/>
            <w:gridSpan w:val="2"/>
          </w:tcPr>
          <w:p w14:paraId="73155FED" w14:textId="77777777" w:rsidR="00093168" w:rsidRDefault="00093168" w:rsidP="001C2800">
            <w:pPr>
              <w:pStyle w:val="TableText"/>
            </w:pPr>
            <w:r>
              <w:t>Review in progress</w:t>
            </w:r>
            <w:r w:rsidR="007D446A">
              <w:t>.</w:t>
            </w:r>
          </w:p>
        </w:tc>
        <w:tc>
          <w:tcPr>
            <w:tcW w:w="2828" w:type="dxa"/>
          </w:tcPr>
          <w:p w14:paraId="73155FEE" w14:textId="77777777" w:rsidR="00093168" w:rsidRDefault="00093168" w:rsidP="001C2800">
            <w:pPr>
              <w:pStyle w:val="TableText"/>
            </w:pPr>
          </w:p>
        </w:tc>
        <w:tc>
          <w:tcPr>
            <w:tcW w:w="2410" w:type="dxa"/>
          </w:tcPr>
          <w:p w14:paraId="73155FEF" w14:textId="77777777" w:rsidR="00093168" w:rsidRDefault="00093168" w:rsidP="001C2800">
            <w:pPr>
              <w:pStyle w:val="TableText"/>
            </w:pPr>
          </w:p>
        </w:tc>
      </w:tr>
      <w:tr w:rsidR="00093168" w:rsidRPr="00C81258" w14:paraId="73155FF9" w14:textId="77777777">
        <w:tblPrEx>
          <w:tblCellMar>
            <w:left w:w="108" w:type="dxa"/>
            <w:right w:w="108" w:type="dxa"/>
          </w:tblCellMar>
        </w:tblPrEx>
        <w:trPr>
          <w:cantSplit/>
        </w:trPr>
        <w:tc>
          <w:tcPr>
            <w:tcW w:w="994" w:type="dxa"/>
          </w:tcPr>
          <w:p w14:paraId="73155FF1" w14:textId="77777777" w:rsidR="00093168" w:rsidRPr="007D446A" w:rsidRDefault="00093168" w:rsidP="001C2800">
            <w:pPr>
              <w:pStyle w:val="TableText"/>
            </w:pPr>
            <w:r w:rsidRPr="007D446A">
              <w:lastRenderedPageBreak/>
              <w:t>Serious</w:t>
            </w:r>
          </w:p>
        </w:tc>
        <w:tc>
          <w:tcPr>
            <w:tcW w:w="1274" w:type="dxa"/>
          </w:tcPr>
          <w:p w14:paraId="73155FF2" w14:textId="77777777" w:rsidR="00093168" w:rsidRDefault="00093168" w:rsidP="001C2800">
            <w:pPr>
              <w:pStyle w:val="TableText"/>
              <w:jc w:val="center"/>
            </w:pPr>
            <w:r>
              <w:t>11</w:t>
            </w:r>
          </w:p>
        </w:tc>
        <w:tc>
          <w:tcPr>
            <w:tcW w:w="1418" w:type="dxa"/>
          </w:tcPr>
          <w:p w14:paraId="73155FF3" w14:textId="77777777" w:rsidR="00093168" w:rsidRDefault="00093168" w:rsidP="001C2800">
            <w:pPr>
              <w:pStyle w:val="TableText"/>
              <w:jc w:val="center"/>
            </w:pPr>
            <w:r>
              <w:t>2</w:t>
            </w:r>
          </w:p>
        </w:tc>
        <w:tc>
          <w:tcPr>
            <w:tcW w:w="2551" w:type="dxa"/>
          </w:tcPr>
          <w:p w14:paraId="73155FF4" w14:textId="77777777" w:rsidR="00093168" w:rsidRDefault="00093168" w:rsidP="001C2800">
            <w:pPr>
              <w:pStyle w:val="TableText"/>
            </w:pPr>
            <w:r>
              <w:t>Wrong body uplifted from mortuary</w:t>
            </w:r>
            <w:r w:rsidR="007D446A">
              <w:t>.</w:t>
            </w:r>
          </w:p>
        </w:tc>
        <w:tc>
          <w:tcPr>
            <w:tcW w:w="3126" w:type="dxa"/>
            <w:gridSpan w:val="2"/>
          </w:tcPr>
          <w:p w14:paraId="73155FF5" w14:textId="77777777" w:rsidR="00093168" w:rsidRDefault="00093168" w:rsidP="001C2800">
            <w:pPr>
              <w:pStyle w:val="TableText"/>
            </w:pPr>
            <w:r w:rsidRPr="0048219B">
              <w:t>The funeral director did not check the identification of the body being uplifted</w:t>
            </w:r>
            <w:r w:rsidR="00C81258">
              <w:t xml:space="preserve">.  </w:t>
            </w:r>
            <w:r w:rsidRPr="0048219B">
              <w:t>The procedures describing the process for persons uplifting bodies are not readily accessible at the point of transfer in the mortuary and have not been circulated to relevant parties such as funeral directors</w:t>
            </w:r>
            <w:r w:rsidR="00C81258">
              <w:t xml:space="preserve">.  </w:t>
            </w:r>
            <w:r w:rsidRPr="0048219B">
              <w:t>This contributed to the confusion regarding who was responsible for identifying the body.</w:t>
            </w:r>
          </w:p>
        </w:tc>
        <w:tc>
          <w:tcPr>
            <w:tcW w:w="2828" w:type="dxa"/>
          </w:tcPr>
          <w:p w14:paraId="73155FF6" w14:textId="77777777" w:rsidR="00C81258" w:rsidRDefault="00093168" w:rsidP="001C2800">
            <w:pPr>
              <w:pStyle w:val="TableText"/>
            </w:pPr>
            <w:r w:rsidRPr="00950FE2">
              <w:t>Review mortuary procedures relating to persons depositing or removing bodies plus DHB Care of deceased policy and procedure</w:t>
            </w:r>
            <w:r w:rsidR="00C81258">
              <w:t>.</w:t>
            </w:r>
          </w:p>
          <w:p w14:paraId="73155FF7" w14:textId="77777777" w:rsidR="00093168" w:rsidRDefault="00093168" w:rsidP="007D446A">
            <w:pPr>
              <w:pStyle w:val="TableText"/>
              <w:spacing w:before="0"/>
            </w:pPr>
            <w:r w:rsidRPr="00950FE2">
              <w:t>Draft mortuary procedures to be circulated to funeral directors for comment</w:t>
            </w:r>
            <w:r w:rsidR="00C81258">
              <w:t xml:space="preserve">.  </w:t>
            </w:r>
            <w:r w:rsidRPr="00950FE2">
              <w:t>Controlled copies of final procedures to be distributed to funeral directors.</w:t>
            </w:r>
          </w:p>
        </w:tc>
        <w:tc>
          <w:tcPr>
            <w:tcW w:w="2410" w:type="dxa"/>
          </w:tcPr>
          <w:p w14:paraId="73155FF8" w14:textId="77777777" w:rsidR="00093168" w:rsidRDefault="00093168" w:rsidP="001C2800">
            <w:pPr>
              <w:pStyle w:val="TableText"/>
            </w:pPr>
            <w:r>
              <w:t>In progress</w:t>
            </w:r>
            <w:r w:rsidR="007D446A">
              <w:t>.</w:t>
            </w:r>
          </w:p>
        </w:tc>
      </w:tr>
      <w:tr w:rsidR="00093168" w:rsidRPr="00C81258" w14:paraId="73156001" w14:textId="77777777">
        <w:tblPrEx>
          <w:tblCellMar>
            <w:left w:w="108" w:type="dxa"/>
            <w:right w:w="108" w:type="dxa"/>
          </w:tblCellMar>
        </w:tblPrEx>
        <w:trPr>
          <w:cantSplit/>
        </w:trPr>
        <w:tc>
          <w:tcPr>
            <w:tcW w:w="994" w:type="dxa"/>
          </w:tcPr>
          <w:p w14:paraId="73155FFA" w14:textId="77777777" w:rsidR="00093168" w:rsidRPr="007D446A" w:rsidRDefault="00093168" w:rsidP="001C2800">
            <w:pPr>
              <w:pStyle w:val="TableText"/>
            </w:pPr>
            <w:r w:rsidRPr="007D446A">
              <w:t>Serious</w:t>
            </w:r>
          </w:p>
        </w:tc>
        <w:tc>
          <w:tcPr>
            <w:tcW w:w="1274" w:type="dxa"/>
          </w:tcPr>
          <w:p w14:paraId="73155FFB" w14:textId="77777777" w:rsidR="00093168" w:rsidRDefault="00093168" w:rsidP="001C2800">
            <w:pPr>
              <w:pStyle w:val="TableText"/>
              <w:jc w:val="center"/>
            </w:pPr>
            <w:r>
              <w:t>4g</w:t>
            </w:r>
          </w:p>
        </w:tc>
        <w:tc>
          <w:tcPr>
            <w:tcW w:w="1418" w:type="dxa"/>
          </w:tcPr>
          <w:p w14:paraId="73155FFC" w14:textId="77777777" w:rsidR="00093168" w:rsidRDefault="00093168" w:rsidP="001C2800">
            <w:pPr>
              <w:pStyle w:val="TableText"/>
              <w:jc w:val="center"/>
            </w:pPr>
            <w:r>
              <w:t>2</w:t>
            </w:r>
          </w:p>
        </w:tc>
        <w:tc>
          <w:tcPr>
            <w:tcW w:w="2551" w:type="dxa"/>
          </w:tcPr>
          <w:p w14:paraId="73155FFD" w14:textId="77777777" w:rsidR="00093168" w:rsidRDefault="00093168" w:rsidP="001C2800">
            <w:pPr>
              <w:pStyle w:val="TableText"/>
            </w:pPr>
            <w:r>
              <w:t>Patient</w:t>
            </w:r>
            <w:r w:rsidR="00C81258">
              <w:t>’</w:t>
            </w:r>
            <w:r>
              <w:t>s discharge was unsafe from private hospital</w:t>
            </w:r>
            <w:r w:rsidR="00C81258">
              <w:t xml:space="preserve">.  </w:t>
            </w:r>
            <w:r>
              <w:t>Care was being provided under contracted service</w:t>
            </w:r>
            <w:r w:rsidR="007D446A">
              <w:t>.</w:t>
            </w:r>
          </w:p>
        </w:tc>
        <w:tc>
          <w:tcPr>
            <w:tcW w:w="3126" w:type="dxa"/>
            <w:gridSpan w:val="2"/>
          </w:tcPr>
          <w:p w14:paraId="73155FFE" w14:textId="77777777" w:rsidR="00093168" w:rsidRDefault="00093168" w:rsidP="001C2800">
            <w:pPr>
              <w:pStyle w:val="TableText"/>
            </w:pPr>
            <w:r>
              <w:t>Review in progress</w:t>
            </w:r>
            <w:r w:rsidR="007D446A">
              <w:t>.</w:t>
            </w:r>
          </w:p>
        </w:tc>
        <w:tc>
          <w:tcPr>
            <w:tcW w:w="2828" w:type="dxa"/>
          </w:tcPr>
          <w:p w14:paraId="73155FFF" w14:textId="77777777" w:rsidR="00093168" w:rsidRDefault="00093168" w:rsidP="001C2800">
            <w:pPr>
              <w:pStyle w:val="TableText"/>
            </w:pPr>
          </w:p>
        </w:tc>
        <w:tc>
          <w:tcPr>
            <w:tcW w:w="2410" w:type="dxa"/>
          </w:tcPr>
          <w:p w14:paraId="73156000" w14:textId="77777777" w:rsidR="00093168" w:rsidRDefault="00093168" w:rsidP="001C2800">
            <w:pPr>
              <w:pStyle w:val="TableText"/>
            </w:pPr>
          </w:p>
        </w:tc>
      </w:tr>
      <w:tr w:rsidR="00093168" w:rsidRPr="00C81258" w14:paraId="73156009" w14:textId="77777777">
        <w:tblPrEx>
          <w:tblCellMar>
            <w:left w:w="108" w:type="dxa"/>
            <w:right w:w="108" w:type="dxa"/>
          </w:tblCellMar>
        </w:tblPrEx>
        <w:trPr>
          <w:cantSplit/>
        </w:trPr>
        <w:tc>
          <w:tcPr>
            <w:tcW w:w="994" w:type="dxa"/>
          </w:tcPr>
          <w:p w14:paraId="73156002" w14:textId="77777777" w:rsidR="00093168" w:rsidRPr="007D446A" w:rsidRDefault="00093168" w:rsidP="001C2800">
            <w:pPr>
              <w:pStyle w:val="TableText"/>
            </w:pPr>
            <w:r w:rsidRPr="007D446A">
              <w:t>Serious</w:t>
            </w:r>
          </w:p>
        </w:tc>
        <w:tc>
          <w:tcPr>
            <w:tcW w:w="1274" w:type="dxa"/>
          </w:tcPr>
          <w:p w14:paraId="73156003" w14:textId="77777777" w:rsidR="00093168" w:rsidRDefault="00093168" w:rsidP="001C2800">
            <w:pPr>
              <w:pStyle w:val="TableText"/>
              <w:jc w:val="center"/>
            </w:pPr>
            <w:r>
              <w:t>4f</w:t>
            </w:r>
          </w:p>
        </w:tc>
        <w:tc>
          <w:tcPr>
            <w:tcW w:w="1418" w:type="dxa"/>
          </w:tcPr>
          <w:p w14:paraId="73156004" w14:textId="77777777" w:rsidR="00093168" w:rsidRDefault="00093168" w:rsidP="001C2800">
            <w:pPr>
              <w:pStyle w:val="TableText"/>
              <w:jc w:val="center"/>
            </w:pPr>
            <w:r>
              <w:t>2</w:t>
            </w:r>
          </w:p>
        </w:tc>
        <w:tc>
          <w:tcPr>
            <w:tcW w:w="2551" w:type="dxa"/>
          </w:tcPr>
          <w:p w14:paraId="73156005" w14:textId="77777777" w:rsidR="00093168" w:rsidRDefault="00093168" w:rsidP="001C2800">
            <w:pPr>
              <w:pStyle w:val="TableText"/>
            </w:pPr>
            <w:r>
              <w:t>Unwell patient transferred to another hospital without nurse escort.</w:t>
            </w:r>
          </w:p>
        </w:tc>
        <w:tc>
          <w:tcPr>
            <w:tcW w:w="3126" w:type="dxa"/>
            <w:gridSpan w:val="2"/>
          </w:tcPr>
          <w:p w14:paraId="73156006" w14:textId="77777777" w:rsidR="00093168" w:rsidRDefault="00093168" w:rsidP="001C2800">
            <w:pPr>
              <w:pStyle w:val="TableText"/>
            </w:pPr>
            <w:r>
              <w:t>Incomplete</w:t>
            </w:r>
            <w:r w:rsidR="00C81258">
              <w:t xml:space="preserve"> </w:t>
            </w:r>
            <w:r>
              <w:t>patient assessme</w:t>
            </w:r>
            <w:r w:rsidR="007D446A">
              <w:t>nt carried out by team involved.</w:t>
            </w:r>
          </w:p>
        </w:tc>
        <w:tc>
          <w:tcPr>
            <w:tcW w:w="2828" w:type="dxa"/>
          </w:tcPr>
          <w:p w14:paraId="73156007" w14:textId="77777777" w:rsidR="00093168" w:rsidRDefault="00093168" w:rsidP="001C2800">
            <w:pPr>
              <w:pStyle w:val="TableText"/>
            </w:pPr>
            <w:r>
              <w:t>Audit clinical records to determine compliance with transfer requirements</w:t>
            </w:r>
            <w:r w:rsidR="007D446A">
              <w:t>.</w:t>
            </w:r>
          </w:p>
        </w:tc>
        <w:tc>
          <w:tcPr>
            <w:tcW w:w="2410" w:type="dxa"/>
          </w:tcPr>
          <w:p w14:paraId="73156008" w14:textId="77777777" w:rsidR="00093168" w:rsidRDefault="00093168" w:rsidP="001C2800">
            <w:pPr>
              <w:pStyle w:val="TableText"/>
            </w:pPr>
            <w:r>
              <w:t>In progress</w:t>
            </w:r>
            <w:r w:rsidR="007D446A">
              <w:t>.</w:t>
            </w:r>
          </w:p>
        </w:tc>
      </w:tr>
      <w:tr w:rsidR="00093168" w:rsidRPr="00C81258" w14:paraId="73156013" w14:textId="77777777">
        <w:tblPrEx>
          <w:tblCellMar>
            <w:left w:w="108" w:type="dxa"/>
            <w:right w:w="108" w:type="dxa"/>
          </w:tblCellMar>
        </w:tblPrEx>
        <w:trPr>
          <w:cantSplit/>
        </w:trPr>
        <w:tc>
          <w:tcPr>
            <w:tcW w:w="994" w:type="dxa"/>
          </w:tcPr>
          <w:p w14:paraId="7315600A" w14:textId="77777777" w:rsidR="00093168" w:rsidRPr="007D446A" w:rsidRDefault="00093168" w:rsidP="001C2800">
            <w:pPr>
              <w:pStyle w:val="TableText"/>
            </w:pPr>
            <w:r w:rsidRPr="007D446A">
              <w:t>Serious</w:t>
            </w:r>
          </w:p>
        </w:tc>
        <w:tc>
          <w:tcPr>
            <w:tcW w:w="1274" w:type="dxa"/>
          </w:tcPr>
          <w:p w14:paraId="7315600B" w14:textId="77777777" w:rsidR="00093168" w:rsidRDefault="00093168" w:rsidP="001C2800">
            <w:pPr>
              <w:pStyle w:val="TableText"/>
              <w:jc w:val="center"/>
            </w:pPr>
            <w:r>
              <w:t>11</w:t>
            </w:r>
          </w:p>
        </w:tc>
        <w:tc>
          <w:tcPr>
            <w:tcW w:w="1418" w:type="dxa"/>
          </w:tcPr>
          <w:p w14:paraId="7315600C" w14:textId="77777777" w:rsidR="00093168" w:rsidRDefault="00093168" w:rsidP="001C2800">
            <w:pPr>
              <w:pStyle w:val="TableText"/>
              <w:jc w:val="center"/>
            </w:pPr>
            <w:r>
              <w:t>2</w:t>
            </w:r>
          </w:p>
        </w:tc>
        <w:tc>
          <w:tcPr>
            <w:tcW w:w="2551" w:type="dxa"/>
          </w:tcPr>
          <w:p w14:paraId="7315600D" w14:textId="77777777" w:rsidR="00093168" w:rsidRDefault="00093168" w:rsidP="001C2800">
            <w:pPr>
              <w:pStyle w:val="TableText"/>
            </w:pPr>
            <w:r>
              <w:t>Child patient sustained an injury while</w:t>
            </w:r>
            <w:r w:rsidR="00C81258">
              <w:t xml:space="preserve"> </w:t>
            </w:r>
            <w:r>
              <w:t>attending clinic</w:t>
            </w:r>
            <w:r w:rsidR="007D446A">
              <w:t>.</w:t>
            </w:r>
          </w:p>
        </w:tc>
        <w:tc>
          <w:tcPr>
            <w:tcW w:w="3126" w:type="dxa"/>
            <w:gridSpan w:val="2"/>
          </w:tcPr>
          <w:p w14:paraId="7315600E" w14:textId="77777777" w:rsidR="00093168" w:rsidRDefault="00093168" w:rsidP="001C2800">
            <w:pPr>
              <w:pStyle w:val="TableText"/>
            </w:pPr>
            <w:r>
              <w:t>Item had wooden frame on end that fell on child.</w:t>
            </w:r>
          </w:p>
          <w:p w14:paraId="7315600F" w14:textId="77777777" w:rsidR="00093168" w:rsidRDefault="00093168" w:rsidP="007D446A">
            <w:pPr>
              <w:pStyle w:val="TableText"/>
              <w:spacing w:before="0"/>
            </w:pPr>
            <w:r>
              <w:t>Children assist with clearing items as part of therapy.</w:t>
            </w:r>
          </w:p>
        </w:tc>
        <w:tc>
          <w:tcPr>
            <w:tcW w:w="2828" w:type="dxa"/>
          </w:tcPr>
          <w:p w14:paraId="73156010" w14:textId="77777777" w:rsidR="00093168" w:rsidRDefault="00093168" w:rsidP="001C2800">
            <w:pPr>
              <w:pStyle w:val="TableText"/>
            </w:pPr>
            <w:bookmarkStart w:id="18" w:name="OLE_LINK3"/>
            <w:bookmarkStart w:id="19" w:name="OLE_LINK4"/>
            <w:r>
              <w:t>Hazards clearly identified in area</w:t>
            </w:r>
            <w:r w:rsidR="007D446A">
              <w:t>.</w:t>
            </w:r>
          </w:p>
          <w:p w14:paraId="73156011" w14:textId="77777777" w:rsidR="00093168" w:rsidRDefault="00093168" w:rsidP="007D446A">
            <w:pPr>
              <w:pStyle w:val="TableText"/>
              <w:spacing w:before="0"/>
            </w:pPr>
            <w:r>
              <w:t>Children supervised moving or carrying objects</w:t>
            </w:r>
            <w:bookmarkEnd w:id="18"/>
            <w:bookmarkEnd w:id="19"/>
            <w:r w:rsidR="007D446A">
              <w:t>.</w:t>
            </w:r>
          </w:p>
        </w:tc>
        <w:tc>
          <w:tcPr>
            <w:tcW w:w="2410" w:type="dxa"/>
          </w:tcPr>
          <w:p w14:paraId="73156012" w14:textId="77777777" w:rsidR="00093168" w:rsidRDefault="00093168" w:rsidP="001C2800">
            <w:pPr>
              <w:pStyle w:val="TableText"/>
            </w:pPr>
            <w:r>
              <w:t>Completed.</w:t>
            </w:r>
          </w:p>
        </w:tc>
      </w:tr>
      <w:tr w:rsidR="00093168" w:rsidRPr="00C81258" w14:paraId="7315601B" w14:textId="77777777">
        <w:tblPrEx>
          <w:tblCellMar>
            <w:left w:w="108" w:type="dxa"/>
            <w:right w:w="108" w:type="dxa"/>
          </w:tblCellMar>
        </w:tblPrEx>
        <w:trPr>
          <w:cantSplit/>
        </w:trPr>
        <w:tc>
          <w:tcPr>
            <w:tcW w:w="994" w:type="dxa"/>
          </w:tcPr>
          <w:p w14:paraId="73156014" w14:textId="77777777" w:rsidR="00093168" w:rsidRPr="007D446A" w:rsidRDefault="00093168" w:rsidP="001C2800">
            <w:pPr>
              <w:pStyle w:val="TableText"/>
            </w:pPr>
            <w:r w:rsidRPr="007D446A">
              <w:t>Serious</w:t>
            </w:r>
          </w:p>
        </w:tc>
        <w:tc>
          <w:tcPr>
            <w:tcW w:w="1274" w:type="dxa"/>
          </w:tcPr>
          <w:p w14:paraId="73156015" w14:textId="77777777" w:rsidR="00093168" w:rsidRDefault="00093168" w:rsidP="001C2800">
            <w:pPr>
              <w:pStyle w:val="TableText"/>
              <w:jc w:val="center"/>
            </w:pPr>
            <w:r>
              <w:t>4f</w:t>
            </w:r>
          </w:p>
        </w:tc>
        <w:tc>
          <w:tcPr>
            <w:tcW w:w="1418" w:type="dxa"/>
          </w:tcPr>
          <w:p w14:paraId="73156016" w14:textId="77777777" w:rsidR="00093168" w:rsidRDefault="00093168" w:rsidP="001C2800">
            <w:pPr>
              <w:pStyle w:val="TableText"/>
              <w:jc w:val="center"/>
            </w:pPr>
            <w:r>
              <w:t>2</w:t>
            </w:r>
          </w:p>
        </w:tc>
        <w:tc>
          <w:tcPr>
            <w:tcW w:w="2551" w:type="dxa"/>
          </w:tcPr>
          <w:p w14:paraId="73156017" w14:textId="77777777" w:rsidR="00093168" w:rsidRDefault="00093168" w:rsidP="001C2800">
            <w:pPr>
              <w:pStyle w:val="TableText"/>
            </w:pPr>
            <w:r>
              <w:t>Deteriorating patient transferred from ICU to ward and then had to be readmitted to ICU</w:t>
            </w:r>
            <w:r w:rsidR="007D446A">
              <w:t>.</w:t>
            </w:r>
          </w:p>
        </w:tc>
        <w:tc>
          <w:tcPr>
            <w:tcW w:w="3126" w:type="dxa"/>
            <w:gridSpan w:val="2"/>
          </w:tcPr>
          <w:p w14:paraId="73156018" w14:textId="77777777" w:rsidR="00093168" w:rsidRDefault="00093168" w:rsidP="001C2800">
            <w:pPr>
              <w:pStyle w:val="TableText"/>
            </w:pPr>
            <w:r>
              <w:t>Review in progress</w:t>
            </w:r>
            <w:r w:rsidR="007D446A">
              <w:t>.</w:t>
            </w:r>
          </w:p>
        </w:tc>
        <w:tc>
          <w:tcPr>
            <w:tcW w:w="2828" w:type="dxa"/>
          </w:tcPr>
          <w:p w14:paraId="73156019" w14:textId="77777777" w:rsidR="00093168" w:rsidRDefault="00093168" w:rsidP="001C2800">
            <w:pPr>
              <w:pStyle w:val="TableText"/>
            </w:pPr>
          </w:p>
        </w:tc>
        <w:tc>
          <w:tcPr>
            <w:tcW w:w="2410" w:type="dxa"/>
          </w:tcPr>
          <w:p w14:paraId="7315601A" w14:textId="77777777" w:rsidR="00093168" w:rsidRDefault="00093168" w:rsidP="001C2800">
            <w:pPr>
              <w:pStyle w:val="TableText"/>
            </w:pPr>
          </w:p>
        </w:tc>
      </w:tr>
      <w:tr w:rsidR="00093168" w:rsidRPr="00C81258" w14:paraId="73156023" w14:textId="77777777">
        <w:tblPrEx>
          <w:tblCellMar>
            <w:left w:w="108" w:type="dxa"/>
            <w:right w:w="108" w:type="dxa"/>
          </w:tblCellMar>
        </w:tblPrEx>
        <w:trPr>
          <w:cantSplit/>
        </w:trPr>
        <w:tc>
          <w:tcPr>
            <w:tcW w:w="994" w:type="dxa"/>
          </w:tcPr>
          <w:p w14:paraId="7315601C" w14:textId="77777777" w:rsidR="00093168" w:rsidRPr="007D446A" w:rsidRDefault="00093168" w:rsidP="001C2800">
            <w:pPr>
              <w:pStyle w:val="TableText"/>
            </w:pPr>
            <w:r w:rsidRPr="007D446A">
              <w:t>Serious</w:t>
            </w:r>
          </w:p>
        </w:tc>
        <w:tc>
          <w:tcPr>
            <w:tcW w:w="1274" w:type="dxa"/>
          </w:tcPr>
          <w:p w14:paraId="7315601D" w14:textId="77777777" w:rsidR="00093168" w:rsidRDefault="00093168" w:rsidP="001C2800">
            <w:pPr>
              <w:pStyle w:val="TableText"/>
              <w:jc w:val="center"/>
            </w:pPr>
            <w:r>
              <w:t>4d</w:t>
            </w:r>
          </w:p>
        </w:tc>
        <w:tc>
          <w:tcPr>
            <w:tcW w:w="1418" w:type="dxa"/>
          </w:tcPr>
          <w:p w14:paraId="7315601E" w14:textId="77777777" w:rsidR="00093168" w:rsidRDefault="00093168" w:rsidP="001C2800">
            <w:pPr>
              <w:pStyle w:val="TableText"/>
              <w:jc w:val="center"/>
            </w:pPr>
            <w:r>
              <w:t>2</w:t>
            </w:r>
          </w:p>
        </w:tc>
        <w:tc>
          <w:tcPr>
            <w:tcW w:w="2551" w:type="dxa"/>
          </w:tcPr>
          <w:p w14:paraId="7315601F" w14:textId="77777777" w:rsidR="00093168" w:rsidRDefault="00093168" w:rsidP="001C2800">
            <w:pPr>
              <w:pStyle w:val="TableText"/>
            </w:pPr>
            <w:r>
              <w:t xml:space="preserve">Patient injury occurred during </w:t>
            </w:r>
            <w:r w:rsidR="007D446A">
              <w:t>n</w:t>
            </w:r>
            <w:r>
              <w:t xml:space="preserve">asotracheal </w:t>
            </w:r>
            <w:r w:rsidR="007D446A">
              <w:t>i</w:t>
            </w:r>
            <w:r>
              <w:t>ntubation procedure</w:t>
            </w:r>
            <w:r w:rsidR="007D446A">
              <w:t>.</w:t>
            </w:r>
          </w:p>
        </w:tc>
        <w:tc>
          <w:tcPr>
            <w:tcW w:w="3126" w:type="dxa"/>
            <w:gridSpan w:val="2"/>
          </w:tcPr>
          <w:p w14:paraId="73156020" w14:textId="77777777" w:rsidR="00093168" w:rsidRDefault="00093168" w:rsidP="001C2800">
            <w:pPr>
              <w:pStyle w:val="TableText"/>
            </w:pPr>
            <w:r>
              <w:t>Review completed and was unfortunate episode</w:t>
            </w:r>
            <w:r w:rsidR="00C81258">
              <w:t xml:space="preserve">.  </w:t>
            </w:r>
            <w:r>
              <w:t>Staff</w:t>
            </w:r>
            <w:r w:rsidR="007D446A">
              <w:t xml:space="preserve"> involved were very experienced.</w:t>
            </w:r>
          </w:p>
        </w:tc>
        <w:tc>
          <w:tcPr>
            <w:tcW w:w="2828" w:type="dxa"/>
          </w:tcPr>
          <w:p w14:paraId="73156021" w14:textId="77777777" w:rsidR="00093168" w:rsidRDefault="00093168" w:rsidP="001C2800">
            <w:pPr>
              <w:pStyle w:val="TableText"/>
            </w:pPr>
            <w:r>
              <w:t>Nil</w:t>
            </w:r>
            <w:r w:rsidR="00C81258">
              <w:t>.</w:t>
            </w:r>
          </w:p>
        </w:tc>
        <w:tc>
          <w:tcPr>
            <w:tcW w:w="2410" w:type="dxa"/>
          </w:tcPr>
          <w:p w14:paraId="73156022" w14:textId="77777777" w:rsidR="00093168" w:rsidRDefault="00093168" w:rsidP="001C2800">
            <w:pPr>
              <w:pStyle w:val="TableText"/>
            </w:pPr>
            <w:r>
              <w:t>Family advised of findings and ongoing support provided to them</w:t>
            </w:r>
            <w:r w:rsidR="007D446A">
              <w:t>.</w:t>
            </w:r>
          </w:p>
        </w:tc>
      </w:tr>
      <w:tr w:rsidR="00093168" w:rsidRPr="00C81258" w14:paraId="7315602B" w14:textId="77777777">
        <w:tblPrEx>
          <w:tblCellMar>
            <w:left w:w="108" w:type="dxa"/>
            <w:right w:w="108" w:type="dxa"/>
          </w:tblCellMar>
        </w:tblPrEx>
        <w:trPr>
          <w:cantSplit/>
        </w:trPr>
        <w:tc>
          <w:tcPr>
            <w:tcW w:w="994" w:type="dxa"/>
          </w:tcPr>
          <w:p w14:paraId="73156024" w14:textId="77777777" w:rsidR="00093168" w:rsidRPr="007D446A" w:rsidRDefault="00093168" w:rsidP="001C2800">
            <w:pPr>
              <w:pStyle w:val="TableText"/>
            </w:pPr>
            <w:r w:rsidRPr="007D446A">
              <w:t>Serious</w:t>
            </w:r>
          </w:p>
        </w:tc>
        <w:tc>
          <w:tcPr>
            <w:tcW w:w="1274" w:type="dxa"/>
          </w:tcPr>
          <w:p w14:paraId="73156025" w14:textId="77777777" w:rsidR="00093168" w:rsidRDefault="00093168" w:rsidP="001C2800">
            <w:pPr>
              <w:pStyle w:val="TableText"/>
              <w:jc w:val="center"/>
            </w:pPr>
            <w:r>
              <w:t>4b</w:t>
            </w:r>
          </w:p>
        </w:tc>
        <w:tc>
          <w:tcPr>
            <w:tcW w:w="1418" w:type="dxa"/>
          </w:tcPr>
          <w:p w14:paraId="73156026" w14:textId="77777777" w:rsidR="00093168" w:rsidRDefault="00093168" w:rsidP="001C2800">
            <w:pPr>
              <w:pStyle w:val="TableText"/>
              <w:jc w:val="center"/>
            </w:pPr>
            <w:r>
              <w:t>2</w:t>
            </w:r>
          </w:p>
        </w:tc>
        <w:tc>
          <w:tcPr>
            <w:tcW w:w="2551" w:type="dxa"/>
          </w:tcPr>
          <w:p w14:paraId="73156027" w14:textId="77777777" w:rsidR="00093168" w:rsidRDefault="00093168" w:rsidP="001C2800">
            <w:pPr>
              <w:pStyle w:val="TableText"/>
            </w:pPr>
            <w:r>
              <w:t>Deteriorating patient</w:t>
            </w:r>
            <w:r w:rsidR="00C81258">
              <w:t xml:space="preserve">.  </w:t>
            </w:r>
            <w:r>
              <w:t>Medical team did not respond in a timely manner to review patient</w:t>
            </w:r>
            <w:r w:rsidR="007D446A">
              <w:t>.</w:t>
            </w:r>
          </w:p>
        </w:tc>
        <w:tc>
          <w:tcPr>
            <w:tcW w:w="3126" w:type="dxa"/>
            <w:gridSpan w:val="2"/>
          </w:tcPr>
          <w:p w14:paraId="73156028" w14:textId="77777777" w:rsidR="00093168" w:rsidRDefault="00093168" w:rsidP="001C2800">
            <w:pPr>
              <w:pStyle w:val="TableText"/>
            </w:pPr>
            <w:r>
              <w:t>Review in progress</w:t>
            </w:r>
            <w:r w:rsidR="007D446A">
              <w:t>.</w:t>
            </w:r>
          </w:p>
        </w:tc>
        <w:tc>
          <w:tcPr>
            <w:tcW w:w="2828" w:type="dxa"/>
          </w:tcPr>
          <w:p w14:paraId="73156029" w14:textId="77777777" w:rsidR="00093168" w:rsidRDefault="00093168" w:rsidP="001C2800">
            <w:pPr>
              <w:pStyle w:val="TableText"/>
            </w:pPr>
          </w:p>
        </w:tc>
        <w:tc>
          <w:tcPr>
            <w:tcW w:w="2410" w:type="dxa"/>
          </w:tcPr>
          <w:p w14:paraId="7315602A" w14:textId="77777777" w:rsidR="00093168" w:rsidRDefault="00093168" w:rsidP="001C2800">
            <w:pPr>
              <w:pStyle w:val="TableText"/>
            </w:pPr>
          </w:p>
        </w:tc>
      </w:tr>
      <w:tr w:rsidR="00093168" w:rsidRPr="00C81258" w14:paraId="73156033" w14:textId="77777777">
        <w:tblPrEx>
          <w:tblCellMar>
            <w:left w:w="108" w:type="dxa"/>
            <w:right w:w="108" w:type="dxa"/>
          </w:tblCellMar>
        </w:tblPrEx>
        <w:trPr>
          <w:cantSplit/>
        </w:trPr>
        <w:tc>
          <w:tcPr>
            <w:tcW w:w="994" w:type="dxa"/>
          </w:tcPr>
          <w:p w14:paraId="7315602C" w14:textId="77777777" w:rsidR="00093168" w:rsidRPr="007D446A" w:rsidRDefault="00093168" w:rsidP="001C2800">
            <w:pPr>
              <w:pStyle w:val="TableText"/>
            </w:pPr>
            <w:r w:rsidRPr="007D446A">
              <w:t>Serious</w:t>
            </w:r>
          </w:p>
        </w:tc>
        <w:tc>
          <w:tcPr>
            <w:tcW w:w="1274" w:type="dxa"/>
          </w:tcPr>
          <w:p w14:paraId="7315602D" w14:textId="77777777" w:rsidR="00093168" w:rsidRDefault="00093168" w:rsidP="001C2800">
            <w:pPr>
              <w:pStyle w:val="TableText"/>
              <w:jc w:val="center"/>
            </w:pPr>
            <w:r>
              <w:t>4b</w:t>
            </w:r>
          </w:p>
        </w:tc>
        <w:tc>
          <w:tcPr>
            <w:tcW w:w="1418" w:type="dxa"/>
          </w:tcPr>
          <w:p w14:paraId="7315602E" w14:textId="77777777" w:rsidR="00093168" w:rsidRDefault="00093168" w:rsidP="001C2800">
            <w:pPr>
              <w:pStyle w:val="TableText"/>
              <w:jc w:val="center"/>
            </w:pPr>
            <w:r>
              <w:t>2</w:t>
            </w:r>
          </w:p>
        </w:tc>
        <w:tc>
          <w:tcPr>
            <w:tcW w:w="2551" w:type="dxa"/>
          </w:tcPr>
          <w:p w14:paraId="7315602F" w14:textId="77777777" w:rsidR="00093168" w:rsidRDefault="00093168" w:rsidP="001C2800">
            <w:pPr>
              <w:pStyle w:val="TableText"/>
            </w:pPr>
            <w:r>
              <w:t>Patient diagnosed with invasive cancer on follow</w:t>
            </w:r>
            <w:r w:rsidR="007D446A">
              <w:t>-</w:t>
            </w:r>
            <w:r>
              <w:t>up appointment</w:t>
            </w:r>
            <w:r w:rsidR="007D446A">
              <w:t>.</w:t>
            </w:r>
          </w:p>
        </w:tc>
        <w:tc>
          <w:tcPr>
            <w:tcW w:w="3126" w:type="dxa"/>
            <w:gridSpan w:val="2"/>
          </w:tcPr>
          <w:p w14:paraId="73156030" w14:textId="77777777" w:rsidR="00093168" w:rsidRDefault="00093168" w:rsidP="001C2800">
            <w:pPr>
              <w:pStyle w:val="TableText"/>
            </w:pPr>
            <w:r>
              <w:t>Review in progress</w:t>
            </w:r>
            <w:r w:rsidR="007D446A">
              <w:t>.</w:t>
            </w:r>
          </w:p>
        </w:tc>
        <w:tc>
          <w:tcPr>
            <w:tcW w:w="2828" w:type="dxa"/>
          </w:tcPr>
          <w:p w14:paraId="73156031" w14:textId="77777777" w:rsidR="00093168" w:rsidRDefault="00093168" w:rsidP="001C2800">
            <w:pPr>
              <w:pStyle w:val="TableText"/>
            </w:pPr>
          </w:p>
        </w:tc>
        <w:tc>
          <w:tcPr>
            <w:tcW w:w="2410" w:type="dxa"/>
          </w:tcPr>
          <w:p w14:paraId="73156032" w14:textId="77777777" w:rsidR="00093168" w:rsidRDefault="00093168" w:rsidP="001C2800">
            <w:pPr>
              <w:pStyle w:val="TableText"/>
            </w:pPr>
          </w:p>
        </w:tc>
      </w:tr>
      <w:tr w:rsidR="00093168" w:rsidRPr="00C81258" w14:paraId="7315603C" w14:textId="77777777">
        <w:tblPrEx>
          <w:tblCellMar>
            <w:left w:w="108" w:type="dxa"/>
            <w:right w:w="108" w:type="dxa"/>
          </w:tblCellMar>
        </w:tblPrEx>
        <w:trPr>
          <w:cantSplit/>
        </w:trPr>
        <w:tc>
          <w:tcPr>
            <w:tcW w:w="994" w:type="dxa"/>
          </w:tcPr>
          <w:p w14:paraId="73156034" w14:textId="77777777" w:rsidR="00093168" w:rsidRPr="007D446A" w:rsidRDefault="00093168" w:rsidP="001C2800">
            <w:pPr>
              <w:pStyle w:val="TableText"/>
            </w:pPr>
            <w:r w:rsidRPr="007D446A">
              <w:lastRenderedPageBreak/>
              <w:t>Serious</w:t>
            </w:r>
          </w:p>
        </w:tc>
        <w:tc>
          <w:tcPr>
            <w:tcW w:w="1274" w:type="dxa"/>
          </w:tcPr>
          <w:p w14:paraId="73156035" w14:textId="77777777" w:rsidR="00093168" w:rsidRDefault="00093168" w:rsidP="001C2800">
            <w:pPr>
              <w:pStyle w:val="TableText"/>
              <w:jc w:val="center"/>
            </w:pPr>
            <w:r>
              <w:t>4f</w:t>
            </w:r>
          </w:p>
        </w:tc>
        <w:tc>
          <w:tcPr>
            <w:tcW w:w="1418" w:type="dxa"/>
          </w:tcPr>
          <w:p w14:paraId="73156036" w14:textId="77777777" w:rsidR="00093168" w:rsidRDefault="00093168" w:rsidP="001C2800">
            <w:pPr>
              <w:pStyle w:val="TableText"/>
              <w:jc w:val="center"/>
            </w:pPr>
            <w:r>
              <w:t>2</w:t>
            </w:r>
          </w:p>
        </w:tc>
        <w:tc>
          <w:tcPr>
            <w:tcW w:w="2551" w:type="dxa"/>
          </w:tcPr>
          <w:p w14:paraId="73156037" w14:textId="77777777" w:rsidR="00093168" w:rsidRDefault="00093168" w:rsidP="001C2800">
            <w:pPr>
              <w:pStyle w:val="TableText"/>
            </w:pPr>
            <w:r>
              <w:t>Patient transferred to another hospital in very unstable condition</w:t>
            </w:r>
            <w:r w:rsidR="007D446A">
              <w:t>.</w:t>
            </w:r>
          </w:p>
        </w:tc>
        <w:tc>
          <w:tcPr>
            <w:tcW w:w="3126" w:type="dxa"/>
            <w:gridSpan w:val="2"/>
          </w:tcPr>
          <w:p w14:paraId="73156038" w14:textId="77777777" w:rsidR="00093168" w:rsidRDefault="00093168" w:rsidP="001C2800">
            <w:pPr>
              <w:pStyle w:val="TableText"/>
            </w:pPr>
            <w:r>
              <w:t>Staff did not recognise deteriorating patient condition</w:t>
            </w:r>
            <w:r w:rsidR="00C81258">
              <w:t xml:space="preserve">.  </w:t>
            </w:r>
            <w:r>
              <w:t>Communication between hospitals was not thorough or effective</w:t>
            </w:r>
            <w:r w:rsidR="007D446A">
              <w:t>.</w:t>
            </w:r>
          </w:p>
        </w:tc>
        <w:tc>
          <w:tcPr>
            <w:tcW w:w="2828" w:type="dxa"/>
          </w:tcPr>
          <w:p w14:paraId="73156039" w14:textId="77777777" w:rsidR="00093168" w:rsidRDefault="00093168" w:rsidP="001C2800">
            <w:pPr>
              <w:pStyle w:val="TableText"/>
            </w:pPr>
            <w:r>
              <w:t>Escalation process in place</w:t>
            </w:r>
            <w:r w:rsidR="007D446A">
              <w:t>.</w:t>
            </w:r>
          </w:p>
          <w:p w14:paraId="7315603A" w14:textId="77777777" w:rsidR="00093168" w:rsidRDefault="00093168" w:rsidP="007D446A">
            <w:pPr>
              <w:pStyle w:val="TableText"/>
              <w:spacing w:before="0"/>
            </w:pPr>
            <w:r>
              <w:t>Include learnings from this event in staff education forums</w:t>
            </w:r>
            <w:r w:rsidR="007D446A">
              <w:t>.</w:t>
            </w:r>
          </w:p>
        </w:tc>
        <w:tc>
          <w:tcPr>
            <w:tcW w:w="2410" w:type="dxa"/>
          </w:tcPr>
          <w:p w14:paraId="7315603B" w14:textId="77777777" w:rsidR="00093168" w:rsidRDefault="00093168" w:rsidP="001C2800">
            <w:pPr>
              <w:pStyle w:val="TableText"/>
            </w:pPr>
            <w:r>
              <w:t xml:space="preserve">In progress </w:t>
            </w:r>
            <w:r w:rsidR="007D446A">
              <w:t xml:space="preserve">– </w:t>
            </w:r>
            <w:r>
              <w:t>DHB wide project in place for deteriorating patient</w:t>
            </w:r>
            <w:r w:rsidR="007D446A">
              <w:t>.</w:t>
            </w:r>
          </w:p>
        </w:tc>
      </w:tr>
      <w:tr w:rsidR="00093168" w:rsidRPr="00C81258" w14:paraId="73156047" w14:textId="77777777">
        <w:tblPrEx>
          <w:tblCellMar>
            <w:left w:w="108" w:type="dxa"/>
            <w:right w:w="108" w:type="dxa"/>
          </w:tblCellMar>
        </w:tblPrEx>
        <w:trPr>
          <w:cantSplit/>
        </w:trPr>
        <w:tc>
          <w:tcPr>
            <w:tcW w:w="994" w:type="dxa"/>
          </w:tcPr>
          <w:p w14:paraId="7315603D" w14:textId="77777777" w:rsidR="00093168" w:rsidRPr="007D446A" w:rsidRDefault="00093168" w:rsidP="001C2800">
            <w:pPr>
              <w:pStyle w:val="TableText"/>
            </w:pPr>
            <w:r w:rsidRPr="007D446A">
              <w:t>Serious</w:t>
            </w:r>
          </w:p>
        </w:tc>
        <w:tc>
          <w:tcPr>
            <w:tcW w:w="1274" w:type="dxa"/>
          </w:tcPr>
          <w:p w14:paraId="7315603E" w14:textId="77777777" w:rsidR="00093168" w:rsidRDefault="00093168" w:rsidP="001C2800">
            <w:pPr>
              <w:pStyle w:val="TableText"/>
              <w:jc w:val="center"/>
            </w:pPr>
            <w:r>
              <w:t>4c</w:t>
            </w:r>
          </w:p>
        </w:tc>
        <w:tc>
          <w:tcPr>
            <w:tcW w:w="1418" w:type="dxa"/>
          </w:tcPr>
          <w:p w14:paraId="7315603F" w14:textId="77777777" w:rsidR="00093168" w:rsidRDefault="00093168" w:rsidP="001C2800">
            <w:pPr>
              <w:pStyle w:val="TableText"/>
              <w:jc w:val="center"/>
            </w:pPr>
            <w:r>
              <w:t>2</w:t>
            </w:r>
          </w:p>
        </w:tc>
        <w:tc>
          <w:tcPr>
            <w:tcW w:w="2551" w:type="dxa"/>
          </w:tcPr>
          <w:p w14:paraId="73156040" w14:textId="77777777" w:rsidR="00093168" w:rsidRDefault="00093168" w:rsidP="001C2800">
            <w:pPr>
              <w:pStyle w:val="TableText"/>
            </w:pPr>
            <w:r>
              <w:t>Paediatric patient suffered injury due to tracheotomy</w:t>
            </w:r>
            <w:r w:rsidR="00C81258">
              <w:t xml:space="preserve"> </w:t>
            </w:r>
            <w:r>
              <w:t>tape placement</w:t>
            </w:r>
            <w:r w:rsidR="007D446A">
              <w:t>.</w:t>
            </w:r>
          </w:p>
        </w:tc>
        <w:tc>
          <w:tcPr>
            <w:tcW w:w="3126" w:type="dxa"/>
            <w:gridSpan w:val="2"/>
          </w:tcPr>
          <w:p w14:paraId="73156041" w14:textId="77777777" w:rsidR="00C81258" w:rsidRDefault="00093168" w:rsidP="001C2800">
            <w:pPr>
              <w:pStyle w:val="TableText"/>
            </w:pPr>
            <w:r w:rsidRPr="00402BFF">
              <w:t>Not thoroughly checking under the full length of the trachy tapes to include the back of the neck</w:t>
            </w:r>
            <w:r w:rsidR="00C81258">
              <w:t>.</w:t>
            </w:r>
          </w:p>
          <w:p w14:paraId="73156042" w14:textId="77777777" w:rsidR="00093168" w:rsidRPr="00402BFF" w:rsidRDefault="00093168" w:rsidP="007D446A">
            <w:pPr>
              <w:pStyle w:val="TableText"/>
              <w:spacing w:before="0"/>
            </w:pPr>
            <w:r w:rsidRPr="00402BFF">
              <w:t>Care plan documented that trachy dressing to be changed and cleaned every shift.</w:t>
            </w:r>
          </w:p>
          <w:p w14:paraId="73156043" w14:textId="77777777" w:rsidR="00093168" w:rsidRPr="00402BFF" w:rsidRDefault="00093168" w:rsidP="007D446A">
            <w:pPr>
              <w:pStyle w:val="TableText"/>
              <w:spacing w:before="0"/>
            </w:pPr>
            <w:r w:rsidRPr="00402BFF">
              <w:t>General oedema limiting staff ability to easily view the neck</w:t>
            </w:r>
            <w:r w:rsidR="007D446A">
              <w:t>.</w:t>
            </w:r>
          </w:p>
        </w:tc>
        <w:tc>
          <w:tcPr>
            <w:tcW w:w="2828" w:type="dxa"/>
          </w:tcPr>
          <w:p w14:paraId="73156044" w14:textId="77777777" w:rsidR="00093168" w:rsidRPr="00402BFF" w:rsidRDefault="00093168" w:rsidP="001C2800">
            <w:pPr>
              <w:pStyle w:val="TableText"/>
            </w:pPr>
            <w:r w:rsidRPr="00402BFF">
              <w:t>Staff education particularly when a trachy is newly inserted</w:t>
            </w:r>
            <w:r w:rsidR="007D446A">
              <w:t>.</w:t>
            </w:r>
          </w:p>
          <w:p w14:paraId="73156045" w14:textId="77777777" w:rsidR="00093168" w:rsidRPr="00402BFF" w:rsidRDefault="00093168" w:rsidP="007D446A">
            <w:pPr>
              <w:pStyle w:val="TableText"/>
              <w:spacing w:before="0"/>
            </w:pPr>
            <w:r w:rsidRPr="00402BFF">
              <w:t>The care plan and all the trachy care instructions neglected to specifically highlight that the back of the neck or the whole neck needs to be checked underneath the tapes.</w:t>
            </w:r>
          </w:p>
        </w:tc>
        <w:tc>
          <w:tcPr>
            <w:tcW w:w="2410" w:type="dxa"/>
          </w:tcPr>
          <w:p w14:paraId="73156046" w14:textId="77777777" w:rsidR="00093168" w:rsidRDefault="00093168" w:rsidP="001C2800">
            <w:pPr>
              <w:pStyle w:val="TableText"/>
            </w:pPr>
            <w:r>
              <w:t>All actions completed</w:t>
            </w:r>
            <w:r w:rsidR="007D446A">
              <w:t>.</w:t>
            </w:r>
          </w:p>
        </w:tc>
      </w:tr>
      <w:tr w:rsidR="00093168" w:rsidRPr="00C81258" w14:paraId="73156051" w14:textId="77777777">
        <w:tblPrEx>
          <w:tblCellMar>
            <w:left w:w="108" w:type="dxa"/>
            <w:right w:w="108" w:type="dxa"/>
          </w:tblCellMar>
        </w:tblPrEx>
        <w:trPr>
          <w:cantSplit/>
        </w:trPr>
        <w:tc>
          <w:tcPr>
            <w:tcW w:w="994" w:type="dxa"/>
          </w:tcPr>
          <w:p w14:paraId="73156048" w14:textId="77777777" w:rsidR="00093168" w:rsidRPr="007D446A" w:rsidRDefault="00093168" w:rsidP="001C2800">
            <w:pPr>
              <w:pStyle w:val="TableText"/>
            </w:pPr>
            <w:r w:rsidRPr="007D446A">
              <w:t>Serious</w:t>
            </w:r>
          </w:p>
        </w:tc>
        <w:tc>
          <w:tcPr>
            <w:tcW w:w="1274" w:type="dxa"/>
          </w:tcPr>
          <w:p w14:paraId="73156049" w14:textId="77777777" w:rsidR="00093168" w:rsidRDefault="00093168" w:rsidP="001C2800">
            <w:pPr>
              <w:pStyle w:val="TableText"/>
              <w:jc w:val="center"/>
            </w:pPr>
            <w:r>
              <w:t>11</w:t>
            </w:r>
          </w:p>
        </w:tc>
        <w:tc>
          <w:tcPr>
            <w:tcW w:w="1418" w:type="dxa"/>
          </w:tcPr>
          <w:p w14:paraId="7315604A" w14:textId="77777777" w:rsidR="00093168" w:rsidRDefault="00093168" w:rsidP="001C2800">
            <w:pPr>
              <w:pStyle w:val="TableText"/>
              <w:jc w:val="center"/>
            </w:pPr>
            <w:r>
              <w:t>2</w:t>
            </w:r>
          </w:p>
        </w:tc>
        <w:tc>
          <w:tcPr>
            <w:tcW w:w="2551" w:type="dxa"/>
          </w:tcPr>
          <w:p w14:paraId="7315604B" w14:textId="77777777" w:rsidR="00093168" w:rsidRDefault="00093168" w:rsidP="001C2800">
            <w:pPr>
              <w:pStyle w:val="TableText"/>
            </w:pPr>
            <w:r>
              <w:t xml:space="preserve">In appropriate monitoring use of </w:t>
            </w:r>
            <w:r w:rsidR="007D446A">
              <w:t>e</w:t>
            </w:r>
            <w:r>
              <w:t xml:space="preserve">xternal </w:t>
            </w:r>
            <w:r w:rsidR="007D446A">
              <w:t>v</w:t>
            </w:r>
            <w:r>
              <w:t xml:space="preserve">entricular </w:t>
            </w:r>
            <w:r w:rsidR="007D446A">
              <w:t>d</w:t>
            </w:r>
            <w:r>
              <w:t xml:space="preserve">rainage </w:t>
            </w:r>
            <w:r w:rsidR="007D446A">
              <w:t>(</w:t>
            </w:r>
            <w:r>
              <w:t>EVD</w:t>
            </w:r>
            <w:r w:rsidR="007D446A">
              <w:t>).</w:t>
            </w:r>
          </w:p>
        </w:tc>
        <w:tc>
          <w:tcPr>
            <w:tcW w:w="3126" w:type="dxa"/>
            <w:gridSpan w:val="2"/>
          </w:tcPr>
          <w:p w14:paraId="7315604C" w14:textId="77777777" w:rsidR="00093168" w:rsidRDefault="00093168" w:rsidP="001C2800">
            <w:pPr>
              <w:pStyle w:val="TableText"/>
            </w:pPr>
            <w:r>
              <w:t>Inconsistent process for management of EVD and procedure was not clear for staff to follow.</w:t>
            </w:r>
          </w:p>
        </w:tc>
        <w:tc>
          <w:tcPr>
            <w:tcW w:w="2828" w:type="dxa"/>
          </w:tcPr>
          <w:p w14:paraId="7315604D" w14:textId="77777777" w:rsidR="007D446A" w:rsidRDefault="00093168" w:rsidP="001C2800">
            <w:pPr>
              <w:pStyle w:val="TableText"/>
            </w:pPr>
            <w:r>
              <w:t>Extensive education to ensure correct procedure is followed.</w:t>
            </w:r>
          </w:p>
          <w:p w14:paraId="7315604E" w14:textId="77777777" w:rsidR="007D446A" w:rsidRDefault="00093168" w:rsidP="007D446A">
            <w:pPr>
              <w:pStyle w:val="TableText"/>
              <w:spacing w:before="0"/>
            </w:pPr>
            <w:r>
              <w:t>CNM/educators to assist staff with all admission requiring EVD</w:t>
            </w:r>
            <w:r w:rsidR="007D446A">
              <w:t>.</w:t>
            </w:r>
          </w:p>
          <w:p w14:paraId="7315604F" w14:textId="77777777" w:rsidR="00093168" w:rsidRDefault="00093168" w:rsidP="007D446A">
            <w:pPr>
              <w:pStyle w:val="TableText"/>
              <w:spacing w:before="0"/>
            </w:pPr>
            <w:r>
              <w:t>Audit to be carried out on management of EVDs in ICU</w:t>
            </w:r>
            <w:r w:rsidR="007D446A">
              <w:t>.</w:t>
            </w:r>
          </w:p>
        </w:tc>
        <w:tc>
          <w:tcPr>
            <w:tcW w:w="2410" w:type="dxa"/>
          </w:tcPr>
          <w:p w14:paraId="73156050" w14:textId="77777777" w:rsidR="00093168" w:rsidRDefault="00093168" w:rsidP="001C2800">
            <w:pPr>
              <w:pStyle w:val="TableText"/>
            </w:pPr>
            <w:r>
              <w:t>In progress</w:t>
            </w:r>
            <w:r w:rsidR="007D446A">
              <w:t>.</w:t>
            </w:r>
          </w:p>
        </w:tc>
      </w:tr>
      <w:tr w:rsidR="00093168" w:rsidRPr="00C81258" w14:paraId="7315605A" w14:textId="77777777">
        <w:tblPrEx>
          <w:tblCellMar>
            <w:left w:w="108" w:type="dxa"/>
            <w:right w:w="108" w:type="dxa"/>
          </w:tblCellMar>
        </w:tblPrEx>
        <w:trPr>
          <w:cantSplit/>
        </w:trPr>
        <w:tc>
          <w:tcPr>
            <w:tcW w:w="994" w:type="dxa"/>
          </w:tcPr>
          <w:p w14:paraId="73156052" w14:textId="77777777" w:rsidR="00093168" w:rsidRPr="007D446A" w:rsidRDefault="00093168" w:rsidP="001C2800">
            <w:pPr>
              <w:pStyle w:val="TableText"/>
            </w:pPr>
            <w:r w:rsidRPr="007D446A">
              <w:t xml:space="preserve">Serious </w:t>
            </w:r>
          </w:p>
        </w:tc>
        <w:tc>
          <w:tcPr>
            <w:tcW w:w="1274" w:type="dxa"/>
          </w:tcPr>
          <w:p w14:paraId="73156053" w14:textId="77777777" w:rsidR="00093168" w:rsidRDefault="00093168" w:rsidP="001C2800">
            <w:pPr>
              <w:pStyle w:val="TableText"/>
              <w:jc w:val="center"/>
            </w:pPr>
            <w:r>
              <w:t>4d</w:t>
            </w:r>
          </w:p>
        </w:tc>
        <w:tc>
          <w:tcPr>
            <w:tcW w:w="1418" w:type="dxa"/>
          </w:tcPr>
          <w:p w14:paraId="73156054" w14:textId="77777777" w:rsidR="00093168" w:rsidRDefault="00093168" w:rsidP="001C2800">
            <w:pPr>
              <w:pStyle w:val="TableText"/>
              <w:jc w:val="center"/>
            </w:pPr>
            <w:r>
              <w:t>2</w:t>
            </w:r>
          </w:p>
        </w:tc>
        <w:tc>
          <w:tcPr>
            <w:tcW w:w="2551" w:type="dxa"/>
          </w:tcPr>
          <w:p w14:paraId="73156055" w14:textId="77777777" w:rsidR="00093168" w:rsidRDefault="00093168" w:rsidP="001C2800">
            <w:pPr>
              <w:pStyle w:val="TableText"/>
            </w:pPr>
            <w:r>
              <w:t>Patient harm following surgical procedure</w:t>
            </w:r>
            <w:r w:rsidR="007D446A">
              <w:t>.</w:t>
            </w:r>
          </w:p>
        </w:tc>
        <w:tc>
          <w:tcPr>
            <w:tcW w:w="3126" w:type="dxa"/>
            <w:gridSpan w:val="2"/>
          </w:tcPr>
          <w:p w14:paraId="73156056" w14:textId="77777777" w:rsidR="00093168" w:rsidRDefault="00093168" w:rsidP="001C2800">
            <w:pPr>
              <w:pStyle w:val="TableText"/>
            </w:pPr>
            <w:r>
              <w:t xml:space="preserve"> No root causes identified</w:t>
            </w:r>
            <w:r w:rsidR="007D446A">
              <w:t>.</w:t>
            </w:r>
          </w:p>
        </w:tc>
        <w:tc>
          <w:tcPr>
            <w:tcW w:w="2828" w:type="dxa"/>
          </w:tcPr>
          <w:p w14:paraId="73156057" w14:textId="77777777" w:rsidR="00093168" w:rsidRDefault="00093168" w:rsidP="001C2800">
            <w:pPr>
              <w:pStyle w:val="TableText"/>
            </w:pPr>
            <w:r>
              <w:t>Clinical audits in place</w:t>
            </w:r>
            <w:r w:rsidR="007D446A">
              <w:t>.</w:t>
            </w:r>
          </w:p>
          <w:p w14:paraId="73156058" w14:textId="77777777" w:rsidR="00093168" w:rsidRDefault="00093168" w:rsidP="007D446A">
            <w:pPr>
              <w:pStyle w:val="TableText"/>
              <w:spacing w:before="0"/>
            </w:pPr>
            <w:r>
              <w:t>Learnings from case discussed with colleagues</w:t>
            </w:r>
            <w:r w:rsidR="007D446A">
              <w:t>.</w:t>
            </w:r>
          </w:p>
        </w:tc>
        <w:tc>
          <w:tcPr>
            <w:tcW w:w="2410" w:type="dxa"/>
          </w:tcPr>
          <w:p w14:paraId="73156059" w14:textId="77777777" w:rsidR="00093168" w:rsidRDefault="00093168" w:rsidP="001C2800">
            <w:pPr>
              <w:pStyle w:val="TableText"/>
            </w:pPr>
            <w:r>
              <w:t>In progress</w:t>
            </w:r>
            <w:r w:rsidR="007D446A">
              <w:t>.</w:t>
            </w:r>
          </w:p>
        </w:tc>
      </w:tr>
      <w:tr w:rsidR="00093168" w:rsidRPr="00C81258" w14:paraId="73156062" w14:textId="77777777">
        <w:tblPrEx>
          <w:tblCellMar>
            <w:left w:w="108" w:type="dxa"/>
            <w:right w:w="108" w:type="dxa"/>
          </w:tblCellMar>
        </w:tblPrEx>
        <w:trPr>
          <w:cantSplit/>
        </w:trPr>
        <w:tc>
          <w:tcPr>
            <w:tcW w:w="994" w:type="dxa"/>
          </w:tcPr>
          <w:p w14:paraId="7315605B" w14:textId="77777777" w:rsidR="00093168" w:rsidRPr="007D446A" w:rsidRDefault="00093168" w:rsidP="001C2800">
            <w:pPr>
              <w:pStyle w:val="TableText"/>
            </w:pPr>
            <w:r w:rsidRPr="007D446A">
              <w:t>Serious</w:t>
            </w:r>
          </w:p>
        </w:tc>
        <w:tc>
          <w:tcPr>
            <w:tcW w:w="1274" w:type="dxa"/>
          </w:tcPr>
          <w:p w14:paraId="7315605C" w14:textId="77777777" w:rsidR="00093168" w:rsidRDefault="00093168" w:rsidP="001C2800">
            <w:pPr>
              <w:pStyle w:val="TableText"/>
              <w:jc w:val="center"/>
            </w:pPr>
            <w:r>
              <w:t>6</w:t>
            </w:r>
          </w:p>
        </w:tc>
        <w:tc>
          <w:tcPr>
            <w:tcW w:w="1418" w:type="dxa"/>
          </w:tcPr>
          <w:p w14:paraId="7315605D" w14:textId="77777777" w:rsidR="00093168" w:rsidRDefault="00093168" w:rsidP="001C2800">
            <w:pPr>
              <w:pStyle w:val="TableText"/>
              <w:jc w:val="center"/>
            </w:pPr>
            <w:r>
              <w:t>2</w:t>
            </w:r>
          </w:p>
        </w:tc>
        <w:tc>
          <w:tcPr>
            <w:tcW w:w="2551" w:type="dxa"/>
          </w:tcPr>
          <w:p w14:paraId="7315605E" w14:textId="77777777" w:rsidR="00093168" w:rsidRDefault="00093168" w:rsidP="001C2800">
            <w:pPr>
              <w:pStyle w:val="TableText"/>
            </w:pPr>
            <w:r>
              <w:t>Patient fall</w:t>
            </w:r>
            <w:r w:rsidR="00C81258">
              <w:t xml:space="preserve"> </w:t>
            </w:r>
            <w:r>
              <w:t>with resulting injury sustained</w:t>
            </w:r>
            <w:r w:rsidR="007D446A">
              <w:t>.</w:t>
            </w:r>
          </w:p>
        </w:tc>
        <w:tc>
          <w:tcPr>
            <w:tcW w:w="3126" w:type="dxa"/>
            <w:gridSpan w:val="2"/>
          </w:tcPr>
          <w:p w14:paraId="7315605F" w14:textId="77777777" w:rsidR="00093168" w:rsidRDefault="00093168" w:rsidP="001C2800">
            <w:pPr>
              <w:pStyle w:val="TableText"/>
            </w:pPr>
            <w:r>
              <w:t>Patients clinical condition contributed to the fall</w:t>
            </w:r>
            <w:r w:rsidR="007D446A">
              <w:t>.</w:t>
            </w:r>
          </w:p>
        </w:tc>
        <w:tc>
          <w:tcPr>
            <w:tcW w:w="2828" w:type="dxa"/>
          </w:tcPr>
          <w:p w14:paraId="73156060" w14:textId="77777777" w:rsidR="00093168" w:rsidRDefault="00093168" w:rsidP="001C2800">
            <w:pPr>
              <w:pStyle w:val="TableText"/>
            </w:pPr>
            <w:r>
              <w:t>Implement falls management risk strategies</w:t>
            </w:r>
            <w:r w:rsidR="007D446A">
              <w:t>.</w:t>
            </w:r>
          </w:p>
        </w:tc>
        <w:tc>
          <w:tcPr>
            <w:tcW w:w="2410" w:type="dxa"/>
          </w:tcPr>
          <w:p w14:paraId="73156061" w14:textId="77777777" w:rsidR="00093168" w:rsidRDefault="00093168" w:rsidP="001C2800">
            <w:pPr>
              <w:pStyle w:val="TableText"/>
            </w:pPr>
            <w:r>
              <w:t>Implementation of falls project recommendations under</w:t>
            </w:r>
            <w:r w:rsidR="007D446A">
              <w:t xml:space="preserve"> </w:t>
            </w:r>
            <w:r>
              <w:t>way</w:t>
            </w:r>
            <w:r w:rsidR="007D446A">
              <w:t>.</w:t>
            </w:r>
          </w:p>
        </w:tc>
      </w:tr>
      <w:tr w:rsidR="00093168" w:rsidRPr="00C81258" w14:paraId="7315606A" w14:textId="77777777">
        <w:tblPrEx>
          <w:tblCellMar>
            <w:left w:w="108" w:type="dxa"/>
            <w:right w:w="108" w:type="dxa"/>
          </w:tblCellMar>
        </w:tblPrEx>
        <w:trPr>
          <w:cantSplit/>
        </w:trPr>
        <w:tc>
          <w:tcPr>
            <w:tcW w:w="994" w:type="dxa"/>
          </w:tcPr>
          <w:p w14:paraId="73156063" w14:textId="77777777" w:rsidR="00093168" w:rsidRPr="007D446A" w:rsidRDefault="00093168" w:rsidP="001C2800">
            <w:pPr>
              <w:pStyle w:val="TableText"/>
            </w:pPr>
            <w:r w:rsidRPr="007D446A">
              <w:t>Serious</w:t>
            </w:r>
          </w:p>
        </w:tc>
        <w:tc>
          <w:tcPr>
            <w:tcW w:w="1274" w:type="dxa"/>
          </w:tcPr>
          <w:p w14:paraId="73156064" w14:textId="77777777" w:rsidR="00093168" w:rsidRDefault="00093168" w:rsidP="001C2800">
            <w:pPr>
              <w:pStyle w:val="TableText"/>
              <w:jc w:val="center"/>
            </w:pPr>
            <w:r>
              <w:t>4f</w:t>
            </w:r>
          </w:p>
        </w:tc>
        <w:tc>
          <w:tcPr>
            <w:tcW w:w="1418" w:type="dxa"/>
          </w:tcPr>
          <w:p w14:paraId="73156065" w14:textId="77777777" w:rsidR="00093168" w:rsidRDefault="00093168" w:rsidP="001C2800">
            <w:pPr>
              <w:pStyle w:val="TableText"/>
              <w:jc w:val="center"/>
            </w:pPr>
            <w:r>
              <w:t>2</w:t>
            </w:r>
          </w:p>
        </w:tc>
        <w:tc>
          <w:tcPr>
            <w:tcW w:w="2551" w:type="dxa"/>
          </w:tcPr>
          <w:p w14:paraId="73156066" w14:textId="77777777" w:rsidR="00093168" w:rsidRDefault="00093168" w:rsidP="001C2800">
            <w:pPr>
              <w:pStyle w:val="TableText"/>
            </w:pPr>
            <w:r>
              <w:t>Patient self harmed on discharge from unit</w:t>
            </w:r>
            <w:r w:rsidR="007D446A">
              <w:t>.</w:t>
            </w:r>
          </w:p>
        </w:tc>
        <w:tc>
          <w:tcPr>
            <w:tcW w:w="3126" w:type="dxa"/>
            <w:gridSpan w:val="2"/>
          </w:tcPr>
          <w:p w14:paraId="73156067" w14:textId="77777777" w:rsidR="00093168" w:rsidRDefault="00093168" w:rsidP="001C2800">
            <w:pPr>
              <w:pStyle w:val="TableText"/>
            </w:pPr>
            <w:r>
              <w:t>Review in progress</w:t>
            </w:r>
            <w:r w:rsidR="007D446A">
              <w:t>.</w:t>
            </w:r>
          </w:p>
        </w:tc>
        <w:tc>
          <w:tcPr>
            <w:tcW w:w="2828" w:type="dxa"/>
          </w:tcPr>
          <w:p w14:paraId="73156068" w14:textId="77777777" w:rsidR="00093168" w:rsidRDefault="00093168" w:rsidP="001C2800">
            <w:pPr>
              <w:pStyle w:val="TableText"/>
            </w:pPr>
          </w:p>
        </w:tc>
        <w:tc>
          <w:tcPr>
            <w:tcW w:w="2410" w:type="dxa"/>
          </w:tcPr>
          <w:p w14:paraId="73156069" w14:textId="77777777" w:rsidR="00093168" w:rsidRDefault="00093168" w:rsidP="001C2800">
            <w:pPr>
              <w:pStyle w:val="TableText"/>
            </w:pPr>
          </w:p>
        </w:tc>
      </w:tr>
      <w:tr w:rsidR="00093168" w:rsidRPr="00C81258" w14:paraId="73156079" w14:textId="77777777">
        <w:tblPrEx>
          <w:tblCellMar>
            <w:left w:w="108" w:type="dxa"/>
            <w:right w:w="108" w:type="dxa"/>
          </w:tblCellMar>
        </w:tblPrEx>
        <w:trPr>
          <w:cantSplit/>
        </w:trPr>
        <w:tc>
          <w:tcPr>
            <w:tcW w:w="994" w:type="dxa"/>
          </w:tcPr>
          <w:p w14:paraId="7315606B" w14:textId="77777777" w:rsidR="00093168" w:rsidRPr="007D446A" w:rsidRDefault="00093168" w:rsidP="001C2800">
            <w:pPr>
              <w:pStyle w:val="TableText"/>
            </w:pPr>
            <w:r w:rsidRPr="007D446A">
              <w:lastRenderedPageBreak/>
              <w:t>Serious</w:t>
            </w:r>
          </w:p>
        </w:tc>
        <w:tc>
          <w:tcPr>
            <w:tcW w:w="1274" w:type="dxa"/>
          </w:tcPr>
          <w:p w14:paraId="7315606C" w14:textId="77777777" w:rsidR="00093168" w:rsidRDefault="00093168" w:rsidP="001C2800">
            <w:pPr>
              <w:pStyle w:val="TableText"/>
              <w:jc w:val="center"/>
            </w:pPr>
            <w:r>
              <w:t>6</w:t>
            </w:r>
          </w:p>
        </w:tc>
        <w:tc>
          <w:tcPr>
            <w:tcW w:w="1418" w:type="dxa"/>
          </w:tcPr>
          <w:p w14:paraId="7315606D" w14:textId="77777777" w:rsidR="00093168" w:rsidRDefault="00093168" w:rsidP="001C2800">
            <w:pPr>
              <w:pStyle w:val="TableText"/>
              <w:jc w:val="center"/>
            </w:pPr>
            <w:r>
              <w:t>1</w:t>
            </w:r>
          </w:p>
        </w:tc>
        <w:tc>
          <w:tcPr>
            <w:tcW w:w="2551" w:type="dxa"/>
          </w:tcPr>
          <w:p w14:paraId="7315606E" w14:textId="77777777" w:rsidR="00093168" w:rsidRDefault="00093168" w:rsidP="001C2800">
            <w:pPr>
              <w:pStyle w:val="TableText"/>
            </w:pPr>
            <w:r>
              <w:t>Patient fall with resulting injury sustained</w:t>
            </w:r>
            <w:r w:rsidR="00C81258">
              <w:t xml:space="preserve">.  </w:t>
            </w:r>
            <w:r>
              <w:t>This was not diagnosed until patient was discharged from hospital</w:t>
            </w:r>
            <w:r w:rsidR="00C81258">
              <w:t xml:space="preserve">.  </w:t>
            </w:r>
            <w:r>
              <w:t>Patient readmitted for surgery</w:t>
            </w:r>
            <w:r w:rsidR="00E77C20">
              <w:t>.</w:t>
            </w:r>
          </w:p>
        </w:tc>
        <w:tc>
          <w:tcPr>
            <w:tcW w:w="3126" w:type="dxa"/>
            <w:gridSpan w:val="2"/>
          </w:tcPr>
          <w:p w14:paraId="7315606F" w14:textId="77777777" w:rsidR="00093168" w:rsidRPr="004F44F5" w:rsidRDefault="00093168" w:rsidP="001C2800">
            <w:pPr>
              <w:pStyle w:val="TableText"/>
            </w:pPr>
            <w:r w:rsidRPr="004F44F5">
              <w:t>Patients confused and tried to mobilise witho</w:t>
            </w:r>
            <w:r w:rsidR="00E77C20">
              <w:t>ut calling for staff assistance.</w:t>
            </w:r>
          </w:p>
          <w:p w14:paraId="73156070" w14:textId="77777777" w:rsidR="00C81258" w:rsidRDefault="00093168" w:rsidP="00E77C20">
            <w:pPr>
              <w:pStyle w:val="TableText"/>
              <w:spacing w:before="0"/>
            </w:pPr>
            <w:r w:rsidRPr="004F44F5">
              <w:t>No falls risk assessment</w:t>
            </w:r>
            <w:r w:rsidR="00E77C20">
              <w:t>.</w:t>
            </w:r>
          </w:p>
          <w:p w14:paraId="73156071" w14:textId="77777777" w:rsidR="00093168" w:rsidRPr="004F44F5" w:rsidRDefault="00093168" w:rsidP="00E77C20">
            <w:pPr>
              <w:pStyle w:val="TableText"/>
              <w:spacing w:before="0"/>
            </w:pPr>
            <w:r w:rsidRPr="004F44F5">
              <w:t>No falls mitigation strategies documented or implemented</w:t>
            </w:r>
            <w:r w:rsidR="00E77C20">
              <w:t>.</w:t>
            </w:r>
          </w:p>
          <w:p w14:paraId="73156072" w14:textId="77777777" w:rsidR="00093168" w:rsidRDefault="00093168" w:rsidP="00E77C20">
            <w:pPr>
              <w:pStyle w:val="TableText"/>
              <w:spacing w:before="0"/>
            </w:pPr>
            <w:r w:rsidRPr="004F44F5">
              <w:t>Neither the falls risk assessment nor the mitigation strategies were reassessed and revised after fall</w:t>
            </w:r>
            <w:r w:rsidR="00E77C20">
              <w:t>.</w:t>
            </w:r>
          </w:p>
        </w:tc>
        <w:tc>
          <w:tcPr>
            <w:tcW w:w="2828" w:type="dxa"/>
          </w:tcPr>
          <w:p w14:paraId="73156073" w14:textId="77777777" w:rsidR="00093168" w:rsidRPr="004F44F5" w:rsidRDefault="00093168" w:rsidP="001C2800">
            <w:pPr>
              <w:pStyle w:val="TableText"/>
            </w:pPr>
            <w:r>
              <w:t>S</w:t>
            </w:r>
            <w:r w:rsidRPr="004F44F5">
              <w:t>taff member</w:t>
            </w:r>
            <w:r>
              <w:t>s</w:t>
            </w:r>
            <w:r w:rsidRPr="004F44F5">
              <w:t xml:space="preserve"> to sign that they have read and understood the Inpatient Falls Assessment and Management Protocol.</w:t>
            </w:r>
          </w:p>
          <w:p w14:paraId="73156074" w14:textId="77777777" w:rsidR="00C81258" w:rsidRDefault="00093168" w:rsidP="00E77C20">
            <w:pPr>
              <w:pStyle w:val="TableText"/>
              <w:spacing w:before="0"/>
            </w:pPr>
            <w:r w:rsidRPr="004F44F5">
              <w:t>Falls Protocol to be complied with as evidenced by compliance audit results</w:t>
            </w:r>
            <w:r w:rsidR="00C81258">
              <w:t>.</w:t>
            </w:r>
          </w:p>
          <w:p w14:paraId="73156075" w14:textId="77777777" w:rsidR="00093168" w:rsidRPr="004F44F5" w:rsidRDefault="00093168" w:rsidP="00E77C20">
            <w:pPr>
              <w:pStyle w:val="TableText"/>
              <w:spacing w:before="0"/>
            </w:pPr>
            <w:r w:rsidRPr="004F44F5">
              <w:t>Audit to be conducted by Q&amp;R</w:t>
            </w:r>
            <w:r w:rsidRPr="00C84FAF">
              <w:t xml:space="preserve"> </w:t>
            </w:r>
            <w:r w:rsidRPr="004F44F5">
              <w:t>Standards and Audit Facilitator.</w:t>
            </w:r>
          </w:p>
          <w:p w14:paraId="73156076" w14:textId="77777777" w:rsidR="00093168" w:rsidRPr="004F44F5" w:rsidRDefault="00093168" w:rsidP="00E77C20">
            <w:pPr>
              <w:pStyle w:val="TableText"/>
              <w:spacing w:before="0"/>
            </w:pPr>
            <w:r w:rsidRPr="004F44F5">
              <w:t>Hourly rounds to be implemented as part of nursing model</w:t>
            </w:r>
            <w:r w:rsidR="00E77C20">
              <w:t>.</w:t>
            </w:r>
          </w:p>
          <w:p w14:paraId="73156077" w14:textId="77777777" w:rsidR="00093168" w:rsidRDefault="00093168" w:rsidP="00E77C20">
            <w:pPr>
              <w:pStyle w:val="TableText"/>
              <w:spacing w:before="0"/>
            </w:pPr>
            <w:r w:rsidRPr="004F44F5">
              <w:t>Falls risk management education to be provided to all staff</w:t>
            </w:r>
            <w:r w:rsidR="00E77C20">
              <w:t>.</w:t>
            </w:r>
          </w:p>
        </w:tc>
        <w:tc>
          <w:tcPr>
            <w:tcW w:w="2410" w:type="dxa"/>
          </w:tcPr>
          <w:p w14:paraId="73156078" w14:textId="77777777" w:rsidR="00093168" w:rsidRDefault="00093168" w:rsidP="001C2800">
            <w:pPr>
              <w:pStyle w:val="TableText"/>
            </w:pPr>
            <w:r>
              <w:t>Implementation of falls project recommendations under</w:t>
            </w:r>
            <w:r w:rsidR="00E77C20">
              <w:t xml:space="preserve"> </w:t>
            </w:r>
            <w:r>
              <w:t>way</w:t>
            </w:r>
            <w:r w:rsidR="00E77C20">
              <w:t>.</w:t>
            </w:r>
          </w:p>
        </w:tc>
      </w:tr>
      <w:tr w:rsidR="00093168" w:rsidRPr="00C81258" w14:paraId="73156081" w14:textId="77777777">
        <w:tblPrEx>
          <w:tblCellMar>
            <w:left w:w="108" w:type="dxa"/>
            <w:right w:w="108" w:type="dxa"/>
          </w:tblCellMar>
        </w:tblPrEx>
        <w:trPr>
          <w:cantSplit/>
        </w:trPr>
        <w:tc>
          <w:tcPr>
            <w:tcW w:w="994" w:type="dxa"/>
          </w:tcPr>
          <w:p w14:paraId="7315607A" w14:textId="77777777" w:rsidR="00093168" w:rsidRPr="007D446A" w:rsidRDefault="00093168" w:rsidP="001C2800">
            <w:pPr>
              <w:pStyle w:val="TableText"/>
            </w:pPr>
            <w:r w:rsidRPr="007D446A">
              <w:t>Serious</w:t>
            </w:r>
          </w:p>
        </w:tc>
        <w:tc>
          <w:tcPr>
            <w:tcW w:w="1274" w:type="dxa"/>
          </w:tcPr>
          <w:p w14:paraId="7315607B" w14:textId="77777777" w:rsidR="00093168" w:rsidRDefault="00093168" w:rsidP="001C2800">
            <w:pPr>
              <w:pStyle w:val="TableText"/>
              <w:jc w:val="center"/>
            </w:pPr>
            <w:r>
              <w:t>6</w:t>
            </w:r>
          </w:p>
        </w:tc>
        <w:tc>
          <w:tcPr>
            <w:tcW w:w="1418" w:type="dxa"/>
          </w:tcPr>
          <w:p w14:paraId="7315607C" w14:textId="77777777" w:rsidR="00093168" w:rsidRDefault="00093168" w:rsidP="001C2800">
            <w:pPr>
              <w:pStyle w:val="TableText"/>
              <w:jc w:val="center"/>
            </w:pPr>
            <w:r>
              <w:t>1</w:t>
            </w:r>
          </w:p>
        </w:tc>
        <w:tc>
          <w:tcPr>
            <w:tcW w:w="2551" w:type="dxa"/>
          </w:tcPr>
          <w:p w14:paraId="7315607D" w14:textId="77777777" w:rsidR="00093168" w:rsidRDefault="00093168" w:rsidP="001C2800">
            <w:pPr>
              <w:pStyle w:val="TableText"/>
            </w:pPr>
            <w:r>
              <w:t>Patient fell and sustained fractured hip and required surgical repair.</w:t>
            </w:r>
          </w:p>
        </w:tc>
        <w:tc>
          <w:tcPr>
            <w:tcW w:w="3126" w:type="dxa"/>
            <w:gridSpan w:val="2"/>
          </w:tcPr>
          <w:p w14:paraId="7315607E" w14:textId="77777777" w:rsidR="00093168" w:rsidRDefault="00093168" w:rsidP="001C2800">
            <w:pPr>
              <w:pStyle w:val="TableText"/>
            </w:pPr>
            <w:r w:rsidRPr="004F44F5">
              <w:t>Patients confused and tried to mobilise without calling for staff assistance</w:t>
            </w:r>
            <w:r w:rsidR="00E77C20">
              <w:t>.</w:t>
            </w:r>
          </w:p>
        </w:tc>
        <w:tc>
          <w:tcPr>
            <w:tcW w:w="2828" w:type="dxa"/>
          </w:tcPr>
          <w:p w14:paraId="7315607F" w14:textId="77777777" w:rsidR="00093168" w:rsidRDefault="00093168" w:rsidP="001C2800">
            <w:pPr>
              <w:pStyle w:val="TableText"/>
            </w:pPr>
            <w:r w:rsidRPr="004F44F5">
              <w:t xml:space="preserve">Falls </w:t>
            </w:r>
            <w:r w:rsidR="00E77C20">
              <w:t>p</w:t>
            </w:r>
            <w:r w:rsidRPr="004F44F5">
              <w:t>rotocol to be complied with as evidenced by compli</w:t>
            </w:r>
            <w:r w:rsidR="00E77C20">
              <w:t>a</w:t>
            </w:r>
            <w:r w:rsidRPr="004F44F5">
              <w:t>nce audit results</w:t>
            </w:r>
            <w:r w:rsidR="00C81258">
              <w:t>.</w:t>
            </w:r>
          </w:p>
        </w:tc>
        <w:tc>
          <w:tcPr>
            <w:tcW w:w="2410" w:type="dxa"/>
          </w:tcPr>
          <w:p w14:paraId="73156080" w14:textId="77777777" w:rsidR="00093168" w:rsidRDefault="00093168" w:rsidP="001C2800">
            <w:pPr>
              <w:pStyle w:val="TableText"/>
            </w:pPr>
            <w:r>
              <w:t>Implementation of falls project recommendations under</w:t>
            </w:r>
            <w:r w:rsidR="00E77C20">
              <w:t xml:space="preserve"> </w:t>
            </w:r>
            <w:r>
              <w:t>way</w:t>
            </w:r>
            <w:r w:rsidR="00E77C20">
              <w:t>.</w:t>
            </w:r>
          </w:p>
        </w:tc>
      </w:tr>
      <w:tr w:rsidR="00093168" w:rsidRPr="00C81258" w14:paraId="7315608A" w14:textId="77777777">
        <w:tblPrEx>
          <w:tblCellMar>
            <w:left w:w="108" w:type="dxa"/>
            <w:right w:w="108" w:type="dxa"/>
          </w:tblCellMar>
        </w:tblPrEx>
        <w:trPr>
          <w:cantSplit/>
        </w:trPr>
        <w:tc>
          <w:tcPr>
            <w:tcW w:w="994" w:type="dxa"/>
          </w:tcPr>
          <w:p w14:paraId="73156082" w14:textId="77777777" w:rsidR="00093168" w:rsidRPr="007D446A" w:rsidRDefault="00093168" w:rsidP="001C2800">
            <w:pPr>
              <w:pStyle w:val="TableText"/>
            </w:pPr>
            <w:r w:rsidRPr="007D446A">
              <w:t>Serious</w:t>
            </w:r>
          </w:p>
        </w:tc>
        <w:tc>
          <w:tcPr>
            <w:tcW w:w="1274" w:type="dxa"/>
          </w:tcPr>
          <w:p w14:paraId="73156083" w14:textId="77777777" w:rsidR="00093168" w:rsidRDefault="00093168" w:rsidP="001C2800">
            <w:pPr>
              <w:pStyle w:val="TableText"/>
              <w:jc w:val="center"/>
            </w:pPr>
            <w:r>
              <w:t>6</w:t>
            </w:r>
          </w:p>
        </w:tc>
        <w:tc>
          <w:tcPr>
            <w:tcW w:w="1418" w:type="dxa"/>
          </w:tcPr>
          <w:p w14:paraId="73156084" w14:textId="77777777" w:rsidR="00093168" w:rsidRDefault="00093168" w:rsidP="001C2800">
            <w:pPr>
              <w:pStyle w:val="TableText"/>
              <w:jc w:val="center"/>
            </w:pPr>
            <w:r>
              <w:t>1</w:t>
            </w:r>
          </w:p>
        </w:tc>
        <w:tc>
          <w:tcPr>
            <w:tcW w:w="2551" w:type="dxa"/>
          </w:tcPr>
          <w:p w14:paraId="73156085" w14:textId="77777777" w:rsidR="00093168" w:rsidRDefault="00E77C20" w:rsidP="001C2800">
            <w:pPr>
              <w:pStyle w:val="TableText"/>
            </w:pPr>
            <w:r>
              <w:t>Seven</w:t>
            </w:r>
            <w:r w:rsidR="00093168">
              <w:t xml:space="preserve"> patient</w:t>
            </w:r>
            <w:r w:rsidR="00C81258">
              <w:t xml:space="preserve"> </w:t>
            </w:r>
            <w:r>
              <w:t>falls events.</w:t>
            </w:r>
          </w:p>
        </w:tc>
        <w:tc>
          <w:tcPr>
            <w:tcW w:w="3126" w:type="dxa"/>
            <w:gridSpan w:val="2"/>
          </w:tcPr>
          <w:p w14:paraId="73156086" w14:textId="77777777" w:rsidR="00093168" w:rsidRDefault="00093168" w:rsidP="001C2800">
            <w:pPr>
              <w:pStyle w:val="TableText"/>
            </w:pPr>
            <w:r>
              <w:t>Falls project completed Nov</w:t>
            </w:r>
            <w:r w:rsidR="00E77C20">
              <w:t>ember</w:t>
            </w:r>
            <w:r>
              <w:t xml:space="preserve"> 2009</w:t>
            </w:r>
            <w:r w:rsidR="00E77C20">
              <w:t>.</w:t>
            </w:r>
          </w:p>
        </w:tc>
        <w:tc>
          <w:tcPr>
            <w:tcW w:w="2828" w:type="dxa"/>
          </w:tcPr>
          <w:p w14:paraId="73156087" w14:textId="77777777" w:rsidR="00093168" w:rsidRDefault="00093168" w:rsidP="001C2800">
            <w:pPr>
              <w:pStyle w:val="TableText"/>
            </w:pPr>
            <w:r>
              <w:t>Increase compliance with existing Waikato DHB falls risk minimisation strategies through audit, education and nursing rounds</w:t>
            </w:r>
            <w:r w:rsidR="00E77C20">
              <w:t>.</w:t>
            </w:r>
          </w:p>
          <w:p w14:paraId="73156088" w14:textId="77777777" w:rsidR="00093168" w:rsidRDefault="00093168" w:rsidP="00E77C20">
            <w:pPr>
              <w:pStyle w:val="TableText"/>
              <w:spacing w:before="0"/>
            </w:pPr>
            <w:r>
              <w:t>Ongoing monitoring of falls and compliance with organisational requirements</w:t>
            </w:r>
            <w:r w:rsidR="00E77C20">
              <w:t>.</w:t>
            </w:r>
          </w:p>
        </w:tc>
        <w:tc>
          <w:tcPr>
            <w:tcW w:w="2410" w:type="dxa"/>
          </w:tcPr>
          <w:p w14:paraId="73156089" w14:textId="77777777" w:rsidR="00093168" w:rsidRDefault="00093168" w:rsidP="001C2800">
            <w:pPr>
              <w:pStyle w:val="TableText"/>
            </w:pPr>
            <w:r>
              <w:t>Implementation of falls project recommendations under</w:t>
            </w:r>
            <w:r w:rsidR="00E77C20">
              <w:t xml:space="preserve"> </w:t>
            </w:r>
            <w:r>
              <w:t>way</w:t>
            </w:r>
            <w:r w:rsidR="00E77C20">
              <w:t>.</w:t>
            </w:r>
          </w:p>
        </w:tc>
      </w:tr>
      <w:tr w:rsidR="00093168" w:rsidRPr="00C81258" w14:paraId="73156092" w14:textId="77777777">
        <w:tblPrEx>
          <w:tblCellMar>
            <w:left w:w="108" w:type="dxa"/>
            <w:right w:w="108" w:type="dxa"/>
          </w:tblCellMar>
        </w:tblPrEx>
        <w:trPr>
          <w:cantSplit/>
        </w:trPr>
        <w:tc>
          <w:tcPr>
            <w:tcW w:w="994" w:type="dxa"/>
          </w:tcPr>
          <w:p w14:paraId="7315608B" w14:textId="77777777" w:rsidR="00093168" w:rsidRPr="007D446A" w:rsidRDefault="00093168" w:rsidP="001C2800">
            <w:pPr>
              <w:pStyle w:val="TableText"/>
            </w:pPr>
            <w:r w:rsidRPr="007D446A">
              <w:t>Serious</w:t>
            </w:r>
          </w:p>
        </w:tc>
        <w:tc>
          <w:tcPr>
            <w:tcW w:w="1274" w:type="dxa"/>
          </w:tcPr>
          <w:p w14:paraId="7315608C" w14:textId="77777777" w:rsidR="00093168" w:rsidRDefault="00093168" w:rsidP="001C2800">
            <w:pPr>
              <w:pStyle w:val="TableText"/>
              <w:jc w:val="center"/>
            </w:pPr>
            <w:r>
              <w:t>11</w:t>
            </w:r>
          </w:p>
        </w:tc>
        <w:tc>
          <w:tcPr>
            <w:tcW w:w="1418" w:type="dxa"/>
          </w:tcPr>
          <w:p w14:paraId="7315608D" w14:textId="77777777" w:rsidR="00093168" w:rsidRDefault="00093168" w:rsidP="001C2800">
            <w:pPr>
              <w:pStyle w:val="TableText"/>
              <w:jc w:val="center"/>
            </w:pPr>
            <w:r>
              <w:t>1</w:t>
            </w:r>
          </w:p>
        </w:tc>
        <w:tc>
          <w:tcPr>
            <w:tcW w:w="2551" w:type="dxa"/>
          </w:tcPr>
          <w:p w14:paraId="7315608E" w14:textId="77777777" w:rsidR="00093168" w:rsidRPr="008F0A3E" w:rsidRDefault="00093168" w:rsidP="001C2800">
            <w:pPr>
              <w:pStyle w:val="TableText"/>
            </w:pPr>
            <w:r>
              <w:t xml:space="preserve">Outpatient suicide within </w:t>
            </w:r>
            <w:r w:rsidR="00E77C20">
              <w:t>seven</w:t>
            </w:r>
            <w:r>
              <w:t xml:space="preserve"> days of last contact with service</w:t>
            </w:r>
            <w:r w:rsidR="00E77C20">
              <w:t>.</w:t>
            </w:r>
          </w:p>
        </w:tc>
        <w:tc>
          <w:tcPr>
            <w:tcW w:w="3126" w:type="dxa"/>
            <w:gridSpan w:val="2"/>
          </w:tcPr>
          <w:p w14:paraId="7315608F" w14:textId="77777777" w:rsidR="00093168" w:rsidRPr="008F0A3E" w:rsidRDefault="00093168" w:rsidP="001C2800">
            <w:pPr>
              <w:pStyle w:val="TableText"/>
            </w:pPr>
            <w:r>
              <w:t>RCA review in progress</w:t>
            </w:r>
            <w:r w:rsidR="00E77C20">
              <w:t>.</w:t>
            </w:r>
          </w:p>
        </w:tc>
        <w:tc>
          <w:tcPr>
            <w:tcW w:w="2828" w:type="dxa"/>
          </w:tcPr>
          <w:p w14:paraId="73156090" w14:textId="77777777" w:rsidR="00093168" w:rsidRPr="008F0A3E" w:rsidRDefault="00093168" w:rsidP="001C2800">
            <w:pPr>
              <w:pStyle w:val="TableText"/>
            </w:pPr>
          </w:p>
        </w:tc>
        <w:tc>
          <w:tcPr>
            <w:tcW w:w="2410" w:type="dxa"/>
          </w:tcPr>
          <w:p w14:paraId="73156091" w14:textId="77777777" w:rsidR="00093168" w:rsidRDefault="00093168" w:rsidP="001C2800">
            <w:pPr>
              <w:pStyle w:val="TableText"/>
            </w:pPr>
          </w:p>
        </w:tc>
      </w:tr>
      <w:tr w:rsidR="00093168" w:rsidRPr="00C81258" w14:paraId="7315609A" w14:textId="77777777">
        <w:tblPrEx>
          <w:tblCellMar>
            <w:left w:w="108" w:type="dxa"/>
            <w:right w:w="108" w:type="dxa"/>
          </w:tblCellMar>
        </w:tblPrEx>
        <w:trPr>
          <w:cantSplit/>
        </w:trPr>
        <w:tc>
          <w:tcPr>
            <w:tcW w:w="994" w:type="dxa"/>
          </w:tcPr>
          <w:p w14:paraId="73156093" w14:textId="77777777" w:rsidR="00093168" w:rsidRPr="007D446A" w:rsidRDefault="00093168" w:rsidP="001C2800">
            <w:pPr>
              <w:pStyle w:val="TableText"/>
            </w:pPr>
            <w:r w:rsidRPr="007D446A">
              <w:t>Serious</w:t>
            </w:r>
          </w:p>
        </w:tc>
        <w:tc>
          <w:tcPr>
            <w:tcW w:w="1274" w:type="dxa"/>
          </w:tcPr>
          <w:p w14:paraId="73156094" w14:textId="77777777" w:rsidR="00093168" w:rsidRDefault="00093168" w:rsidP="001C2800">
            <w:pPr>
              <w:pStyle w:val="TableText"/>
              <w:jc w:val="center"/>
            </w:pPr>
            <w:r>
              <w:t>4c</w:t>
            </w:r>
          </w:p>
        </w:tc>
        <w:tc>
          <w:tcPr>
            <w:tcW w:w="1418" w:type="dxa"/>
          </w:tcPr>
          <w:p w14:paraId="73156095" w14:textId="77777777" w:rsidR="00093168" w:rsidRDefault="00093168" w:rsidP="001C2800">
            <w:pPr>
              <w:pStyle w:val="TableText"/>
              <w:jc w:val="center"/>
            </w:pPr>
            <w:r>
              <w:t>1</w:t>
            </w:r>
          </w:p>
        </w:tc>
        <w:tc>
          <w:tcPr>
            <w:tcW w:w="2551" w:type="dxa"/>
          </w:tcPr>
          <w:p w14:paraId="73156096" w14:textId="77777777" w:rsidR="00093168" w:rsidRPr="008F0A3E" w:rsidRDefault="00093168" w:rsidP="001C2800">
            <w:pPr>
              <w:pStyle w:val="TableText"/>
            </w:pPr>
            <w:r>
              <w:t>Patient was not monitored as per requirements</w:t>
            </w:r>
            <w:r w:rsidR="00E77C20">
              <w:t>.</w:t>
            </w:r>
          </w:p>
        </w:tc>
        <w:tc>
          <w:tcPr>
            <w:tcW w:w="3126" w:type="dxa"/>
            <w:gridSpan w:val="2"/>
          </w:tcPr>
          <w:p w14:paraId="73156097" w14:textId="77777777" w:rsidR="00093168" w:rsidRDefault="00093168" w:rsidP="001C2800">
            <w:pPr>
              <w:pStyle w:val="TableText"/>
            </w:pPr>
            <w:r w:rsidRPr="008F5262">
              <w:t xml:space="preserve">RCA review </w:t>
            </w:r>
            <w:r>
              <w:t>in progress</w:t>
            </w:r>
            <w:r w:rsidR="00E77C20">
              <w:t>.</w:t>
            </w:r>
          </w:p>
        </w:tc>
        <w:tc>
          <w:tcPr>
            <w:tcW w:w="2828" w:type="dxa"/>
          </w:tcPr>
          <w:p w14:paraId="73156098" w14:textId="77777777" w:rsidR="00093168" w:rsidRPr="008F0A3E" w:rsidRDefault="00093168" w:rsidP="001C2800">
            <w:pPr>
              <w:pStyle w:val="TableText"/>
            </w:pPr>
          </w:p>
        </w:tc>
        <w:tc>
          <w:tcPr>
            <w:tcW w:w="2410" w:type="dxa"/>
          </w:tcPr>
          <w:p w14:paraId="73156099" w14:textId="77777777" w:rsidR="00093168" w:rsidRDefault="00093168" w:rsidP="001C2800">
            <w:pPr>
              <w:pStyle w:val="TableText"/>
            </w:pPr>
          </w:p>
        </w:tc>
      </w:tr>
      <w:tr w:rsidR="00093168" w:rsidRPr="00C81258" w14:paraId="731560A3" w14:textId="77777777">
        <w:tblPrEx>
          <w:tblCellMar>
            <w:left w:w="108" w:type="dxa"/>
            <w:right w:w="108" w:type="dxa"/>
          </w:tblCellMar>
        </w:tblPrEx>
        <w:trPr>
          <w:cantSplit/>
        </w:trPr>
        <w:tc>
          <w:tcPr>
            <w:tcW w:w="994" w:type="dxa"/>
          </w:tcPr>
          <w:p w14:paraId="7315609B" w14:textId="77777777" w:rsidR="00093168" w:rsidRPr="00E77C20" w:rsidRDefault="00093168" w:rsidP="001C2800">
            <w:pPr>
              <w:pStyle w:val="TableText"/>
            </w:pPr>
            <w:r w:rsidRPr="00E77C20">
              <w:lastRenderedPageBreak/>
              <w:t>Serious</w:t>
            </w:r>
          </w:p>
        </w:tc>
        <w:tc>
          <w:tcPr>
            <w:tcW w:w="1274" w:type="dxa"/>
          </w:tcPr>
          <w:p w14:paraId="7315609C" w14:textId="77777777" w:rsidR="00093168" w:rsidRDefault="00093168" w:rsidP="001C2800">
            <w:pPr>
              <w:pStyle w:val="TableText"/>
              <w:jc w:val="center"/>
            </w:pPr>
            <w:r>
              <w:t>4a</w:t>
            </w:r>
          </w:p>
        </w:tc>
        <w:tc>
          <w:tcPr>
            <w:tcW w:w="1418" w:type="dxa"/>
          </w:tcPr>
          <w:p w14:paraId="7315609D" w14:textId="77777777" w:rsidR="00093168" w:rsidRDefault="00093168" w:rsidP="001C2800">
            <w:pPr>
              <w:pStyle w:val="TableText"/>
              <w:jc w:val="center"/>
            </w:pPr>
            <w:r>
              <w:t>1</w:t>
            </w:r>
          </w:p>
        </w:tc>
        <w:tc>
          <w:tcPr>
            <w:tcW w:w="2551" w:type="dxa"/>
          </w:tcPr>
          <w:p w14:paraId="7315609E" w14:textId="77777777" w:rsidR="00093168" w:rsidRPr="008F0A3E" w:rsidRDefault="00093168" w:rsidP="001C2800">
            <w:pPr>
              <w:pStyle w:val="TableText"/>
            </w:pPr>
            <w:r>
              <w:t>Surgery delay for patient with severe finger injury</w:t>
            </w:r>
            <w:r w:rsidR="00E77C20">
              <w:t>.</w:t>
            </w:r>
          </w:p>
        </w:tc>
        <w:tc>
          <w:tcPr>
            <w:tcW w:w="3126" w:type="dxa"/>
            <w:gridSpan w:val="2"/>
          </w:tcPr>
          <w:p w14:paraId="7315609F" w14:textId="77777777" w:rsidR="00093168" w:rsidRPr="000F046B" w:rsidRDefault="00093168" w:rsidP="001C2800">
            <w:pPr>
              <w:pStyle w:val="TableText"/>
            </w:pPr>
            <w:r w:rsidRPr="000F046B">
              <w:t>Multiple missed opportunities, to recognise the severity of the patient</w:t>
            </w:r>
            <w:r w:rsidR="00C81258">
              <w:t>’</w:t>
            </w:r>
            <w:r w:rsidRPr="000F046B">
              <w:t>s infected finger combined with theatre delays contributed to the patient</w:t>
            </w:r>
            <w:r w:rsidR="00C81258">
              <w:t>’</w:t>
            </w:r>
            <w:r w:rsidRPr="000F046B">
              <w:t>s finger being severely infected preoperatively and the patient having decreased functional use of his left index finger post operatively</w:t>
            </w:r>
            <w:r w:rsidR="00E77C20">
              <w:t>.</w:t>
            </w:r>
          </w:p>
        </w:tc>
        <w:tc>
          <w:tcPr>
            <w:tcW w:w="2828" w:type="dxa"/>
          </w:tcPr>
          <w:p w14:paraId="731560A0" w14:textId="77777777" w:rsidR="00093168" w:rsidRDefault="00093168" w:rsidP="001C2800">
            <w:pPr>
              <w:pStyle w:val="TableText"/>
            </w:pPr>
            <w:r w:rsidRPr="000F046B">
              <w:t>Referral system be reviewed and improved to ensure more timely and formalised booking process</w:t>
            </w:r>
            <w:r w:rsidR="00E77C20">
              <w:t>.</w:t>
            </w:r>
          </w:p>
          <w:p w14:paraId="731560A1" w14:textId="77777777" w:rsidR="00093168" w:rsidRPr="000F046B" w:rsidRDefault="00093168" w:rsidP="001C2800">
            <w:pPr>
              <w:pStyle w:val="TableText"/>
            </w:pPr>
            <w:r>
              <w:t>Medical handover process to be developed</w:t>
            </w:r>
            <w:r w:rsidR="00E77C20">
              <w:t>.</w:t>
            </w:r>
          </w:p>
        </w:tc>
        <w:tc>
          <w:tcPr>
            <w:tcW w:w="2410" w:type="dxa"/>
          </w:tcPr>
          <w:p w14:paraId="731560A2" w14:textId="77777777" w:rsidR="00093168" w:rsidRDefault="00093168" w:rsidP="001C2800">
            <w:pPr>
              <w:pStyle w:val="TableText"/>
            </w:pPr>
            <w:r>
              <w:t>In progress</w:t>
            </w:r>
            <w:r w:rsidR="00E77C20">
              <w:t>.</w:t>
            </w:r>
          </w:p>
        </w:tc>
      </w:tr>
      <w:tr w:rsidR="00093168" w:rsidRPr="00C81258" w14:paraId="731560AB" w14:textId="77777777">
        <w:tblPrEx>
          <w:tblCellMar>
            <w:left w:w="108" w:type="dxa"/>
            <w:right w:w="108" w:type="dxa"/>
          </w:tblCellMar>
        </w:tblPrEx>
        <w:trPr>
          <w:cantSplit/>
        </w:trPr>
        <w:tc>
          <w:tcPr>
            <w:tcW w:w="994" w:type="dxa"/>
          </w:tcPr>
          <w:p w14:paraId="731560A4" w14:textId="77777777" w:rsidR="00093168" w:rsidRPr="00E77C20" w:rsidRDefault="00093168" w:rsidP="001C2800">
            <w:pPr>
              <w:pStyle w:val="TableText"/>
            </w:pPr>
            <w:r w:rsidRPr="00E77C20">
              <w:t>Serious</w:t>
            </w:r>
          </w:p>
        </w:tc>
        <w:tc>
          <w:tcPr>
            <w:tcW w:w="1274" w:type="dxa"/>
          </w:tcPr>
          <w:p w14:paraId="731560A5" w14:textId="77777777" w:rsidR="00093168" w:rsidRDefault="00093168" w:rsidP="001C2800">
            <w:pPr>
              <w:pStyle w:val="TableText"/>
              <w:jc w:val="center"/>
            </w:pPr>
            <w:r>
              <w:t>4a</w:t>
            </w:r>
          </w:p>
        </w:tc>
        <w:tc>
          <w:tcPr>
            <w:tcW w:w="1418" w:type="dxa"/>
          </w:tcPr>
          <w:p w14:paraId="731560A6" w14:textId="77777777" w:rsidR="00093168" w:rsidRDefault="00093168" w:rsidP="001C2800">
            <w:pPr>
              <w:pStyle w:val="TableText"/>
              <w:jc w:val="center"/>
            </w:pPr>
            <w:r>
              <w:t>1</w:t>
            </w:r>
          </w:p>
        </w:tc>
        <w:tc>
          <w:tcPr>
            <w:tcW w:w="2551" w:type="dxa"/>
          </w:tcPr>
          <w:p w14:paraId="731560A7" w14:textId="77777777" w:rsidR="00093168" w:rsidRPr="008F0A3E" w:rsidRDefault="00093168" w:rsidP="001C2800">
            <w:pPr>
              <w:pStyle w:val="TableText"/>
            </w:pPr>
            <w:r>
              <w:t>CTG not recognised as abnormal</w:t>
            </w:r>
            <w:r w:rsidR="00E77C20">
              <w:t xml:space="preserve"> – bab</w:t>
            </w:r>
            <w:r>
              <w:t>y died two days later</w:t>
            </w:r>
            <w:r w:rsidR="00E77C20">
              <w:t>.</w:t>
            </w:r>
          </w:p>
        </w:tc>
        <w:tc>
          <w:tcPr>
            <w:tcW w:w="3126" w:type="dxa"/>
            <w:gridSpan w:val="2"/>
          </w:tcPr>
          <w:p w14:paraId="731560A8" w14:textId="77777777" w:rsidR="00093168" w:rsidRDefault="00093168" w:rsidP="001C2800">
            <w:pPr>
              <w:pStyle w:val="TableText"/>
            </w:pPr>
            <w:r w:rsidRPr="008F5262">
              <w:t xml:space="preserve">RCA review </w:t>
            </w:r>
            <w:r>
              <w:t>in progress</w:t>
            </w:r>
            <w:r w:rsidR="00E77C20">
              <w:t>.</w:t>
            </w:r>
          </w:p>
        </w:tc>
        <w:tc>
          <w:tcPr>
            <w:tcW w:w="2828" w:type="dxa"/>
          </w:tcPr>
          <w:p w14:paraId="731560A9" w14:textId="77777777" w:rsidR="00093168" w:rsidRPr="008F0A3E" w:rsidRDefault="00093168" w:rsidP="001C2800">
            <w:pPr>
              <w:pStyle w:val="TableText"/>
            </w:pPr>
          </w:p>
        </w:tc>
        <w:tc>
          <w:tcPr>
            <w:tcW w:w="2410" w:type="dxa"/>
          </w:tcPr>
          <w:p w14:paraId="731560AA" w14:textId="77777777" w:rsidR="00093168" w:rsidRDefault="00093168" w:rsidP="001C2800">
            <w:pPr>
              <w:pStyle w:val="TableText"/>
            </w:pPr>
          </w:p>
        </w:tc>
      </w:tr>
      <w:tr w:rsidR="00093168" w:rsidRPr="00C81258" w14:paraId="731560B3" w14:textId="77777777">
        <w:tblPrEx>
          <w:tblCellMar>
            <w:left w:w="108" w:type="dxa"/>
            <w:right w:w="108" w:type="dxa"/>
          </w:tblCellMar>
        </w:tblPrEx>
        <w:trPr>
          <w:cantSplit/>
        </w:trPr>
        <w:tc>
          <w:tcPr>
            <w:tcW w:w="994" w:type="dxa"/>
          </w:tcPr>
          <w:p w14:paraId="731560AC" w14:textId="77777777" w:rsidR="00093168" w:rsidRPr="00E77C20" w:rsidRDefault="00093168" w:rsidP="001C2800">
            <w:pPr>
              <w:pStyle w:val="TableText"/>
            </w:pPr>
            <w:r w:rsidRPr="00E77C20">
              <w:t>Serious</w:t>
            </w:r>
          </w:p>
        </w:tc>
        <w:tc>
          <w:tcPr>
            <w:tcW w:w="1274" w:type="dxa"/>
          </w:tcPr>
          <w:p w14:paraId="731560AD" w14:textId="77777777" w:rsidR="00093168" w:rsidRDefault="00093168" w:rsidP="001C2800">
            <w:pPr>
              <w:pStyle w:val="TableText"/>
              <w:jc w:val="center"/>
            </w:pPr>
            <w:r>
              <w:t>11</w:t>
            </w:r>
          </w:p>
        </w:tc>
        <w:tc>
          <w:tcPr>
            <w:tcW w:w="1418" w:type="dxa"/>
          </w:tcPr>
          <w:p w14:paraId="731560AE" w14:textId="77777777" w:rsidR="00093168" w:rsidRDefault="00093168" w:rsidP="001C2800">
            <w:pPr>
              <w:pStyle w:val="TableText"/>
              <w:jc w:val="center"/>
            </w:pPr>
            <w:r>
              <w:t>1</w:t>
            </w:r>
          </w:p>
        </w:tc>
        <w:tc>
          <w:tcPr>
            <w:tcW w:w="2551" w:type="dxa"/>
          </w:tcPr>
          <w:p w14:paraId="731560AF" w14:textId="77777777" w:rsidR="00093168" w:rsidRPr="008F0A3E" w:rsidRDefault="00093168" w:rsidP="001C2800">
            <w:pPr>
              <w:pStyle w:val="TableText"/>
            </w:pPr>
            <w:r>
              <w:t>Client attempted suicide within the inpatient facility</w:t>
            </w:r>
            <w:r w:rsidR="00C81258">
              <w:t xml:space="preserve"> </w:t>
            </w:r>
            <w:r>
              <w:t>and died later from her injuries</w:t>
            </w:r>
            <w:r w:rsidR="00E77C20">
              <w:t>.</w:t>
            </w:r>
          </w:p>
        </w:tc>
        <w:tc>
          <w:tcPr>
            <w:tcW w:w="3126" w:type="dxa"/>
            <w:gridSpan w:val="2"/>
          </w:tcPr>
          <w:p w14:paraId="731560B0" w14:textId="77777777" w:rsidR="00093168" w:rsidRDefault="00093168" w:rsidP="001C2800">
            <w:pPr>
              <w:pStyle w:val="TableText"/>
            </w:pPr>
            <w:r w:rsidRPr="008F5262">
              <w:t xml:space="preserve">RCA review </w:t>
            </w:r>
            <w:r>
              <w:t>in progress</w:t>
            </w:r>
            <w:r w:rsidR="00E77C20">
              <w:t>.</w:t>
            </w:r>
          </w:p>
        </w:tc>
        <w:tc>
          <w:tcPr>
            <w:tcW w:w="2828" w:type="dxa"/>
          </w:tcPr>
          <w:p w14:paraId="731560B1" w14:textId="77777777" w:rsidR="00093168" w:rsidRPr="008F0A3E" w:rsidRDefault="00093168" w:rsidP="001C2800">
            <w:pPr>
              <w:pStyle w:val="TableText"/>
            </w:pPr>
          </w:p>
        </w:tc>
        <w:tc>
          <w:tcPr>
            <w:tcW w:w="2410" w:type="dxa"/>
          </w:tcPr>
          <w:p w14:paraId="731560B2" w14:textId="77777777" w:rsidR="00093168" w:rsidRDefault="00093168" w:rsidP="001C2800">
            <w:pPr>
              <w:pStyle w:val="TableText"/>
            </w:pPr>
          </w:p>
        </w:tc>
      </w:tr>
      <w:tr w:rsidR="00093168" w:rsidRPr="00C81258" w14:paraId="731560BB" w14:textId="77777777">
        <w:tblPrEx>
          <w:tblCellMar>
            <w:left w:w="108" w:type="dxa"/>
            <w:right w:w="108" w:type="dxa"/>
          </w:tblCellMar>
        </w:tblPrEx>
        <w:trPr>
          <w:cantSplit/>
        </w:trPr>
        <w:tc>
          <w:tcPr>
            <w:tcW w:w="994" w:type="dxa"/>
          </w:tcPr>
          <w:p w14:paraId="731560B4" w14:textId="77777777" w:rsidR="00093168" w:rsidRPr="00E77C20" w:rsidRDefault="00093168" w:rsidP="001C2800">
            <w:pPr>
              <w:pStyle w:val="TableText"/>
            </w:pPr>
            <w:r w:rsidRPr="00E77C20">
              <w:t>Serious</w:t>
            </w:r>
          </w:p>
        </w:tc>
        <w:tc>
          <w:tcPr>
            <w:tcW w:w="1274" w:type="dxa"/>
          </w:tcPr>
          <w:p w14:paraId="731560B5" w14:textId="77777777" w:rsidR="00093168" w:rsidRDefault="00093168" w:rsidP="001C2800">
            <w:pPr>
              <w:pStyle w:val="TableText"/>
              <w:jc w:val="center"/>
            </w:pPr>
            <w:r>
              <w:t>3</w:t>
            </w:r>
          </w:p>
        </w:tc>
        <w:tc>
          <w:tcPr>
            <w:tcW w:w="1418" w:type="dxa"/>
          </w:tcPr>
          <w:p w14:paraId="731560B6" w14:textId="77777777" w:rsidR="00093168" w:rsidRDefault="00093168" w:rsidP="001C2800">
            <w:pPr>
              <w:pStyle w:val="TableText"/>
              <w:jc w:val="center"/>
            </w:pPr>
            <w:r>
              <w:t>1</w:t>
            </w:r>
          </w:p>
        </w:tc>
        <w:tc>
          <w:tcPr>
            <w:tcW w:w="2551" w:type="dxa"/>
          </w:tcPr>
          <w:p w14:paraId="731560B7" w14:textId="77777777" w:rsidR="00093168" w:rsidRPr="008F0A3E" w:rsidRDefault="00093168" w:rsidP="001C2800">
            <w:pPr>
              <w:pStyle w:val="TableText"/>
            </w:pPr>
            <w:r>
              <w:t>Retained needle following surgical procedure</w:t>
            </w:r>
            <w:r w:rsidR="00E77C20">
              <w:t>.</w:t>
            </w:r>
          </w:p>
        </w:tc>
        <w:tc>
          <w:tcPr>
            <w:tcW w:w="3126" w:type="dxa"/>
            <w:gridSpan w:val="2"/>
          </w:tcPr>
          <w:p w14:paraId="731560B8" w14:textId="77777777" w:rsidR="00093168" w:rsidRPr="00166DC2" w:rsidRDefault="00093168" w:rsidP="001C2800">
            <w:pPr>
              <w:pStyle w:val="TableText"/>
            </w:pPr>
            <w:r w:rsidRPr="00166DC2">
              <w:t>No root causes found</w:t>
            </w:r>
            <w:r w:rsidR="00C81258">
              <w:t xml:space="preserve">.  </w:t>
            </w:r>
            <w:r>
              <w:t>Other learnings identified.</w:t>
            </w:r>
          </w:p>
        </w:tc>
        <w:tc>
          <w:tcPr>
            <w:tcW w:w="2828" w:type="dxa"/>
          </w:tcPr>
          <w:p w14:paraId="731560B9" w14:textId="77777777" w:rsidR="00093168" w:rsidRPr="008F0A3E" w:rsidRDefault="00093168" w:rsidP="001C2800">
            <w:pPr>
              <w:pStyle w:val="TableText"/>
            </w:pPr>
            <w:r>
              <w:t>Open disclosure education package to be developed and provided to clinical staff</w:t>
            </w:r>
            <w:r w:rsidR="00E77C20">
              <w:t>.</w:t>
            </w:r>
          </w:p>
        </w:tc>
        <w:tc>
          <w:tcPr>
            <w:tcW w:w="2410" w:type="dxa"/>
          </w:tcPr>
          <w:p w14:paraId="731560BA" w14:textId="77777777" w:rsidR="00093168" w:rsidRDefault="00093168" w:rsidP="001C2800">
            <w:pPr>
              <w:pStyle w:val="TableText"/>
            </w:pPr>
            <w:r>
              <w:t>In progress</w:t>
            </w:r>
            <w:r w:rsidR="00E77C20">
              <w:t>.</w:t>
            </w:r>
          </w:p>
        </w:tc>
      </w:tr>
      <w:tr w:rsidR="00093168" w:rsidRPr="00C81258" w14:paraId="731560C3" w14:textId="77777777">
        <w:tblPrEx>
          <w:tblCellMar>
            <w:left w:w="108" w:type="dxa"/>
            <w:right w:w="108" w:type="dxa"/>
          </w:tblCellMar>
        </w:tblPrEx>
        <w:trPr>
          <w:cantSplit/>
        </w:trPr>
        <w:tc>
          <w:tcPr>
            <w:tcW w:w="994" w:type="dxa"/>
          </w:tcPr>
          <w:p w14:paraId="731560BC" w14:textId="77777777" w:rsidR="00093168" w:rsidRPr="00E77C20" w:rsidRDefault="00093168" w:rsidP="001C2800">
            <w:pPr>
              <w:pStyle w:val="TableText"/>
            </w:pPr>
            <w:r w:rsidRPr="00E77C20">
              <w:t>Serious</w:t>
            </w:r>
          </w:p>
        </w:tc>
        <w:tc>
          <w:tcPr>
            <w:tcW w:w="1274" w:type="dxa"/>
          </w:tcPr>
          <w:p w14:paraId="731560BD" w14:textId="77777777" w:rsidR="00093168" w:rsidRDefault="00093168" w:rsidP="001C2800">
            <w:pPr>
              <w:pStyle w:val="TableText"/>
              <w:jc w:val="center"/>
            </w:pPr>
            <w:r>
              <w:t>11</w:t>
            </w:r>
          </w:p>
        </w:tc>
        <w:tc>
          <w:tcPr>
            <w:tcW w:w="1418" w:type="dxa"/>
          </w:tcPr>
          <w:p w14:paraId="731560BE" w14:textId="77777777" w:rsidR="00093168" w:rsidRDefault="00093168" w:rsidP="001C2800">
            <w:pPr>
              <w:pStyle w:val="TableText"/>
              <w:jc w:val="center"/>
            </w:pPr>
            <w:r>
              <w:t>1</w:t>
            </w:r>
          </w:p>
        </w:tc>
        <w:tc>
          <w:tcPr>
            <w:tcW w:w="2551" w:type="dxa"/>
          </w:tcPr>
          <w:p w14:paraId="731560BF" w14:textId="77777777" w:rsidR="00093168" w:rsidRPr="008F0A3E" w:rsidRDefault="00093168" w:rsidP="001C2800">
            <w:pPr>
              <w:pStyle w:val="TableText"/>
            </w:pPr>
            <w:r>
              <w:t>Outpatient suicide one day after contact with service</w:t>
            </w:r>
            <w:r w:rsidR="00E77C20">
              <w:t>.</w:t>
            </w:r>
          </w:p>
        </w:tc>
        <w:tc>
          <w:tcPr>
            <w:tcW w:w="3126" w:type="dxa"/>
            <w:gridSpan w:val="2"/>
          </w:tcPr>
          <w:p w14:paraId="731560C0" w14:textId="77777777" w:rsidR="00093168" w:rsidRDefault="00093168" w:rsidP="001C2800">
            <w:pPr>
              <w:pStyle w:val="TableText"/>
            </w:pPr>
            <w:r w:rsidRPr="008F5262">
              <w:t xml:space="preserve">RCA review </w:t>
            </w:r>
            <w:r>
              <w:t>in progress</w:t>
            </w:r>
            <w:r w:rsidR="00E77C20">
              <w:t>.</w:t>
            </w:r>
          </w:p>
        </w:tc>
        <w:tc>
          <w:tcPr>
            <w:tcW w:w="2828" w:type="dxa"/>
          </w:tcPr>
          <w:p w14:paraId="731560C1" w14:textId="77777777" w:rsidR="00093168" w:rsidRPr="008F0A3E" w:rsidRDefault="00093168" w:rsidP="001C2800">
            <w:pPr>
              <w:pStyle w:val="TableText"/>
            </w:pPr>
          </w:p>
        </w:tc>
        <w:tc>
          <w:tcPr>
            <w:tcW w:w="2410" w:type="dxa"/>
          </w:tcPr>
          <w:p w14:paraId="731560C2" w14:textId="77777777" w:rsidR="00093168" w:rsidRDefault="00093168" w:rsidP="001C2800">
            <w:pPr>
              <w:pStyle w:val="TableText"/>
            </w:pPr>
          </w:p>
        </w:tc>
      </w:tr>
      <w:tr w:rsidR="00093168" w:rsidRPr="00C81258" w14:paraId="731560CB" w14:textId="77777777">
        <w:tblPrEx>
          <w:tblCellMar>
            <w:left w:w="108" w:type="dxa"/>
            <w:right w:w="108" w:type="dxa"/>
          </w:tblCellMar>
        </w:tblPrEx>
        <w:trPr>
          <w:cantSplit/>
        </w:trPr>
        <w:tc>
          <w:tcPr>
            <w:tcW w:w="994" w:type="dxa"/>
          </w:tcPr>
          <w:p w14:paraId="731560C4" w14:textId="77777777" w:rsidR="00093168" w:rsidRPr="00E77C20" w:rsidRDefault="00093168" w:rsidP="001C2800">
            <w:pPr>
              <w:pStyle w:val="TableText"/>
            </w:pPr>
            <w:r w:rsidRPr="00E77C20">
              <w:t>Serious</w:t>
            </w:r>
          </w:p>
        </w:tc>
        <w:tc>
          <w:tcPr>
            <w:tcW w:w="1274" w:type="dxa"/>
          </w:tcPr>
          <w:p w14:paraId="731560C5" w14:textId="77777777" w:rsidR="00093168" w:rsidRDefault="00093168" w:rsidP="001C2800">
            <w:pPr>
              <w:pStyle w:val="TableText"/>
              <w:jc w:val="center"/>
            </w:pPr>
            <w:r>
              <w:t>4a</w:t>
            </w:r>
          </w:p>
        </w:tc>
        <w:tc>
          <w:tcPr>
            <w:tcW w:w="1418" w:type="dxa"/>
          </w:tcPr>
          <w:p w14:paraId="731560C6" w14:textId="77777777" w:rsidR="00093168" w:rsidRDefault="00093168" w:rsidP="001C2800">
            <w:pPr>
              <w:pStyle w:val="TableText"/>
              <w:jc w:val="center"/>
            </w:pPr>
            <w:r>
              <w:t>1</w:t>
            </w:r>
          </w:p>
        </w:tc>
        <w:tc>
          <w:tcPr>
            <w:tcW w:w="2551" w:type="dxa"/>
          </w:tcPr>
          <w:p w14:paraId="731560C7" w14:textId="77777777" w:rsidR="00093168" w:rsidRPr="008F0A3E" w:rsidRDefault="00093168" w:rsidP="001C2800">
            <w:pPr>
              <w:pStyle w:val="TableText"/>
            </w:pPr>
            <w:r>
              <w:t>Delay in diagnosis due to delay in accessing imaging result</w:t>
            </w:r>
            <w:r w:rsidR="00E77C20">
              <w:t>.</w:t>
            </w:r>
          </w:p>
        </w:tc>
        <w:tc>
          <w:tcPr>
            <w:tcW w:w="3126" w:type="dxa"/>
            <w:gridSpan w:val="2"/>
          </w:tcPr>
          <w:p w14:paraId="731560C8" w14:textId="77777777" w:rsidR="00093168" w:rsidRDefault="00093168" w:rsidP="001C2800">
            <w:pPr>
              <w:pStyle w:val="TableText"/>
            </w:pPr>
            <w:r w:rsidRPr="008F5262">
              <w:t xml:space="preserve">RCA review </w:t>
            </w:r>
            <w:r>
              <w:t>in progress</w:t>
            </w:r>
            <w:r w:rsidR="00E77C20">
              <w:t>.</w:t>
            </w:r>
          </w:p>
        </w:tc>
        <w:tc>
          <w:tcPr>
            <w:tcW w:w="2828" w:type="dxa"/>
          </w:tcPr>
          <w:p w14:paraId="731560C9" w14:textId="77777777" w:rsidR="00093168" w:rsidRPr="008F0A3E" w:rsidRDefault="00093168" w:rsidP="001C2800">
            <w:pPr>
              <w:pStyle w:val="TableText"/>
            </w:pPr>
          </w:p>
        </w:tc>
        <w:tc>
          <w:tcPr>
            <w:tcW w:w="2410" w:type="dxa"/>
          </w:tcPr>
          <w:p w14:paraId="731560CA" w14:textId="77777777" w:rsidR="00093168" w:rsidRDefault="00093168" w:rsidP="001C2800">
            <w:pPr>
              <w:pStyle w:val="TableText"/>
            </w:pPr>
          </w:p>
        </w:tc>
      </w:tr>
      <w:tr w:rsidR="00093168" w:rsidRPr="00C81258" w14:paraId="731560D3" w14:textId="77777777">
        <w:tblPrEx>
          <w:tblCellMar>
            <w:left w:w="108" w:type="dxa"/>
            <w:right w:w="108" w:type="dxa"/>
          </w:tblCellMar>
        </w:tblPrEx>
        <w:trPr>
          <w:cantSplit/>
        </w:trPr>
        <w:tc>
          <w:tcPr>
            <w:tcW w:w="994" w:type="dxa"/>
          </w:tcPr>
          <w:p w14:paraId="731560CC" w14:textId="77777777" w:rsidR="00093168" w:rsidRPr="00E77C20" w:rsidRDefault="00093168" w:rsidP="001C2800">
            <w:pPr>
              <w:pStyle w:val="TableText"/>
            </w:pPr>
            <w:r w:rsidRPr="00E77C20">
              <w:t>Serious</w:t>
            </w:r>
          </w:p>
        </w:tc>
        <w:tc>
          <w:tcPr>
            <w:tcW w:w="1274" w:type="dxa"/>
          </w:tcPr>
          <w:p w14:paraId="731560CD" w14:textId="77777777" w:rsidR="00093168" w:rsidRDefault="00093168" w:rsidP="001C2800">
            <w:pPr>
              <w:pStyle w:val="TableText"/>
              <w:jc w:val="center"/>
            </w:pPr>
            <w:r>
              <w:t>1</w:t>
            </w:r>
          </w:p>
        </w:tc>
        <w:tc>
          <w:tcPr>
            <w:tcW w:w="1418" w:type="dxa"/>
          </w:tcPr>
          <w:p w14:paraId="731560CE" w14:textId="77777777" w:rsidR="00093168" w:rsidRDefault="00093168" w:rsidP="001C2800">
            <w:pPr>
              <w:pStyle w:val="TableText"/>
              <w:jc w:val="center"/>
            </w:pPr>
            <w:r>
              <w:t>1</w:t>
            </w:r>
          </w:p>
        </w:tc>
        <w:tc>
          <w:tcPr>
            <w:tcW w:w="2551" w:type="dxa"/>
          </w:tcPr>
          <w:p w14:paraId="731560CF" w14:textId="77777777" w:rsidR="00093168" w:rsidRPr="008F0A3E" w:rsidRDefault="00093168" w:rsidP="001C2800">
            <w:pPr>
              <w:pStyle w:val="TableText"/>
            </w:pPr>
            <w:r>
              <w:t>Wrong patient had investigative</w:t>
            </w:r>
            <w:r w:rsidR="00C81258">
              <w:t xml:space="preserve"> </w:t>
            </w:r>
            <w:r>
              <w:t>procedure</w:t>
            </w:r>
            <w:r w:rsidR="00E77C20">
              <w:t>.</w:t>
            </w:r>
          </w:p>
        </w:tc>
        <w:tc>
          <w:tcPr>
            <w:tcW w:w="3126" w:type="dxa"/>
            <w:gridSpan w:val="2"/>
          </w:tcPr>
          <w:p w14:paraId="731560D0" w14:textId="77777777" w:rsidR="00093168" w:rsidRDefault="00093168" w:rsidP="001C2800">
            <w:pPr>
              <w:pStyle w:val="TableText"/>
            </w:pPr>
            <w:r w:rsidRPr="008F5262">
              <w:t xml:space="preserve">RCA review </w:t>
            </w:r>
            <w:r>
              <w:t>in progress</w:t>
            </w:r>
            <w:r w:rsidR="00E77C20">
              <w:t>.</w:t>
            </w:r>
          </w:p>
        </w:tc>
        <w:tc>
          <w:tcPr>
            <w:tcW w:w="2828" w:type="dxa"/>
          </w:tcPr>
          <w:p w14:paraId="731560D1" w14:textId="77777777" w:rsidR="00093168" w:rsidRPr="008F0A3E" w:rsidRDefault="00093168" w:rsidP="001C2800">
            <w:pPr>
              <w:pStyle w:val="TableText"/>
            </w:pPr>
          </w:p>
        </w:tc>
        <w:tc>
          <w:tcPr>
            <w:tcW w:w="2410" w:type="dxa"/>
          </w:tcPr>
          <w:p w14:paraId="731560D2" w14:textId="77777777" w:rsidR="00093168" w:rsidRDefault="00093168" w:rsidP="001C2800">
            <w:pPr>
              <w:pStyle w:val="TableText"/>
            </w:pPr>
          </w:p>
        </w:tc>
      </w:tr>
      <w:tr w:rsidR="00093168" w:rsidRPr="00C81258" w14:paraId="731560DB" w14:textId="77777777">
        <w:tblPrEx>
          <w:tblCellMar>
            <w:left w:w="108" w:type="dxa"/>
            <w:right w:w="108" w:type="dxa"/>
          </w:tblCellMar>
        </w:tblPrEx>
        <w:trPr>
          <w:cantSplit/>
        </w:trPr>
        <w:tc>
          <w:tcPr>
            <w:tcW w:w="994" w:type="dxa"/>
          </w:tcPr>
          <w:p w14:paraId="731560D4" w14:textId="77777777" w:rsidR="00093168" w:rsidRPr="00E77C20" w:rsidRDefault="00093168" w:rsidP="001C2800">
            <w:pPr>
              <w:pStyle w:val="TableText"/>
            </w:pPr>
            <w:r w:rsidRPr="00E77C20">
              <w:t>Serious</w:t>
            </w:r>
          </w:p>
        </w:tc>
        <w:tc>
          <w:tcPr>
            <w:tcW w:w="1274" w:type="dxa"/>
          </w:tcPr>
          <w:p w14:paraId="731560D5" w14:textId="77777777" w:rsidR="00093168" w:rsidRDefault="00093168" w:rsidP="001C2800">
            <w:pPr>
              <w:pStyle w:val="TableText"/>
              <w:jc w:val="center"/>
            </w:pPr>
            <w:r>
              <w:t>11</w:t>
            </w:r>
          </w:p>
        </w:tc>
        <w:tc>
          <w:tcPr>
            <w:tcW w:w="1418" w:type="dxa"/>
          </w:tcPr>
          <w:p w14:paraId="731560D6" w14:textId="77777777" w:rsidR="00093168" w:rsidRDefault="00093168" w:rsidP="001C2800">
            <w:pPr>
              <w:pStyle w:val="TableText"/>
              <w:jc w:val="center"/>
            </w:pPr>
            <w:r>
              <w:t>1</w:t>
            </w:r>
          </w:p>
        </w:tc>
        <w:tc>
          <w:tcPr>
            <w:tcW w:w="2551" w:type="dxa"/>
          </w:tcPr>
          <w:p w14:paraId="731560D7" w14:textId="77777777" w:rsidR="00093168" w:rsidRPr="008F0A3E" w:rsidRDefault="00093168" w:rsidP="001C2800">
            <w:pPr>
              <w:pStyle w:val="TableText"/>
            </w:pPr>
            <w:r>
              <w:t xml:space="preserve">Outpatient suicide within </w:t>
            </w:r>
            <w:r w:rsidR="00E77C20">
              <w:t>seven</w:t>
            </w:r>
            <w:r>
              <w:t xml:space="preserve"> days of discharge from inpatient area</w:t>
            </w:r>
            <w:r w:rsidR="00E77C20">
              <w:t>.</w:t>
            </w:r>
          </w:p>
        </w:tc>
        <w:tc>
          <w:tcPr>
            <w:tcW w:w="3126" w:type="dxa"/>
            <w:gridSpan w:val="2"/>
          </w:tcPr>
          <w:p w14:paraId="731560D8" w14:textId="77777777" w:rsidR="00093168" w:rsidRDefault="00093168" w:rsidP="001C2800">
            <w:pPr>
              <w:pStyle w:val="TableText"/>
            </w:pPr>
            <w:r w:rsidRPr="008F5262">
              <w:t xml:space="preserve">RCA review </w:t>
            </w:r>
            <w:r>
              <w:t>in progress</w:t>
            </w:r>
            <w:r w:rsidR="00E77C20">
              <w:t>.</w:t>
            </w:r>
          </w:p>
        </w:tc>
        <w:tc>
          <w:tcPr>
            <w:tcW w:w="2828" w:type="dxa"/>
          </w:tcPr>
          <w:p w14:paraId="731560D9" w14:textId="77777777" w:rsidR="00093168" w:rsidRPr="008F0A3E" w:rsidRDefault="00093168" w:rsidP="001C2800">
            <w:pPr>
              <w:pStyle w:val="TableText"/>
            </w:pPr>
          </w:p>
        </w:tc>
        <w:tc>
          <w:tcPr>
            <w:tcW w:w="2410" w:type="dxa"/>
          </w:tcPr>
          <w:p w14:paraId="731560DA" w14:textId="77777777" w:rsidR="00093168" w:rsidRDefault="00093168" w:rsidP="001C2800">
            <w:pPr>
              <w:pStyle w:val="TableText"/>
            </w:pPr>
          </w:p>
        </w:tc>
      </w:tr>
      <w:tr w:rsidR="00093168" w:rsidRPr="00C81258" w14:paraId="731560E4" w14:textId="77777777">
        <w:tblPrEx>
          <w:tblCellMar>
            <w:left w:w="108" w:type="dxa"/>
            <w:right w:w="108" w:type="dxa"/>
          </w:tblCellMar>
        </w:tblPrEx>
        <w:trPr>
          <w:cantSplit/>
        </w:trPr>
        <w:tc>
          <w:tcPr>
            <w:tcW w:w="994" w:type="dxa"/>
          </w:tcPr>
          <w:p w14:paraId="731560DC" w14:textId="77777777" w:rsidR="00093168" w:rsidRPr="00E77C20" w:rsidRDefault="00093168" w:rsidP="001C2800">
            <w:pPr>
              <w:pStyle w:val="TableText"/>
            </w:pPr>
            <w:r w:rsidRPr="00E77C20">
              <w:lastRenderedPageBreak/>
              <w:t>Serious</w:t>
            </w:r>
          </w:p>
        </w:tc>
        <w:tc>
          <w:tcPr>
            <w:tcW w:w="1274" w:type="dxa"/>
          </w:tcPr>
          <w:p w14:paraId="731560DD" w14:textId="77777777" w:rsidR="00093168" w:rsidRDefault="00093168" w:rsidP="001C2800">
            <w:pPr>
              <w:pStyle w:val="TableText"/>
              <w:jc w:val="center"/>
            </w:pPr>
            <w:r>
              <w:t>4a</w:t>
            </w:r>
          </w:p>
        </w:tc>
        <w:tc>
          <w:tcPr>
            <w:tcW w:w="1418" w:type="dxa"/>
          </w:tcPr>
          <w:p w14:paraId="731560DE" w14:textId="77777777" w:rsidR="00093168" w:rsidRDefault="00093168" w:rsidP="001C2800">
            <w:pPr>
              <w:pStyle w:val="TableText"/>
              <w:jc w:val="center"/>
            </w:pPr>
            <w:r>
              <w:t>1</w:t>
            </w:r>
          </w:p>
        </w:tc>
        <w:tc>
          <w:tcPr>
            <w:tcW w:w="2551" w:type="dxa"/>
          </w:tcPr>
          <w:p w14:paraId="731560DF" w14:textId="77777777" w:rsidR="00093168" w:rsidRPr="008F0A3E" w:rsidRDefault="00093168" w:rsidP="001C2800">
            <w:pPr>
              <w:pStyle w:val="TableText"/>
            </w:pPr>
            <w:r>
              <w:t>Patient died from sepsis</w:t>
            </w:r>
            <w:r w:rsidR="00E77C20">
              <w:t xml:space="preserve">. </w:t>
            </w:r>
            <w:r>
              <w:t xml:space="preserve"> Had presented multiple</w:t>
            </w:r>
            <w:r w:rsidR="00C81258">
              <w:t xml:space="preserve"> </w:t>
            </w:r>
            <w:r>
              <w:t>times to hospital and was reviewed by numerous teams</w:t>
            </w:r>
            <w:r w:rsidR="00E77C20">
              <w:t>.</w:t>
            </w:r>
          </w:p>
        </w:tc>
        <w:tc>
          <w:tcPr>
            <w:tcW w:w="3126" w:type="dxa"/>
            <w:gridSpan w:val="2"/>
          </w:tcPr>
          <w:p w14:paraId="731560E0" w14:textId="77777777" w:rsidR="00093168" w:rsidRPr="00CD06BA" w:rsidRDefault="00093168" w:rsidP="001C2800">
            <w:pPr>
              <w:pStyle w:val="TableText"/>
              <w:rPr>
                <w:rFonts w:cs="Tahoma"/>
              </w:rPr>
            </w:pPr>
            <w:r w:rsidRPr="00CD06BA">
              <w:t>Multiple missed opportunities to recognise the patient</w:t>
            </w:r>
            <w:r w:rsidR="00C81258">
              <w:t>’</w:t>
            </w:r>
            <w:r w:rsidRPr="00CD06BA">
              <w:t>s deterioration and missed opportunities for m</w:t>
            </w:r>
            <w:r w:rsidRPr="00CD06BA">
              <w:rPr>
                <w:rFonts w:cs="Tahoma"/>
              </w:rPr>
              <w:t>ore senior and experienced staff to intervene and manage the patient</w:t>
            </w:r>
            <w:r w:rsidR="00C81258">
              <w:rPr>
                <w:rFonts w:cs="Tahoma"/>
              </w:rPr>
              <w:t>’</w:t>
            </w:r>
            <w:r w:rsidRPr="00CD06BA">
              <w:rPr>
                <w:rFonts w:cs="Tahoma"/>
              </w:rPr>
              <w:t>s deterioration in a timely and effective way contributed to the patient</w:t>
            </w:r>
            <w:r w:rsidR="00C81258">
              <w:rPr>
                <w:rFonts w:cs="Tahoma"/>
              </w:rPr>
              <w:t>’</w:t>
            </w:r>
            <w:r w:rsidRPr="00CD06BA">
              <w:rPr>
                <w:rFonts w:cs="Tahoma"/>
              </w:rPr>
              <w:t>s death from overwhelming sepsis.</w:t>
            </w:r>
          </w:p>
        </w:tc>
        <w:tc>
          <w:tcPr>
            <w:tcW w:w="2828" w:type="dxa"/>
          </w:tcPr>
          <w:p w14:paraId="731560E1" w14:textId="77777777" w:rsidR="00093168" w:rsidRDefault="00093168" w:rsidP="001C2800">
            <w:pPr>
              <w:pStyle w:val="TableText"/>
            </w:pPr>
            <w:r w:rsidRPr="00315C0E">
              <w:t xml:space="preserve">The development and implementation of a new in-hospital </w:t>
            </w:r>
            <w:r w:rsidR="00E77C20">
              <w:t>r</w:t>
            </w:r>
            <w:r w:rsidRPr="00315C0E">
              <w:t xml:space="preserve">apid </w:t>
            </w:r>
            <w:r w:rsidR="00E77C20">
              <w:t>r</w:t>
            </w:r>
            <w:r w:rsidRPr="00315C0E">
              <w:t xml:space="preserve">esponse </w:t>
            </w:r>
            <w:r w:rsidR="00E77C20">
              <w:t>s</w:t>
            </w:r>
            <w:r w:rsidRPr="00315C0E">
              <w:t>ystem.</w:t>
            </w:r>
          </w:p>
          <w:p w14:paraId="731560E2" w14:textId="77777777" w:rsidR="00093168" w:rsidRPr="00315C0E" w:rsidRDefault="00093168" w:rsidP="00E77C20">
            <w:pPr>
              <w:pStyle w:val="TableText"/>
              <w:spacing w:before="0"/>
            </w:pPr>
            <w:r w:rsidRPr="00315C0E">
              <w:t xml:space="preserve">Development of an </w:t>
            </w:r>
            <w:r w:rsidR="00C81258">
              <w:t>‘</w:t>
            </w:r>
            <w:r w:rsidRPr="00315C0E">
              <w:t>early recognition and management of sepsis</w:t>
            </w:r>
            <w:r w:rsidR="00C81258">
              <w:t>’</w:t>
            </w:r>
            <w:r w:rsidRPr="00315C0E">
              <w:t xml:space="preserve"> pathw</w:t>
            </w:r>
            <w:r w:rsidR="00E77C20">
              <w:t>ay for the emergency department.</w:t>
            </w:r>
          </w:p>
        </w:tc>
        <w:tc>
          <w:tcPr>
            <w:tcW w:w="2410" w:type="dxa"/>
          </w:tcPr>
          <w:p w14:paraId="731560E3" w14:textId="77777777" w:rsidR="00093168" w:rsidRDefault="00093168" w:rsidP="001C2800">
            <w:pPr>
              <w:pStyle w:val="TableText"/>
            </w:pPr>
            <w:r>
              <w:t>In progress</w:t>
            </w:r>
            <w:r w:rsidR="00E77C20">
              <w:t>.</w:t>
            </w:r>
          </w:p>
        </w:tc>
      </w:tr>
      <w:tr w:rsidR="00093168" w:rsidRPr="00C81258" w14:paraId="731560EC" w14:textId="77777777">
        <w:tblPrEx>
          <w:tblCellMar>
            <w:left w:w="108" w:type="dxa"/>
            <w:right w:w="108" w:type="dxa"/>
          </w:tblCellMar>
        </w:tblPrEx>
        <w:trPr>
          <w:cantSplit/>
        </w:trPr>
        <w:tc>
          <w:tcPr>
            <w:tcW w:w="994" w:type="dxa"/>
          </w:tcPr>
          <w:p w14:paraId="731560E5" w14:textId="77777777" w:rsidR="00093168" w:rsidRPr="00E77C20" w:rsidRDefault="00093168" w:rsidP="001C2800">
            <w:pPr>
              <w:pStyle w:val="TableText"/>
            </w:pPr>
            <w:r w:rsidRPr="00E77C20">
              <w:t>Serious</w:t>
            </w:r>
          </w:p>
        </w:tc>
        <w:tc>
          <w:tcPr>
            <w:tcW w:w="1274" w:type="dxa"/>
          </w:tcPr>
          <w:p w14:paraId="731560E6" w14:textId="77777777" w:rsidR="00093168" w:rsidRDefault="00093168" w:rsidP="001C2800">
            <w:pPr>
              <w:pStyle w:val="TableText"/>
              <w:jc w:val="center"/>
            </w:pPr>
            <w:r>
              <w:t>4g</w:t>
            </w:r>
          </w:p>
        </w:tc>
        <w:tc>
          <w:tcPr>
            <w:tcW w:w="1418" w:type="dxa"/>
          </w:tcPr>
          <w:p w14:paraId="731560E7" w14:textId="77777777" w:rsidR="00093168" w:rsidRDefault="00093168" w:rsidP="001C2800">
            <w:pPr>
              <w:pStyle w:val="TableText"/>
              <w:jc w:val="center"/>
            </w:pPr>
            <w:r>
              <w:t>1</w:t>
            </w:r>
          </w:p>
        </w:tc>
        <w:tc>
          <w:tcPr>
            <w:tcW w:w="2551" w:type="dxa"/>
          </w:tcPr>
          <w:p w14:paraId="731560E8" w14:textId="77777777" w:rsidR="00093168" w:rsidRPr="008F0A3E" w:rsidRDefault="00093168" w:rsidP="001C2800">
            <w:pPr>
              <w:pStyle w:val="TableText"/>
            </w:pPr>
            <w:r>
              <w:t>Patient required surgical intervention following post cardiac</w:t>
            </w:r>
            <w:r w:rsidR="00C81258">
              <w:t xml:space="preserve"> </w:t>
            </w:r>
            <w:r>
              <w:t>catheterisation</w:t>
            </w:r>
            <w:r w:rsidR="00E77C20">
              <w:t>.</w:t>
            </w:r>
          </w:p>
        </w:tc>
        <w:tc>
          <w:tcPr>
            <w:tcW w:w="3126" w:type="dxa"/>
            <w:gridSpan w:val="2"/>
          </w:tcPr>
          <w:p w14:paraId="731560E9" w14:textId="77777777" w:rsidR="00093168" w:rsidRDefault="00093168" w:rsidP="001C2800">
            <w:pPr>
              <w:pStyle w:val="TableText"/>
            </w:pPr>
            <w:r w:rsidRPr="008F5262">
              <w:t xml:space="preserve">RCA review </w:t>
            </w:r>
            <w:r>
              <w:t>in progress</w:t>
            </w:r>
            <w:r w:rsidR="00E77C20">
              <w:t>.</w:t>
            </w:r>
          </w:p>
        </w:tc>
        <w:tc>
          <w:tcPr>
            <w:tcW w:w="2828" w:type="dxa"/>
          </w:tcPr>
          <w:p w14:paraId="731560EA" w14:textId="77777777" w:rsidR="00093168" w:rsidRPr="008F0A3E" w:rsidRDefault="00093168" w:rsidP="001C2800">
            <w:pPr>
              <w:pStyle w:val="TableText"/>
            </w:pPr>
          </w:p>
        </w:tc>
        <w:tc>
          <w:tcPr>
            <w:tcW w:w="2410" w:type="dxa"/>
          </w:tcPr>
          <w:p w14:paraId="731560EB" w14:textId="77777777" w:rsidR="00093168" w:rsidRDefault="00093168" w:rsidP="001C2800">
            <w:pPr>
              <w:pStyle w:val="TableText"/>
            </w:pPr>
          </w:p>
        </w:tc>
      </w:tr>
      <w:tr w:rsidR="00093168" w:rsidRPr="00C81258" w14:paraId="731560F4" w14:textId="77777777">
        <w:tblPrEx>
          <w:tblCellMar>
            <w:left w:w="108" w:type="dxa"/>
            <w:right w:w="108" w:type="dxa"/>
          </w:tblCellMar>
        </w:tblPrEx>
        <w:trPr>
          <w:cantSplit/>
        </w:trPr>
        <w:tc>
          <w:tcPr>
            <w:tcW w:w="994" w:type="dxa"/>
          </w:tcPr>
          <w:p w14:paraId="731560ED" w14:textId="77777777" w:rsidR="00093168" w:rsidRPr="00E77C20" w:rsidRDefault="00093168" w:rsidP="001C2800">
            <w:pPr>
              <w:pStyle w:val="TableText"/>
            </w:pPr>
            <w:r w:rsidRPr="00E77C20">
              <w:t>Serious</w:t>
            </w:r>
          </w:p>
        </w:tc>
        <w:tc>
          <w:tcPr>
            <w:tcW w:w="1274" w:type="dxa"/>
          </w:tcPr>
          <w:p w14:paraId="731560EE" w14:textId="77777777" w:rsidR="00093168" w:rsidRDefault="00093168" w:rsidP="001C2800">
            <w:pPr>
              <w:pStyle w:val="TableText"/>
              <w:jc w:val="center"/>
            </w:pPr>
            <w:r>
              <w:t>4g</w:t>
            </w:r>
          </w:p>
        </w:tc>
        <w:tc>
          <w:tcPr>
            <w:tcW w:w="1418" w:type="dxa"/>
          </w:tcPr>
          <w:p w14:paraId="731560EF" w14:textId="77777777" w:rsidR="00093168" w:rsidRDefault="00093168" w:rsidP="001C2800">
            <w:pPr>
              <w:pStyle w:val="TableText"/>
              <w:jc w:val="center"/>
            </w:pPr>
            <w:r>
              <w:t>1</w:t>
            </w:r>
          </w:p>
        </w:tc>
        <w:tc>
          <w:tcPr>
            <w:tcW w:w="2551" w:type="dxa"/>
          </w:tcPr>
          <w:p w14:paraId="731560F0" w14:textId="77777777" w:rsidR="00093168" w:rsidRPr="008F0A3E" w:rsidRDefault="00093168" w:rsidP="001C2800">
            <w:pPr>
              <w:pStyle w:val="TableText"/>
            </w:pPr>
            <w:r>
              <w:t>Patient died during pacemaker surgery</w:t>
            </w:r>
            <w:r w:rsidR="00E77C20">
              <w:t>.</w:t>
            </w:r>
          </w:p>
        </w:tc>
        <w:tc>
          <w:tcPr>
            <w:tcW w:w="3126" w:type="dxa"/>
            <w:gridSpan w:val="2"/>
          </w:tcPr>
          <w:p w14:paraId="731560F1" w14:textId="77777777" w:rsidR="00093168" w:rsidRDefault="00093168" w:rsidP="001C2800">
            <w:pPr>
              <w:pStyle w:val="TableText"/>
            </w:pPr>
            <w:r w:rsidRPr="008F5262">
              <w:t xml:space="preserve">RCA review </w:t>
            </w:r>
            <w:r>
              <w:t>in progress</w:t>
            </w:r>
            <w:r w:rsidR="00E77C20">
              <w:t>.</w:t>
            </w:r>
          </w:p>
        </w:tc>
        <w:tc>
          <w:tcPr>
            <w:tcW w:w="2828" w:type="dxa"/>
          </w:tcPr>
          <w:p w14:paraId="731560F2" w14:textId="77777777" w:rsidR="00093168" w:rsidRPr="008F0A3E" w:rsidRDefault="00093168" w:rsidP="001C2800">
            <w:pPr>
              <w:pStyle w:val="TableText"/>
            </w:pPr>
          </w:p>
        </w:tc>
        <w:tc>
          <w:tcPr>
            <w:tcW w:w="2410" w:type="dxa"/>
          </w:tcPr>
          <w:p w14:paraId="731560F3" w14:textId="77777777" w:rsidR="00093168" w:rsidRDefault="00093168" w:rsidP="001C2800">
            <w:pPr>
              <w:pStyle w:val="TableText"/>
            </w:pPr>
          </w:p>
        </w:tc>
      </w:tr>
      <w:tr w:rsidR="00093168" w:rsidRPr="00C81258" w14:paraId="731560FC" w14:textId="77777777">
        <w:tblPrEx>
          <w:tblCellMar>
            <w:left w:w="108" w:type="dxa"/>
            <w:right w:w="108" w:type="dxa"/>
          </w:tblCellMar>
        </w:tblPrEx>
        <w:trPr>
          <w:cantSplit/>
        </w:trPr>
        <w:tc>
          <w:tcPr>
            <w:tcW w:w="994" w:type="dxa"/>
          </w:tcPr>
          <w:p w14:paraId="731560F5" w14:textId="77777777" w:rsidR="00093168" w:rsidRPr="00E77C20" w:rsidRDefault="00093168" w:rsidP="001C2800">
            <w:pPr>
              <w:pStyle w:val="TableText"/>
            </w:pPr>
            <w:r w:rsidRPr="00E77C20">
              <w:t>Serious</w:t>
            </w:r>
          </w:p>
        </w:tc>
        <w:tc>
          <w:tcPr>
            <w:tcW w:w="1274" w:type="dxa"/>
          </w:tcPr>
          <w:p w14:paraId="731560F6" w14:textId="77777777" w:rsidR="00093168" w:rsidRDefault="00093168" w:rsidP="001C2800">
            <w:pPr>
              <w:pStyle w:val="TableText"/>
              <w:jc w:val="center"/>
            </w:pPr>
            <w:r>
              <w:t>11</w:t>
            </w:r>
          </w:p>
        </w:tc>
        <w:tc>
          <w:tcPr>
            <w:tcW w:w="1418" w:type="dxa"/>
          </w:tcPr>
          <w:p w14:paraId="731560F7" w14:textId="77777777" w:rsidR="00093168" w:rsidRDefault="00093168" w:rsidP="001C2800">
            <w:pPr>
              <w:pStyle w:val="TableText"/>
              <w:jc w:val="center"/>
            </w:pPr>
            <w:r>
              <w:t>1</w:t>
            </w:r>
          </w:p>
        </w:tc>
        <w:tc>
          <w:tcPr>
            <w:tcW w:w="2551" w:type="dxa"/>
          </w:tcPr>
          <w:p w14:paraId="731560F8" w14:textId="77777777" w:rsidR="00093168" w:rsidRPr="008F0A3E" w:rsidRDefault="00093168" w:rsidP="001C2800">
            <w:pPr>
              <w:pStyle w:val="TableText"/>
            </w:pPr>
            <w:r>
              <w:t>Patient sustained ruptured uterus during surgery</w:t>
            </w:r>
            <w:r w:rsidR="00E77C20">
              <w:t>.</w:t>
            </w:r>
          </w:p>
        </w:tc>
        <w:tc>
          <w:tcPr>
            <w:tcW w:w="3126" w:type="dxa"/>
            <w:gridSpan w:val="2"/>
          </w:tcPr>
          <w:p w14:paraId="731560F9" w14:textId="77777777" w:rsidR="00093168" w:rsidRDefault="00093168" w:rsidP="001C2800">
            <w:pPr>
              <w:pStyle w:val="TableText"/>
            </w:pPr>
            <w:r w:rsidRPr="008F5262">
              <w:t xml:space="preserve">RCA review </w:t>
            </w:r>
            <w:r>
              <w:t>in progress</w:t>
            </w:r>
            <w:r w:rsidR="00E77C20">
              <w:t>.</w:t>
            </w:r>
          </w:p>
        </w:tc>
        <w:tc>
          <w:tcPr>
            <w:tcW w:w="2828" w:type="dxa"/>
          </w:tcPr>
          <w:p w14:paraId="731560FA" w14:textId="77777777" w:rsidR="00093168" w:rsidRPr="008F0A3E" w:rsidRDefault="00093168" w:rsidP="001C2800">
            <w:pPr>
              <w:pStyle w:val="TableText"/>
            </w:pPr>
          </w:p>
        </w:tc>
        <w:tc>
          <w:tcPr>
            <w:tcW w:w="2410" w:type="dxa"/>
          </w:tcPr>
          <w:p w14:paraId="731560FB" w14:textId="77777777" w:rsidR="00093168" w:rsidRDefault="00093168" w:rsidP="001C2800">
            <w:pPr>
              <w:pStyle w:val="TableText"/>
            </w:pPr>
          </w:p>
        </w:tc>
      </w:tr>
      <w:tr w:rsidR="00093168" w:rsidRPr="00C81258" w14:paraId="73156104" w14:textId="77777777">
        <w:tblPrEx>
          <w:tblCellMar>
            <w:left w:w="108" w:type="dxa"/>
            <w:right w:w="108" w:type="dxa"/>
          </w:tblCellMar>
        </w:tblPrEx>
        <w:trPr>
          <w:cantSplit/>
        </w:trPr>
        <w:tc>
          <w:tcPr>
            <w:tcW w:w="994" w:type="dxa"/>
          </w:tcPr>
          <w:p w14:paraId="731560FD" w14:textId="77777777" w:rsidR="00093168" w:rsidRPr="00E77C20" w:rsidRDefault="00093168" w:rsidP="001C2800">
            <w:pPr>
              <w:pStyle w:val="TableText"/>
            </w:pPr>
            <w:r w:rsidRPr="00E77C20">
              <w:t xml:space="preserve">Serious </w:t>
            </w:r>
          </w:p>
        </w:tc>
        <w:tc>
          <w:tcPr>
            <w:tcW w:w="1274" w:type="dxa"/>
          </w:tcPr>
          <w:p w14:paraId="731560FE" w14:textId="77777777" w:rsidR="00093168" w:rsidRDefault="00093168" w:rsidP="001C2800">
            <w:pPr>
              <w:pStyle w:val="TableText"/>
              <w:jc w:val="center"/>
            </w:pPr>
            <w:r>
              <w:t>4b</w:t>
            </w:r>
          </w:p>
        </w:tc>
        <w:tc>
          <w:tcPr>
            <w:tcW w:w="1418" w:type="dxa"/>
          </w:tcPr>
          <w:p w14:paraId="731560FF" w14:textId="77777777" w:rsidR="00093168" w:rsidRDefault="00093168" w:rsidP="001C2800">
            <w:pPr>
              <w:pStyle w:val="TableText"/>
              <w:jc w:val="center"/>
            </w:pPr>
            <w:r>
              <w:t>1</w:t>
            </w:r>
          </w:p>
        </w:tc>
        <w:tc>
          <w:tcPr>
            <w:tcW w:w="2551" w:type="dxa"/>
          </w:tcPr>
          <w:p w14:paraId="73156100" w14:textId="77777777" w:rsidR="00093168" w:rsidRPr="008F0A3E" w:rsidRDefault="00093168" w:rsidP="001C2800">
            <w:pPr>
              <w:pStyle w:val="TableText"/>
            </w:pPr>
            <w:r>
              <w:t>Staff did not recognise patient</w:t>
            </w:r>
            <w:r w:rsidR="00C81258">
              <w:t>’</w:t>
            </w:r>
            <w:r>
              <w:t>s</w:t>
            </w:r>
            <w:r w:rsidR="00C81258">
              <w:t xml:space="preserve"> </w:t>
            </w:r>
            <w:r>
              <w:t>deteriorating condition</w:t>
            </w:r>
            <w:r w:rsidR="00E77C20">
              <w:t>.</w:t>
            </w:r>
          </w:p>
        </w:tc>
        <w:tc>
          <w:tcPr>
            <w:tcW w:w="3126" w:type="dxa"/>
            <w:gridSpan w:val="2"/>
          </w:tcPr>
          <w:p w14:paraId="73156101" w14:textId="77777777" w:rsidR="00093168" w:rsidRPr="00CB6F58" w:rsidRDefault="00093168" w:rsidP="001C2800">
            <w:pPr>
              <w:pStyle w:val="TableText"/>
            </w:pPr>
            <w:r>
              <w:t>Patient</w:t>
            </w:r>
            <w:r w:rsidR="00C81258">
              <w:t>’</w:t>
            </w:r>
            <w:r>
              <w:t>s deteriorating condition was not escalated in a timely manner</w:t>
            </w:r>
            <w:r w:rsidR="00E77C20">
              <w:t>.</w:t>
            </w:r>
          </w:p>
        </w:tc>
        <w:tc>
          <w:tcPr>
            <w:tcW w:w="2828" w:type="dxa"/>
          </w:tcPr>
          <w:p w14:paraId="73156102" w14:textId="77777777" w:rsidR="00093168" w:rsidRPr="008F0A3E" w:rsidRDefault="00093168" w:rsidP="001C2800">
            <w:pPr>
              <w:pStyle w:val="TableText"/>
            </w:pPr>
            <w:r>
              <w:t>Develop process for ED staff to escalate deteriorating patient information</w:t>
            </w:r>
            <w:r w:rsidR="00E77C20">
              <w:t>.</w:t>
            </w:r>
          </w:p>
        </w:tc>
        <w:tc>
          <w:tcPr>
            <w:tcW w:w="2410" w:type="dxa"/>
          </w:tcPr>
          <w:p w14:paraId="73156103" w14:textId="77777777" w:rsidR="00093168" w:rsidRDefault="00093168" w:rsidP="001C2800">
            <w:pPr>
              <w:pStyle w:val="TableText"/>
            </w:pPr>
            <w:r>
              <w:t>In progress</w:t>
            </w:r>
            <w:r w:rsidR="00E77C20">
              <w:t>.</w:t>
            </w:r>
          </w:p>
        </w:tc>
      </w:tr>
      <w:tr w:rsidR="00093168" w:rsidRPr="00C81258" w14:paraId="7315610C" w14:textId="77777777">
        <w:tblPrEx>
          <w:tblCellMar>
            <w:left w:w="108" w:type="dxa"/>
            <w:right w:w="108" w:type="dxa"/>
          </w:tblCellMar>
        </w:tblPrEx>
        <w:trPr>
          <w:cantSplit/>
        </w:trPr>
        <w:tc>
          <w:tcPr>
            <w:tcW w:w="994" w:type="dxa"/>
          </w:tcPr>
          <w:p w14:paraId="73156105" w14:textId="77777777" w:rsidR="00093168" w:rsidRPr="00E77C20" w:rsidRDefault="00093168" w:rsidP="001C2800">
            <w:pPr>
              <w:pStyle w:val="TableText"/>
            </w:pPr>
            <w:r w:rsidRPr="00E77C20">
              <w:t>Serious</w:t>
            </w:r>
          </w:p>
        </w:tc>
        <w:tc>
          <w:tcPr>
            <w:tcW w:w="1274" w:type="dxa"/>
          </w:tcPr>
          <w:p w14:paraId="73156106" w14:textId="77777777" w:rsidR="00093168" w:rsidRDefault="00093168" w:rsidP="001C2800">
            <w:pPr>
              <w:pStyle w:val="TableText"/>
              <w:jc w:val="center"/>
            </w:pPr>
            <w:r>
              <w:t>4g</w:t>
            </w:r>
          </w:p>
        </w:tc>
        <w:tc>
          <w:tcPr>
            <w:tcW w:w="1418" w:type="dxa"/>
          </w:tcPr>
          <w:p w14:paraId="73156107" w14:textId="77777777" w:rsidR="00093168" w:rsidRDefault="00093168" w:rsidP="001C2800">
            <w:pPr>
              <w:pStyle w:val="TableText"/>
              <w:jc w:val="center"/>
            </w:pPr>
            <w:r>
              <w:t>1</w:t>
            </w:r>
          </w:p>
        </w:tc>
        <w:tc>
          <w:tcPr>
            <w:tcW w:w="2551" w:type="dxa"/>
          </w:tcPr>
          <w:p w14:paraId="73156108" w14:textId="77777777" w:rsidR="00093168" w:rsidRPr="008F0A3E" w:rsidRDefault="00093168" w:rsidP="001C2800">
            <w:pPr>
              <w:pStyle w:val="TableText"/>
            </w:pPr>
            <w:r>
              <w:t>Patient was transferred from ICU to ward</w:t>
            </w:r>
            <w:r w:rsidR="00C81258">
              <w:t xml:space="preserve">.  </w:t>
            </w:r>
            <w:r>
              <w:t>His condition deteriorated shortly after admission to ward and there was a communication issue within the team</w:t>
            </w:r>
            <w:r w:rsidR="00C81258">
              <w:t xml:space="preserve">.  </w:t>
            </w:r>
            <w:r>
              <w:t>Patient died</w:t>
            </w:r>
            <w:r w:rsidR="00C81258">
              <w:t>.</w:t>
            </w:r>
          </w:p>
        </w:tc>
        <w:tc>
          <w:tcPr>
            <w:tcW w:w="3126" w:type="dxa"/>
            <w:gridSpan w:val="2"/>
          </w:tcPr>
          <w:p w14:paraId="73156109" w14:textId="77777777" w:rsidR="00093168" w:rsidRDefault="00093168" w:rsidP="001C2800">
            <w:pPr>
              <w:pStyle w:val="TableText"/>
            </w:pPr>
            <w:r w:rsidRPr="008F5262">
              <w:t xml:space="preserve">RCA review </w:t>
            </w:r>
            <w:r>
              <w:t>in progress</w:t>
            </w:r>
            <w:r w:rsidR="00E77C20">
              <w:t>.</w:t>
            </w:r>
          </w:p>
        </w:tc>
        <w:tc>
          <w:tcPr>
            <w:tcW w:w="2828" w:type="dxa"/>
          </w:tcPr>
          <w:p w14:paraId="7315610A" w14:textId="77777777" w:rsidR="00093168" w:rsidRPr="008F0A3E" w:rsidRDefault="00093168" w:rsidP="001C2800">
            <w:pPr>
              <w:pStyle w:val="TableText"/>
            </w:pPr>
          </w:p>
        </w:tc>
        <w:tc>
          <w:tcPr>
            <w:tcW w:w="2410" w:type="dxa"/>
          </w:tcPr>
          <w:p w14:paraId="7315610B" w14:textId="77777777" w:rsidR="00093168" w:rsidRDefault="00093168" w:rsidP="001C2800">
            <w:pPr>
              <w:pStyle w:val="TableText"/>
            </w:pPr>
          </w:p>
        </w:tc>
      </w:tr>
      <w:tr w:rsidR="00093168" w:rsidRPr="00C81258" w14:paraId="73156114" w14:textId="77777777">
        <w:tblPrEx>
          <w:tblCellMar>
            <w:left w:w="108" w:type="dxa"/>
            <w:right w:w="108" w:type="dxa"/>
          </w:tblCellMar>
        </w:tblPrEx>
        <w:trPr>
          <w:cantSplit/>
        </w:trPr>
        <w:tc>
          <w:tcPr>
            <w:tcW w:w="994" w:type="dxa"/>
          </w:tcPr>
          <w:p w14:paraId="7315610D" w14:textId="77777777" w:rsidR="00093168" w:rsidRPr="00E77C20" w:rsidRDefault="00093168" w:rsidP="001C2800">
            <w:pPr>
              <w:pStyle w:val="TableText"/>
            </w:pPr>
            <w:r w:rsidRPr="00E77C20">
              <w:t>Serious</w:t>
            </w:r>
          </w:p>
        </w:tc>
        <w:tc>
          <w:tcPr>
            <w:tcW w:w="1274" w:type="dxa"/>
          </w:tcPr>
          <w:p w14:paraId="7315610E" w14:textId="77777777" w:rsidR="00093168" w:rsidRDefault="00093168" w:rsidP="001C2800">
            <w:pPr>
              <w:pStyle w:val="TableText"/>
              <w:jc w:val="center"/>
            </w:pPr>
            <w:r>
              <w:t>8</w:t>
            </w:r>
          </w:p>
        </w:tc>
        <w:tc>
          <w:tcPr>
            <w:tcW w:w="1418" w:type="dxa"/>
          </w:tcPr>
          <w:p w14:paraId="7315610F" w14:textId="77777777" w:rsidR="00093168" w:rsidRDefault="00093168" w:rsidP="001C2800">
            <w:pPr>
              <w:pStyle w:val="TableText"/>
              <w:jc w:val="center"/>
            </w:pPr>
            <w:r>
              <w:t>1</w:t>
            </w:r>
          </w:p>
        </w:tc>
        <w:tc>
          <w:tcPr>
            <w:tcW w:w="2551" w:type="dxa"/>
          </w:tcPr>
          <w:p w14:paraId="73156110" w14:textId="77777777" w:rsidR="00093168" w:rsidRPr="008F0A3E" w:rsidRDefault="00093168" w:rsidP="001C2800">
            <w:pPr>
              <w:pStyle w:val="TableText"/>
            </w:pPr>
            <w:r>
              <w:t>Client was admitted</w:t>
            </w:r>
            <w:r w:rsidR="00C81258">
              <w:t xml:space="preserve"> </w:t>
            </w:r>
            <w:r>
              <w:t>under Mental Health Act went missing and was returned to inpatient area</w:t>
            </w:r>
            <w:r w:rsidR="00E77C20">
              <w:t>.</w:t>
            </w:r>
          </w:p>
        </w:tc>
        <w:tc>
          <w:tcPr>
            <w:tcW w:w="3126" w:type="dxa"/>
            <w:gridSpan w:val="2"/>
          </w:tcPr>
          <w:p w14:paraId="73156111" w14:textId="77777777" w:rsidR="00093168" w:rsidRDefault="00093168" w:rsidP="001C2800">
            <w:pPr>
              <w:pStyle w:val="TableText"/>
            </w:pPr>
            <w:r w:rsidRPr="008F5262">
              <w:t xml:space="preserve">RCA review </w:t>
            </w:r>
            <w:r>
              <w:t>in progress</w:t>
            </w:r>
            <w:r w:rsidR="00E77C20">
              <w:t>.</w:t>
            </w:r>
          </w:p>
        </w:tc>
        <w:tc>
          <w:tcPr>
            <w:tcW w:w="2828" w:type="dxa"/>
          </w:tcPr>
          <w:p w14:paraId="73156112" w14:textId="77777777" w:rsidR="00093168" w:rsidRPr="008F0A3E" w:rsidRDefault="00093168" w:rsidP="001C2800">
            <w:pPr>
              <w:pStyle w:val="TableText"/>
            </w:pPr>
          </w:p>
        </w:tc>
        <w:tc>
          <w:tcPr>
            <w:tcW w:w="2410" w:type="dxa"/>
          </w:tcPr>
          <w:p w14:paraId="73156113" w14:textId="77777777" w:rsidR="00093168" w:rsidRDefault="00093168" w:rsidP="001C2800">
            <w:pPr>
              <w:pStyle w:val="TableText"/>
            </w:pPr>
          </w:p>
        </w:tc>
      </w:tr>
      <w:tr w:rsidR="00093168" w:rsidRPr="00C81258" w14:paraId="7315611C" w14:textId="77777777">
        <w:tblPrEx>
          <w:tblCellMar>
            <w:left w:w="108" w:type="dxa"/>
            <w:right w:w="108" w:type="dxa"/>
          </w:tblCellMar>
        </w:tblPrEx>
        <w:trPr>
          <w:cantSplit/>
        </w:trPr>
        <w:tc>
          <w:tcPr>
            <w:tcW w:w="994" w:type="dxa"/>
          </w:tcPr>
          <w:p w14:paraId="73156115" w14:textId="77777777" w:rsidR="00093168" w:rsidRPr="00E77C20" w:rsidRDefault="00093168" w:rsidP="001C2800">
            <w:pPr>
              <w:pStyle w:val="TableText"/>
            </w:pPr>
            <w:r w:rsidRPr="00E77C20">
              <w:t>Serious</w:t>
            </w:r>
          </w:p>
        </w:tc>
        <w:tc>
          <w:tcPr>
            <w:tcW w:w="1274" w:type="dxa"/>
          </w:tcPr>
          <w:p w14:paraId="73156116" w14:textId="77777777" w:rsidR="00093168" w:rsidRDefault="00093168" w:rsidP="001C2800">
            <w:pPr>
              <w:pStyle w:val="TableText"/>
              <w:jc w:val="center"/>
            </w:pPr>
            <w:r>
              <w:t>11</w:t>
            </w:r>
          </w:p>
        </w:tc>
        <w:tc>
          <w:tcPr>
            <w:tcW w:w="1418" w:type="dxa"/>
          </w:tcPr>
          <w:p w14:paraId="73156117" w14:textId="77777777" w:rsidR="00093168" w:rsidRDefault="00093168" w:rsidP="001C2800">
            <w:pPr>
              <w:pStyle w:val="TableText"/>
              <w:jc w:val="center"/>
            </w:pPr>
            <w:r>
              <w:t>1</w:t>
            </w:r>
          </w:p>
        </w:tc>
        <w:tc>
          <w:tcPr>
            <w:tcW w:w="2551" w:type="dxa"/>
          </w:tcPr>
          <w:p w14:paraId="73156118" w14:textId="77777777" w:rsidR="00093168" w:rsidRPr="008F0A3E" w:rsidRDefault="00E77C20" w:rsidP="001C2800">
            <w:pPr>
              <w:pStyle w:val="TableText"/>
            </w:pPr>
            <w:r>
              <w:t>Outpatient suicide within four</w:t>
            </w:r>
            <w:r w:rsidR="00093168">
              <w:t xml:space="preserve"> days of last contact with service</w:t>
            </w:r>
            <w:r>
              <w:t>.</w:t>
            </w:r>
          </w:p>
        </w:tc>
        <w:tc>
          <w:tcPr>
            <w:tcW w:w="3126" w:type="dxa"/>
            <w:gridSpan w:val="2"/>
          </w:tcPr>
          <w:p w14:paraId="73156119" w14:textId="77777777" w:rsidR="00093168" w:rsidRDefault="00093168" w:rsidP="001C2800">
            <w:pPr>
              <w:pStyle w:val="TableText"/>
            </w:pPr>
            <w:r w:rsidRPr="008F5262">
              <w:t xml:space="preserve">RCA review </w:t>
            </w:r>
            <w:r>
              <w:t>in progress</w:t>
            </w:r>
            <w:r w:rsidR="00E77C20">
              <w:t>.</w:t>
            </w:r>
          </w:p>
        </w:tc>
        <w:tc>
          <w:tcPr>
            <w:tcW w:w="2828" w:type="dxa"/>
          </w:tcPr>
          <w:p w14:paraId="7315611A" w14:textId="77777777" w:rsidR="00093168" w:rsidRPr="008F0A3E" w:rsidRDefault="00093168" w:rsidP="001C2800">
            <w:pPr>
              <w:pStyle w:val="TableText"/>
            </w:pPr>
          </w:p>
        </w:tc>
        <w:tc>
          <w:tcPr>
            <w:tcW w:w="2410" w:type="dxa"/>
          </w:tcPr>
          <w:p w14:paraId="7315611B" w14:textId="77777777" w:rsidR="00093168" w:rsidRDefault="00093168" w:rsidP="001C2800">
            <w:pPr>
              <w:pStyle w:val="TableText"/>
            </w:pPr>
          </w:p>
        </w:tc>
      </w:tr>
      <w:tr w:rsidR="00093168" w:rsidRPr="00C81258" w14:paraId="73156124" w14:textId="77777777">
        <w:tblPrEx>
          <w:tblCellMar>
            <w:left w:w="108" w:type="dxa"/>
            <w:right w:w="108" w:type="dxa"/>
          </w:tblCellMar>
        </w:tblPrEx>
        <w:trPr>
          <w:cantSplit/>
        </w:trPr>
        <w:tc>
          <w:tcPr>
            <w:tcW w:w="994" w:type="dxa"/>
          </w:tcPr>
          <w:p w14:paraId="7315611D" w14:textId="77777777" w:rsidR="00093168" w:rsidRPr="00E77C20" w:rsidRDefault="00093168" w:rsidP="001C2800">
            <w:pPr>
              <w:pStyle w:val="TableText"/>
            </w:pPr>
            <w:r w:rsidRPr="00E77C20">
              <w:t>Sentinel</w:t>
            </w:r>
          </w:p>
        </w:tc>
        <w:tc>
          <w:tcPr>
            <w:tcW w:w="1274" w:type="dxa"/>
          </w:tcPr>
          <w:p w14:paraId="7315611E" w14:textId="77777777" w:rsidR="00093168" w:rsidRDefault="00093168" w:rsidP="001C2800">
            <w:pPr>
              <w:pStyle w:val="TableText"/>
              <w:jc w:val="center"/>
            </w:pPr>
            <w:r>
              <w:t>2</w:t>
            </w:r>
          </w:p>
        </w:tc>
        <w:tc>
          <w:tcPr>
            <w:tcW w:w="1418" w:type="dxa"/>
          </w:tcPr>
          <w:p w14:paraId="7315611F" w14:textId="77777777" w:rsidR="00093168" w:rsidRDefault="00093168" w:rsidP="001C2800">
            <w:pPr>
              <w:pStyle w:val="TableText"/>
              <w:jc w:val="center"/>
            </w:pPr>
            <w:r>
              <w:t>1</w:t>
            </w:r>
          </w:p>
        </w:tc>
        <w:tc>
          <w:tcPr>
            <w:tcW w:w="2551" w:type="dxa"/>
          </w:tcPr>
          <w:p w14:paraId="73156120" w14:textId="77777777" w:rsidR="00093168" w:rsidRPr="008F0A3E" w:rsidRDefault="00093168" w:rsidP="001C2800">
            <w:pPr>
              <w:pStyle w:val="TableText"/>
            </w:pPr>
            <w:r>
              <w:t>Client committed suicide within hours of admission to inpatient facility</w:t>
            </w:r>
            <w:r w:rsidR="00E77C20">
              <w:t>.</w:t>
            </w:r>
          </w:p>
        </w:tc>
        <w:tc>
          <w:tcPr>
            <w:tcW w:w="3126" w:type="dxa"/>
            <w:gridSpan w:val="2"/>
          </w:tcPr>
          <w:p w14:paraId="73156121" w14:textId="77777777" w:rsidR="00093168" w:rsidRDefault="00093168" w:rsidP="001C2800">
            <w:pPr>
              <w:pStyle w:val="TableText"/>
            </w:pPr>
            <w:r w:rsidRPr="008F5262">
              <w:t xml:space="preserve">RCA review </w:t>
            </w:r>
            <w:r>
              <w:t>in progress</w:t>
            </w:r>
            <w:r w:rsidR="00E77C20">
              <w:t>.</w:t>
            </w:r>
          </w:p>
        </w:tc>
        <w:tc>
          <w:tcPr>
            <w:tcW w:w="2828" w:type="dxa"/>
          </w:tcPr>
          <w:p w14:paraId="73156122" w14:textId="77777777" w:rsidR="00093168" w:rsidRPr="008F0A3E" w:rsidRDefault="00093168" w:rsidP="001C2800">
            <w:pPr>
              <w:pStyle w:val="TableText"/>
            </w:pPr>
          </w:p>
        </w:tc>
        <w:tc>
          <w:tcPr>
            <w:tcW w:w="2410" w:type="dxa"/>
          </w:tcPr>
          <w:p w14:paraId="73156123" w14:textId="77777777" w:rsidR="00093168" w:rsidRDefault="00093168" w:rsidP="001C2800">
            <w:pPr>
              <w:pStyle w:val="TableText"/>
            </w:pPr>
          </w:p>
        </w:tc>
      </w:tr>
      <w:tr w:rsidR="00093168" w:rsidRPr="00C81258" w14:paraId="7315612C" w14:textId="77777777">
        <w:tblPrEx>
          <w:tblCellMar>
            <w:left w:w="108" w:type="dxa"/>
            <w:right w:w="108" w:type="dxa"/>
          </w:tblCellMar>
        </w:tblPrEx>
        <w:trPr>
          <w:cantSplit/>
        </w:trPr>
        <w:tc>
          <w:tcPr>
            <w:tcW w:w="994" w:type="dxa"/>
          </w:tcPr>
          <w:p w14:paraId="73156125" w14:textId="77777777" w:rsidR="00093168" w:rsidRPr="00E77C20" w:rsidRDefault="00093168" w:rsidP="001C2800">
            <w:pPr>
              <w:pStyle w:val="TableText"/>
            </w:pPr>
            <w:r w:rsidRPr="00E77C20">
              <w:lastRenderedPageBreak/>
              <w:t>Serious</w:t>
            </w:r>
          </w:p>
        </w:tc>
        <w:tc>
          <w:tcPr>
            <w:tcW w:w="1274" w:type="dxa"/>
          </w:tcPr>
          <w:p w14:paraId="73156126" w14:textId="77777777" w:rsidR="00093168" w:rsidRDefault="00093168" w:rsidP="001C2800">
            <w:pPr>
              <w:pStyle w:val="TableText"/>
              <w:jc w:val="center"/>
            </w:pPr>
            <w:r>
              <w:t>11</w:t>
            </w:r>
          </w:p>
        </w:tc>
        <w:tc>
          <w:tcPr>
            <w:tcW w:w="1418" w:type="dxa"/>
          </w:tcPr>
          <w:p w14:paraId="73156127" w14:textId="77777777" w:rsidR="00093168" w:rsidRDefault="00093168" w:rsidP="001C2800">
            <w:pPr>
              <w:pStyle w:val="TableText"/>
              <w:jc w:val="center"/>
            </w:pPr>
            <w:r>
              <w:t>1</w:t>
            </w:r>
          </w:p>
        </w:tc>
        <w:tc>
          <w:tcPr>
            <w:tcW w:w="2551" w:type="dxa"/>
          </w:tcPr>
          <w:p w14:paraId="73156128" w14:textId="77777777" w:rsidR="00093168" w:rsidRPr="008F0A3E" w:rsidRDefault="00093168" w:rsidP="001C2800">
            <w:pPr>
              <w:pStyle w:val="TableText"/>
            </w:pPr>
            <w:r>
              <w:t xml:space="preserve">Outpatient suicide within </w:t>
            </w:r>
            <w:r w:rsidR="00E77C20">
              <w:t>seven</w:t>
            </w:r>
            <w:r>
              <w:t xml:space="preserve"> days of last contact with service</w:t>
            </w:r>
            <w:r w:rsidR="00E77C20">
              <w:t>.</w:t>
            </w:r>
          </w:p>
        </w:tc>
        <w:tc>
          <w:tcPr>
            <w:tcW w:w="3126" w:type="dxa"/>
            <w:gridSpan w:val="2"/>
          </w:tcPr>
          <w:p w14:paraId="73156129" w14:textId="77777777" w:rsidR="00093168" w:rsidRDefault="00093168" w:rsidP="001C2800">
            <w:pPr>
              <w:pStyle w:val="TableText"/>
            </w:pPr>
            <w:r w:rsidRPr="008F5262">
              <w:t xml:space="preserve">RCA review </w:t>
            </w:r>
            <w:r>
              <w:t>in progress</w:t>
            </w:r>
            <w:r w:rsidR="00E77C20">
              <w:t>.</w:t>
            </w:r>
          </w:p>
        </w:tc>
        <w:tc>
          <w:tcPr>
            <w:tcW w:w="2828" w:type="dxa"/>
          </w:tcPr>
          <w:p w14:paraId="7315612A" w14:textId="77777777" w:rsidR="00093168" w:rsidRPr="008F0A3E" w:rsidRDefault="00093168" w:rsidP="001C2800">
            <w:pPr>
              <w:pStyle w:val="TableText"/>
            </w:pPr>
          </w:p>
        </w:tc>
        <w:tc>
          <w:tcPr>
            <w:tcW w:w="2410" w:type="dxa"/>
          </w:tcPr>
          <w:p w14:paraId="7315612B" w14:textId="77777777" w:rsidR="00093168" w:rsidRDefault="00093168" w:rsidP="001C2800">
            <w:pPr>
              <w:pStyle w:val="TableText"/>
            </w:pPr>
          </w:p>
        </w:tc>
      </w:tr>
      <w:tr w:rsidR="00093168" w:rsidRPr="00C81258" w14:paraId="73156134" w14:textId="77777777">
        <w:tblPrEx>
          <w:tblCellMar>
            <w:left w:w="108" w:type="dxa"/>
            <w:right w:w="108" w:type="dxa"/>
          </w:tblCellMar>
        </w:tblPrEx>
        <w:trPr>
          <w:cantSplit/>
        </w:trPr>
        <w:tc>
          <w:tcPr>
            <w:tcW w:w="994" w:type="dxa"/>
          </w:tcPr>
          <w:p w14:paraId="7315612D" w14:textId="77777777" w:rsidR="00093168" w:rsidRPr="00E77C20" w:rsidRDefault="00093168" w:rsidP="001C2800">
            <w:pPr>
              <w:pStyle w:val="TableText"/>
            </w:pPr>
            <w:r w:rsidRPr="00E77C20">
              <w:t>Serious</w:t>
            </w:r>
          </w:p>
        </w:tc>
        <w:tc>
          <w:tcPr>
            <w:tcW w:w="1274" w:type="dxa"/>
          </w:tcPr>
          <w:p w14:paraId="7315612E" w14:textId="77777777" w:rsidR="00093168" w:rsidRDefault="00093168" w:rsidP="001C2800">
            <w:pPr>
              <w:pStyle w:val="TableText"/>
              <w:jc w:val="center"/>
            </w:pPr>
            <w:r>
              <w:t>1</w:t>
            </w:r>
          </w:p>
        </w:tc>
        <w:tc>
          <w:tcPr>
            <w:tcW w:w="1418" w:type="dxa"/>
          </w:tcPr>
          <w:p w14:paraId="7315612F" w14:textId="77777777" w:rsidR="00093168" w:rsidRDefault="00093168" w:rsidP="001C2800">
            <w:pPr>
              <w:pStyle w:val="TableText"/>
              <w:jc w:val="center"/>
            </w:pPr>
            <w:r>
              <w:t>1</w:t>
            </w:r>
          </w:p>
        </w:tc>
        <w:tc>
          <w:tcPr>
            <w:tcW w:w="2551" w:type="dxa"/>
          </w:tcPr>
          <w:p w14:paraId="73156130" w14:textId="77777777" w:rsidR="00093168" w:rsidRDefault="00093168" w:rsidP="001C2800">
            <w:pPr>
              <w:pStyle w:val="TableText"/>
            </w:pPr>
            <w:r>
              <w:t>Patient had HRCT scan in error</w:t>
            </w:r>
            <w:r w:rsidR="00E77C20">
              <w:t>.</w:t>
            </w:r>
          </w:p>
        </w:tc>
        <w:tc>
          <w:tcPr>
            <w:tcW w:w="3126" w:type="dxa"/>
            <w:gridSpan w:val="2"/>
          </w:tcPr>
          <w:p w14:paraId="73156131" w14:textId="77777777" w:rsidR="00093168" w:rsidRDefault="00093168" w:rsidP="001C2800">
            <w:pPr>
              <w:pStyle w:val="TableText"/>
            </w:pPr>
            <w:r w:rsidRPr="008F5262">
              <w:t xml:space="preserve">RCA review </w:t>
            </w:r>
            <w:r>
              <w:t>in progress</w:t>
            </w:r>
            <w:r w:rsidR="00E77C20">
              <w:t>.</w:t>
            </w:r>
          </w:p>
        </w:tc>
        <w:tc>
          <w:tcPr>
            <w:tcW w:w="2828" w:type="dxa"/>
          </w:tcPr>
          <w:p w14:paraId="73156132" w14:textId="77777777" w:rsidR="00093168" w:rsidRPr="008F0A3E" w:rsidRDefault="00093168" w:rsidP="001C2800">
            <w:pPr>
              <w:pStyle w:val="TableText"/>
            </w:pPr>
          </w:p>
        </w:tc>
        <w:tc>
          <w:tcPr>
            <w:tcW w:w="2410" w:type="dxa"/>
          </w:tcPr>
          <w:p w14:paraId="73156133" w14:textId="77777777" w:rsidR="00093168" w:rsidRDefault="00093168" w:rsidP="001C2800">
            <w:pPr>
              <w:pStyle w:val="TableText"/>
            </w:pPr>
          </w:p>
        </w:tc>
      </w:tr>
      <w:tr w:rsidR="00093168" w:rsidRPr="00C81258" w14:paraId="7315613C" w14:textId="77777777">
        <w:tblPrEx>
          <w:tblCellMar>
            <w:left w:w="108" w:type="dxa"/>
            <w:right w:w="108" w:type="dxa"/>
          </w:tblCellMar>
        </w:tblPrEx>
        <w:trPr>
          <w:cantSplit/>
        </w:trPr>
        <w:tc>
          <w:tcPr>
            <w:tcW w:w="994" w:type="dxa"/>
          </w:tcPr>
          <w:p w14:paraId="73156135" w14:textId="77777777" w:rsidR="00093168" w:rsidRPr="00E77C20" w:rsidRDefault="00093168" w:rsidP="001C2800">
            <w:pPr>
              <w:pStyle w:val="TableText"/>
            </w:pPr>
            <w:r w:rsidRPr="00E77C20">
              <w:t>Sentinel</w:t>
            </w:r>
          </w:p>
        </w:tc>
        <w:tc>
          <w:tcPr>
            <w:tcW w:w="1274" w:type="dxa"/>
          </w:tcPr>
          <w:p w14:paraId="73156136" w14:textId="77777777" w:rsidR="00093168" w:rsidRDefault="00093168" w:rsidP="001C2800">
            <w:pPr>
              <w:pStyle w:val="TableText"/>
              <w:jc w:val="center"/>
            </w:pPr>
            <w:r>
              <w:t>1</w:t>
            </w:r>
          </w:p>
        </w:tc>
        <w:tc>
          <w:tcPr>
            <w:tcW w:w="1418" w:type="dxa"/>
          </w:tcPr>
          <w:p w14:paraId="73156137" w14:textId="77777777" w:rsidR="00093168" w:rsidRDefault="00093168" w:rsidP="001C2800">
            <w:pPr>
              <w:pStyle w:val="TableText"/>
              <w:jc w:val="center"/>
            </w:pPr>
            <w:r>
              <w:t>1</w:t>
            </w:r>
          </w:p>
        </w:tc>
        <w:tc>
          <w:tcPr>
            <w:tcW w:w="2551" w:type="dxa"/>
          </w:tcPr>
          <w:p w14:paraId="73156138" w14:textId="77777777" w:rsidR="00093168" w:rsidRDefault="00093168" w:rsidP="001C2800">
            <w:pPr>
              <w:pStyle w:val="TableText"/>
            </w:pPr>
            <w:r>
              <w:t>Wrong body part removed in error</w:t>
            </w:r>
            <w:r w:rsidR="00E77C20">
              <w:t>.</w:t>
            </w:r>
          </w:p>
        </w:tc>
        <w:tc>
          <w:tcPr>
            <w:tcW w:w="3126" w:type="dxa"/>
            <w:gridSpan w:val="2"/>
          </w:tcPr>
          <w:p w14:paraId="73156139" w14:textId="77777777" w:rsidR="00093168" w:rsidRPr="008F0A3E" w:rsidRDefault="00093168" w:rsidP="001C2800">
            <w:pPr>
              <w:pStyle w:val="TableText"/>
            </w:pPr>
            <w:r w:rsidRPr="008F5262">
              <w:t xml:space="preserve">RCA review </w:t>
            </w:r>
            <w:r>
              <w:t>in progress</w:t>
            </w:r>
            <w:r w:rsidR="00E77C20">
              <w:t>.</w:t>
            </w:r>
          </w:p>
        </w:tc>
        <w:tc>
          <w:tcPr>
            <w:tcW w:w="2828" w:type="dxa"/>
          </w:tcPr>
          <w:p w14:paraId="7315613A" w14:textId="77777777" w:rsidR="00093168" w:rsidRPr="008F0A3E" w:rsidRDefault="00093168" w:rsidP="001C2800">
            <w:pPr>
              <w:pStyle w:val="TableText"/>
            </w:pPr>
          </w:p>
        </w:tc>
        <w:tc>
          <w:tcPr>
            <w:tcW w:w="2410" w:type="dxa"/>
          </w:tcPr>
          <w:p w14:paraId="7315613B" w14:textId="77777777" w:rsidR="00093168" w:rsidRDefault="00093168" w:rsidP="001C2800">
            <w:pPr>
              <w:pStyle w:val="TableText"/>
            </w:pPr>
          </w:p>
        </w:tc>
      </w:tr>
      <w:tr w:rsidR="00093168" w:rsidRPr="00C81258" w14:paraId="73156144" w14:textId="77777777">
        <w:tblPrEx>
          <w:tblCellMar>
            <w:left w:w="108" w:type="dxa"/>
            <w:right w:w="108" w:type="dxa"/>
          </w:tblCellMar>
        </w:tblPrEx>
        <w:trPr>
          <w:cantSplit/>
        </w:trPr>
        <w:tc>
          <w:tcPr>
            <w:tcW w:w="994" w:type="dxa"/>
          </w:tcPr>
          <w:p w14:paraId="7315613D" w14:textId="77777777" w:rsidR="00093168" w:rsidRPr="00E77C20" w:rsidRDefault="00093168" w:rsidP="001C2800">
            <w:pPr>
              <w:pStyle w:val="TableText"/>
            </w:pPr>
            <w:r w:rsidRPr="00E77C20">
              <w:t>Serious</w:t>
            </w:r>
          </w:p>
        </w:tc>
        <w:tc>
          <w:tcPr>
            <w:tcW w:w="1274" w:type="dxa"/>
          </w:tcPr>
          <w:p w14:paraId="7315613E" w14:textId="77777777" w:rsidR="00093168" w:rsidRDefault="00093168" w:rsidP="001C2800">
            <w:pPr>
              <w:pStyle w:val="TableText"/>
              <w:jc w:val="center"/>
            </w:pPr>
            <w:r>
              <w:t>11</w:t>
            </w:r>
          </w:p>
        </w:tc>
        <w:tc>
          <w:tcPr>
            <w:tcW w:w="1418" w:type="dxa"/>
          </w:tcPr>
          <w:p w14:paraId="7315613F" w14:textId="77777777" w:rsidR="00093168" w:rsidRDefault="00093168" w:rsidP="001C2800">
            <w:pPr>
              <w:pStyle w:val="TableText"/>
              <w:jc w:val="center"/>
            </w:pPr>
            <w:r>
              <w:t>1</w:t>
            </w:r>
          </w:p>
        </w:tc>
        <w:tc>
          <w:tcPr>
            <w:tcW w:w="2551" w:type="dxa"/>
          </w:tcPr>
          <w:p w14:paraId="73156140" w14:textId="77777777" w:rsidR="00093168" w:rsidRDefault="00093168" w:rsidP="001C2800">
            <w:pPr>
              <w:pStyle w:val="TableText"/>
            </w:pPr>
            <w:r>
              <w:t xml:space="preserve">Outpatient suicide within </w:t>
            </w:r>
            <w:r w:rsidR="00E77C20">
              <w:t>seven</w:t>
            </w:r>
            <w:r>
              <w:t xml:space="preserve"> days of last contact with service</w:t>
            </w:r>
            <w:r w:rsidR="00E77C20">
              <w:t>.</w:t>
            </w:r>
          </w:p>
        </w:tc>
        <w:tc>
          <w:tcPr>
            <w:tcW w:w="3126" w:type="dxa"/>
            <w:gridSpan w:val="2"/>
          </w:tcPr>
          <w:p w14:paraId="73156141" w14:textId="77777777" w:rsidR="00093168" w:rsidRDefault="00093168" w:rsidP="001C2800">
            <w:pPr>
              <w:pStyle w:val="TableText"/>
            </w:pPr>
            <w:r w:rsidRPr="008F5262">
              <w:t xml:space="preserve">RCA review </w:t>
            </w:r>
            <w:r>
              <w:t>in progress</w:t>
            </w:r>
            <w:r w:rsidR="00E77C20">
              <w:t>.</w:t>
            </w:r>
          </w:p>
        </w:tc>
        <w:tc>
          <w:tcPr>
            <w:tcW w:w="2828" w:type="dxa"/>
          </w:tcPr>
          <w:p w14:paraId="73156142" w14:textId="77777777" w:rsidR="00093168" w:rsidRPr="008F0A3E" w:rsidRDefault="00093168" w:rsidP="001C2800">
            <w:pPr>
              <w:pStyle w:val="TableText"/>
            </w:pPr>
          </w:p>
        </w:tc>
        <w:tc>
          <w:tcPr>
            <w:tcW w:w="2410" w:type="dxa"/>
          </w:tcPr>
          <w:p w14:paraId="73156143" w14:textId="77777777" w:rsidR="00093168" w:rsidRDefault="00093168" w:rsidP="001C2800">
            <w:pPr>
              <w:pStyle w:val="TableText"/>
            </w:pPr>
          </w:p>
        </w:tc>
      </w:tr>
    </w:tbl>
    <w:p w14:paraId="73156145" w14:textId="77777777" w:rsidR="00093168" w:rsidRPr="00C81258" w:rsidRDefault="00093168" w:rsidP="003364EE"/>
    <w:p w14:paraId="73156146" w14:textId="77777777" w:rsidR="00093168" w:rsidRDefault="003364EE" w:rsidP="003364EE">
      <w:pPr>
        <w:pStyle w:val="Heading1"/>
      </w:pPr>
      <w:bookmarkStart w:id="20" w:name="_Toc223143001"/>
      <w:r>
        <w:br w:type="page"/>
      </w:r>
      <w:bookmarkStart w:id="21" w:name="_Toc247085989"/>
      <w:r w:rsidR="00093168" w:rsidRPr="00430259">
        <w:lastRenderedPageBreak/>
        <w:t>Bay of Plenty</w:t>
      </w:r>
      <w:bookmarkEnd w:id="20"/>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275"/>
        <w:gridCol w:w="1418"/>
        <w:gridCol w:w="2268"/>
        <w:gridCol w:w="2835"/>
        <w:gridCol w:w="3969"/>
        <w:gridCol w:w="1843"/>
      </w:tblGrid>
      <w:tr w:rsidR="004C016F" w:rsidRPr="00AC4AB3" w14:paraId="7315614E" w14:textId="77777777">
        <w:trPr>
          <w:cantSplit/>
          <w:tblHeader/>
        </w:trPr>
        <w:tc>
          <w:tcPr>
            <w:tcW w:w="993" w:type="dxa"/>
          </w:tcPr>
          <w:p w14:paraId="73156147" w14:textId="77777777" w:rsidR="004C016F" w:rsidRPr="00B438B1" w:rsidRDefault="004C016F" w:rsidP="004C016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148" w14:textId="77777777" w:rsidR="004C016F" w:rsidRPr="00B438B1" w:rsidRDefault="004C016F" w:rsidP="004C016F">
            <w:pPr>
              <w:pStyle w:val="TableText"/>
              <w:jc w:val="center"/>
            </w:pPr>
            <w:r w:rsidRPr="002974E8">
              <w:rPr>
                <w:b/>
              </w:rPr>
              <w:t>Event code*</w:t>
            </w:r>
            <w:r>
              <w:rPr>
                <w:b/>
              </w:rPr>
              <w:t xml:space="preserve"> </w:t>
            </w:r>
            <w:r w:rsidRPr="002974E8">
              <w:rPr>
                <w:b/>
              </w:rPr>
              <w:t>(see codes below)</w:t>
            </w:r>
          </w:p>
        </w:tc>
        <w:tc>
          <w:tcPr>
            <w:tcW w:w="1418" w:type="dxa"/>
          </w:tcPr>
          <w:p w14:paraId="73156149" w14:textId="77777777" w:rsidR="004C016F" w:rsidRDefault="004C016F" w:rsidP="004C016F">
            <w:pPr>
              <w:pStyle w:val="TableText"/>
              <w:jc w:val="center"/>
            </w:pPr>
            <w:r w:rsidRPr="002974E8">
              <w:rPr>
                <w:b/>
              </w:rPr>
              <w:t>SAC 1/SAC 2/</w:t>
            </w:r>
            <w:r>
              <w:rPr>
                <w:b/>
              </w:rPr>
              <w:t xml:space="preserve"> </w:t>
            </w:r>
            <w:r w:rsidRPr="002974E8">
              <w:rPr>
                <w:b/>
              </w:rPr>
              <w:t>N/C (not classified)</w:t>
            </w:r>
          </w:p>
        </w:tc>
        <w:tc>
          <w:tcPr>
            <w:tcW w:w="2268" w:type="dxa"/>
          </w:tcPr>
          <w:p w14:paraId="7315614A" w14:textId="77777777" w:rsidR="004C016F" w:rsidRDefault="004C016F" w:rsidP="004C016F">
            <w:pPr>
              <w:pStyle w:val="TableText"/>
              <w:jc w:val="center"/>
            </w:pPr>
            <w:r w:rsidRPr="002974E8">
              <w:rPr>
                <w:b/>
              </w:rPr>
              <w:t>Description of event</w:t>
            </w:r>
          </w:p>
        </w:tc>
        <w:tc>
          <w:tcPr>
            <w:tcW w:w="2835" w:type="dxa"/>
          </w:tcPr>
          <w:p w14:paraId="7315614B" w14:textId="77777777" w:rsidR="004C016F" w:rsidRPr="00B438B1" w:rsidRDefault="004C016F" w:rsidP="004C016F">
            <w:pPr>
              <w:pStyle w:val="TableText"/>
              <w:jc w:val="center"/>
            </w:pPr>
            <w:r w:rsidRPr="002974E8">
              <w:rPr>
                <w:b/>
              </w:rPr>
              <w:t>Review findings</w:t>
            </w:r>
          </w:p>
        </w:tc>
        <w:tc>
          <w:tcPr>
            <w:tcW w:w="3969" w:type="dxa"/>
          </w:tcPr>
          <w:p w14:paraId="7315614C" w14:textId="77777777" w:rsidR="004C016F" w:rsidRPr="00B438B1" w:rsidRDefault="004C016F" w:rsidP="004C016F">
            <w:pPr>
              <w:pStyle w:val="TableText"/>
              <w:jc w:val="center"/>
            </w:pPr>
            <w:r w:rsidRPr="002974E8">
              <w:rPr>
                <w:b/>
              </w:rPr>
              <w:t xml:space="preserve">Recommendations/ </w:t>
            </w:r>
            <w:r>
              <w:rPr>
                <w:b/>
              </w:rPr>
              <w:t>a</w:t>
            </w:r>
            <w:r w:rsidRPr="002974E8">
              <w:rPr>
                <w:b/>
              </w:rPr>
              <w:t>ctions</w:t>
            </w:r>
          </w:p>
        </w:tc>
        <w:tc>
          <w:tcPr>
            <w:tcW w:w="1843" w:type="dxa"/>
          </w:tcPr>
          <w:p w14:paraId="7315614D" w14:textId="77777777" w:rsidR="004C016F" w:rsidRPr="00B438B1" w:rsidRDefault="004C016F" w:rsidP="004C016F">
            <w:pPr>
              <w:pStyle w:val="TableText"/>
              <w:jc w:val="center"/>
            </w:pPr>
            <w:r w:rsidRPr="002974E8">
              <w:rPr>
                <w:b/>
              </w:rPr>
              <w:t>Follow up</w:t>
            </w:r>
          </w:p>
        </w:tc>
      </w:tr>
      <w:tr w:rsidR="004C016F" w:rsidRPr="00AC4AB3" w14:paraId="73156158" w14:textId="77777777">
        <w:trPr>
          <w:cantSplit/>
        </w:trPr>
        <w:tc>
          <w:tcPr>
            <w:tcW w:w="993" w:type="dxa"/>
            <w:tcBorders>
              <w:bottom w:val="nil"/>
            </w:tcBorders>
          </w:tcPr>
          <w:p w14:paraId="7315614F" w14:textId="77777777" w:rsidR="004C016F" w:rsidRPr="00B438B1" w:rsidRDefault="004C016F" w:rsidP="004C016F">
            <w:pPr>
              <w:pStyle w:val="TableText"/>
            </w:pPr>
          </w:p>
        </w:tc>
        <w:tc>
          <w:tcPr>
            <w:tcW w:w="1275" w:type="dxa"/>
            <w:tcBorders>
              <w:bottom w:val="nil"/>
            </w:tcBorders>
          </w:tcPr>
          <w:p w14:paraId="73156150" w14:textId="77777777" w:rsidR="004C016F" w:rsidRPr="00B438B1" w:rsidRDefault="004C016F" w:rsidP="00007A94">
            <w:pPr>
              <w:pStyle w:val="TableText"/>
              <w:jc w:val="center"/>
            </w:pPr>
            <w:r w:rsidRPr="00B438B1">
              <w:t xml:space="preserve">4B </w:t>
            </w:r>
            <w:r w:rsidR="00007A94">
              <w:t>and</w:t>
            </w:r>
            <w:r w:rsidRPr="00B438B1">
              <w:t xml:space="preserve"> </w:t>
            </w:r>
            <w:r w:rsidR="00007A94">
              <w:t>4</w:t>
            </w:r>
            <w:r w:rsidRPr="00B438B1">
              <w:t>C</w:t>
            </w:r>
          </w:p>
        </w:tc>
        <w:tc>
          <w:tcPr>
            <w:tcW w:w="1418" w:type="dxa"/>
            <w:tcBorders>
              <w:bottom w:val="nil"/>
            </w:tcBorders>
          </w:tcPr>
          <w:p w14:paraId="73156151" w14:textId="77777777" w:rsidR="004C016F" w:rsidRPr="00B438B1" w:rsidRDefault="004C016F" w:rsidP="00007A94">
            <w:pPr>
              <w:pStyle w:val="TableText"/>
              <w:jc w:val="center"/>
            </w:pPr>
            <w:r>
              <w:t>1</w:t>
            </w:r>
          </w:p>
        </w:tc>
        <w:tc>
          <w:tcPr>
            <w:tcW w:w="2268" w:type="dxa"/>
            <w:tcBorders>
              <w:bottom w:val="nil"/>
            </w:tcBorders>
          </w:tcPr>
          <w:p w14:paraId="73156152" w14:textId="77777777" w:rsidR="004C016F" w:rsidRPr="00B438B1" w:rsidRDefault="004C016F" w:rsidP="004C016F">
            <w:pPr>
              <w:pStyle w:val="TableText"/>
            </w:pPr>
            <w:r>
              <w:t>B</w:t>
            </w:r>
            <w:r w:rsidRPr="00430259">
              <w:t>aby with slow heart rate delivered and transferred to tertiary hospital and died.</w:t>
            </w:r>
          </w:p>
        </w:tc>
        <w:tc>
          <w:tcPr>
            <w:tcW w:w="2835" w:type="dxa"/>
            <w:tcBorders>
              <w:bottom w:val="nil"/>
            </w:tcBorders>
          </w:tcPr>
          <w:p w14:paraId="73156153" w14:textId="77777777" w:rsidR="004C016F" w:rsidRPr="00B438B1" w:rsidRDefault="004C016F" w:rsidP="004C016F">
            <w:pPr>
              <w:pStyle w:val="TableText"/>
            </w:pPr>
            <w:r w:rsidRPr="00B438B1">
              <w:t xml:space="preserve">An inability to communicate </w:t>
            </w:r>
            <w:r>
              <w:t>with patient due to language barriers.</w:t>
            </w:r>
          </w:p>
        </w:tc>
        <w:tc>
          <w:tcPr>
            <w:tcW w:w="3969" w:type="dxa"/>
            <w:tcBorders>
              <w:bottom w:val="nil"/>
            </w:tcBorders>
          </w:tcPr>
          <w:p w14:paraId="73156154" w14:textId="77777777" w:rsidR="004C016F" w:rsidRPr="00007A94" w:rsidRDefault="004C016F" w:rsidP="004C016F">
            <w:pPr>
              <w:pStyle w:val="TableText"/>
            </w:pPr>
            <w:r w:rsidRPr="00007A94">
              <w:t>Encourage private LMCs involved in the care of pregnant woman who speak little or no English to have at least one antenatal appointment with an interpreter present.</w:t>
            </w:r>
          </w:p>
          <w:p w14:paraId="73156155" w14:textId="77777777" w:rsidR="004C016F" w:rsidRPr="00007A94" w:rsidRDefault="004C016F" w:rsidP="00007A94">
            <w:pPr>
              <w:pStyle w:val="TableText"/>
              <w:spacing w:before="0"/>
            </w:pPr>
            <w:r w:rsidRPr="00007A94">
              <w:t>Booking process reviewed and process implemented to identify if a woman’s first language is not English</w:t>
            </w:r>
            <w:r w:rsidR="00007A94" w:rsidRPr="00007A94">
              <w:t>.</w:t>
            </w:r>
          </w:p>
        </w:tc>
        <w:tc>
          <w:tcPr>
            <w:tcW w:w="1843" w:type="dxa"/>
            <w:tcBorders>
              <w:bottom w:val="nil"/>
            </w:tcBorders>
          </w:tcPr>
          <w:p w14:paraId="73156156" w14:textId="77777777" w:rsidR="004C016F" w:rsidRPr="00B438B1" w:rsidRDefault="004C016F" w:rsidP="004C016F">
            <w:pPr>
              <w:pStyle w:val="TableText"/>
            </w:pPr>
            <w:r w:rsidRPr="00B438B1">
              <w:t>In progress</w:t>
            </w:r>
            <w:r w:rsidR="00007A94">
              <w:t>.</w:t>
            </w:r>
          </w:p>
          <w:p w14:paraId="73156157" w14:textId="77777777" w:rsidR="004C016F" w:rsidRPr="00B438B1" w:rsidRDefault="004C016F" w:rsidP="00007A94">
            <w:pPr>
              <w:pStyle w:val="TableText"/>
              <w:spacing w:before="0"/>
            </w:pPr>
            <w:r w:rsidRPr="00B438B1">
              <w:t>Currently subject to cor</w:t>
            </w:r>
            <w:r w:rsidR="00007A94">
              <w:t>o</w:t>
            </w:r>
            <w:r w:rsidRPr="00B438B1">
              <w:t>ner</w:t>
            </w:r>
            <w:r>
              <w:t>’</w:t>
            </w:r>
            <w:r w:rsidRPr="00B438B1">
              <w:t>s inquiry</w:t>
            </w:r>
            <w:r>
              <w:t>.</w:t>
            </w:r>
          </w:p>
        </w:tc>
      </w:tr>
      <w:tr w:rsidR="00007A94" w:rsidRPr="00AC4AB3" w14:paraId="73156161" w14:textId="77777777">
        <w:trPr>
          <w:cantSplit/>
        </w:trPr>
        <w:tc>
          <w:tcPr>
            <w:tcW w:w="993" w:type="dxa"/>
            <w:tcBorders>
              <w:top w:val="nil"/>
            </w:tcBorders>
          </w:tcPr>
          <w:p w14:paraId="73156159" w14:textId="77777777" w:rsidR="00007A94" w:rsidRPr="00B438B1" w:rsidRDefault="00007A94" w:rsidP="00007A94">
            <w:pPr>
              <w:pStyle w:val="TableText"/>
              <w:spacing w:before="0"/>
            </w:pPr>
          </w:p>
        </w:tc>
        <w:tc>
          <w:tcPr>
            <w:tcW w:w="1275" w:type="dxa"/>
            <w:tcBorders>
              <w:top w:val="nil"/>
            </w:tcBorders>
          </w:tcPr>
          <w:p w14:paraId="7315615A" w14:textId="77777777" w:rsidR="00007A94" w:rsidRPr="00B438B1" w:rsidRDefault="00007A94" w:rsidP="00007A94">
            <w:pPr>
              <w:pStyle w:val="TableText"/>
              <w:spacing w:before="0"/>
              <w:jc w:val="center"/>
            </w:pPr>
          </w:p>
        </w:tc>
        <w:tc>
          <w:tcPr>
            <w:tcW w:w="1418" w:type="dxa"/>
            <w:tcBorders>
              <w:top w:val="nil"/>
            </w:tcBorders>
          </w:tcPr>
          <w:p w14:paraId="7315615B" w14:textId="77777777" w:rsidR="00007A94" w:rsidRDefault="00007A94" w:rsidP="00007A94">
            <w:pPr>
              <w:pStyle w:val="TableText"/>
              <w:spacing w:before="0"/>
              <w:jc w:val="center"/>
            </w:pPr>
          </w:p>
        </w:tc>
        <w:tc>
          <w:tcPr>
            <w:tcW w:w="2268" w:type="dxa"/>
            <w:tcBorders>
              <w:top w:val="nil"/>
            </w:tcBorders>
          </w:tcPr>
          <w:p w14:paraId="7315615C" w14:textId="77777777" w:rsidR="00007A94" w:rsidRDefault="00007A94" w:rsidP="00007A94">
            <w:pPr>
              <w:pStyle w:val="TableText"/>
              <w:spacing w:before="0"/>
            </w:pPr>
          </w:p>
        </w:tc>
        <w:tc>
          <w:tcPr>
            <w:tcW w:w="2835" w:type="dxa"/>
            <w:tcBorders>
              <w:top w:val="nil"/>
            </w:tcBorders>
          </w:tcPr>
          <w:p w14:paraId="7315615D" w14:textId="77777777" w:rsidR="00007A94" w:rsidRPr="00B438B1" w:rsidRDefault="00007A94" w:rsidP="00007A94">
            <w:pPr>
              <w:pStyle w:val="TableText"/>
              <w:spacing w:before="0"/>
            </w:pPr>
            <w:r w:rsidRPr="00B438B1">
              <w:t>A failure</w:t>
            </w:r>
            <w:r>
              <w:t xml:space="preserve"> of the private LMC</w:t>
            </w:r>
            <w:r w:rsidRPr="00B438B1">
              <w:t xml:space="preserve"> to appreciate the severity of the baby</w:t>
            </w:r>
            <w:r>
              <w:t>’</w:t>
            </w:r>
            <w:r w:rsidRPr="00B438B1">
              <w:t xml:space="preserve">s condition led to a delay in the decision to </w:t>
            </w:r>
            <w:r>
              <w:t>transfer to secondary care</w:t>
            </w:r>
            <w:r w:rsidRPr="00B438B1">
              <w:t>.</w:t>
            </w:r>
          </w:p>
        </w:tc>
        <w:tc>
          <w:tcPr>
            <w:tcW w:w="3969" w:type="dxa"/>
            <w:tcBorders>
              <w:top w:val="nil"/>
            </w:tcBorders>
          </w:tcPr>
          <w:p w14:paraId="7315615E" w14:textId="77777777" w:rsidR="00007A94" w:rsidRPr="00B438B1" w:rsidRDefault="00007A94" w:rsidP="00007A94">
            <w:pPr>
              <w:pStyle w:val="TableText"/>
              <w:spacing w:before="0"/>
            </w:pPr>
            <w:r w:rsidRPr="00B438B1">
              <w:t>Review processes for handover of care to ensure responsibility for care is clearly identified and understood at all times.</w:t>
            </w:r>
          </w:p>
          <w:p w14:paraId="7315615F" w14:textId="77777777" w:rsidR="00007A94" w:rsidRPr="00B438B1" w:rsidRDefault="00007A94" w:rsidP="00007A94">
            <w:pPr>
              <w:pStyle w:val="TableText"/>
              <w:spacing w:before="0"/>
            </w:pPr>
            <w:r w:rsidRPr="00B438B1">
              <w:t>RANZCOG Intrapartum Fetal Surveillance Clinical Guidelines permanently available in delivery suite staff</w:t>
            </w:r>
          </w:p>
        </w:tc>
        <w:tc>
          <w:tcPr>
            <w:tcW w:w="1843" w:type="dxa"/>
            <w:tcBorders>
              <w:top w:val="nil"/>
            </w:tcBorders>
          </w:tcPr>
          <w:p w14:paraId="73156160" w14:textId="77777777" w:rsidR="00007A94" w:rsidRPr="00B438B1" w:rsidRDefault="00007A94" w:rsidP="00007A94">
            <w:pPr>
              <w:pStyle w:val="TableText"/>
              <w:spacing w:before="0"/>
            </w:pPr>
          </w:p>
        </w:tc>
      </w:tr>
      <w:tr w:rsidR="004C016F" w:rsidRPr="00AC4AB3" w14:paraId="73156175" w14:textId="77777777">
        <w:trPr>
          <w:cantSplit/>
        </w:trPr>
        <w:tc>
          <w:tcPr>
            <w:tcW w:w="993" w:type="dxa"/>
          </w:tcPr>
          <w:p w14:paraId="73156162" w14:textId="77777777" w:rsidR="004C016F" w:rsidRPr="00B438B1" w:rsidRDefault="004C016F" w:rsidP="004C016F">
            <w:pPr>
              <w:pStyle w:val="TableText"/>
            </w:pPr>
          </w:p>
        </w:tc>
        <w:tc>
          <w:tcPr>
            <w:tcW w:w="1275" w:type="dxa"/>
          </w:tcPr>
          <w:p w14:paraId="73156163" w14:textId="77777777" w:rsidR="004C016F" w:rsidRPr="00B438B1" w:rsidRDefault="004C016F" w:rsidP="00007A94">
            <w:pPr>
              <w:pStyle w:val="TableText"/>
              <w:jc w:val="center"/>
            </w:pPr>
            <w:r w:rsidRPr="00B438B1">
              <w:t>4A</w:t>
            </w:r>
          </w:p>
        </w:tc>
        <w:tc>
          <w:tcPr>
            <w:tcW w:w="1418" w:type="dxa"/>
          </w:tcPr>
          <w:p w14:paraId="73156164" w14:textId="77777777" w:rsidR="004C016F" w:rsidRPr="00B438B1" w:rsidRDefault="004C016F" w:rsidP="00007A94">
            <w:pPr>
              <w:pStyle w:val="TableText"/>
              <w:jc w:val="center"/>
            </w:pPr>
            <w:r w:rsidRPr="00B438B1">
              <w:t>1</w:t>
            </w:r>
          </w:p>
        </w:tc>
        <w:tc>
          <w:tcPr>
            <w:tcW w:w="2268" w:type="dxa"/>
          </w:tcPr>
          <w:p w14:paraId="73156165" w14:textId="77777777" w:rsidR="004C016F" w:rsidRPr="00B438B1" w:rsidRDefault="004C016F" w:rsidP="004C016F">
            <w:pPr>
              <w:pStyle w:val="TableText"/>
            </w:pPr>
            <w:r>
              <w:t>Failure to recognise deteriorating condition.</w:t>
            </w:r>
          </w:p>
        </w:tc>
        <w:tc>
          <w:tcPr>
            <w:tcW w:w="2835" w:type="dxa"/>
          </w:tcPr>
          <w:p w14:paraId="73156166" w14:textId="77777777" w:rsidR="004C016F" w:rsidRDefault="004C016F" w:rsidP="004C016F">
            <w:pPr>
              <w:pStyle w:val="TableText"/>
            </w:pPr>
            <w:r w:rsidRPr="00B438B1">
              <w:t xml:space="preserve">A lack of </w:t>
            </w:r>
            <w:r>
              <w:t xml:space="preserve">knowledge and skills in </w:t>
            </w:r>
            <w:r w:rsidRPr="00B438B1">
              <w:t>management of actual complications of post thyroidectomy surgery</w:t>
            </w:r>
            <w:r>
              <w:t>.</w:t>
            </w:r>
          </w:p>
          <w:p w14:paraId="73156167" w14:textId="77777777" w:rsidR="004C016F" w:rsidRDefault="004C016F" w:rsidP="00007A94">
            <w:pPr>
              <w:pStyle w:val="TableText"/>
              <w:spacing w:before="0"/>
            </w:pPr>
            <w:r>
              <w:t>S</w:t>
            </w:r>
            <w:r w:rsidRPr="00B438B1">
              <w:t xml:space="preserve">eriousness of </w:t>
            </w:r>
            <w:r>
              <w:t>patient’s</w:t>
            </w:r>
            <w:r w:rsidRPr="00B438B1">
              <w:t xml:space="preserve"> condition </w:t>
            </w:r>
            <w:r>
              <w:t xml:space="preserve">was </w:t>
            </w:r>
            <w:r w:rsidRPr="00B438B1">
              <w:t>not recognised</w:t>
            </w:r>
            <w:r>
              <w:t>.</w:t>
            </w:r>
          </w:p>
          <w:p w14:paraId="73156168" w14:textId="77777777" w:rsidR="004C016F" w:rsidRDefault="004C016F" w:rsidP="00007A94">
            <w:pPr>
              <w:pStyle w:val="TableText"/>
              <w:spacing w:before="0"/>
            </w:pPr>
            <w:r>
              <w:t>D</w:t>
            </w:r>
            <w:r w:rsidRPr="00B438B1">
              <w:t>elay</w:t>
            </w:r>
            <w:r>
              <w:t>s</w:t>
            </w:r>
            <w:r w:rsidRPr="00B438B1">
              <w:t xml:space="preserve"> in </w:t>
            </w:r>
            <w:r>
              <w:t>assessment</w:t>
            </w:r>
            <w:r w:rsidRPr="00B438B1">
              <w:t xml:space="preserve"> and treat</w:t>
            </w:r>
            <w:r>
              <w:t xml:space="preserve">ment </w:t>
            </w:r>
            <w:r w:rsidRPr="00B438B1">
              <w:t>by an appropriately experienced person.</w:t>
            </w:r>
          </w:p>
          <w:p w14:paraId="73156169" w14:textId="77777777" w:rsidR="004C016F" w:rsidRPr="00B438B1" w:rsidRDefault="004C016F" w:rsidP="00007A94">
            <w:pPr>
              <w:pStyle w:val="TableText"/>
              <w:spacing w:before="0"/>
            </w:pPr>
            <w:r>
              <w:t>S</w:t>
            </w:r>
            <w:r w:rsidRPr="00B438B1">
              <w:t>taff were not familiar with a parameter driven process of escalation</w:t>
            </w:r>
            <w:r>
              <w:t>.</w:t>
            </w:r>
          </w:p>
        </w:tc>
        <w:tc>
          <w:tcPr>
            <w:tcW w:w="3969" w:type="dxa"/>
          </w:tcPr>
          <w:p w14:paraId="7315616A" w14:textId="77777777" w:rsidR="004C016F" w:rsidRPr="00007A94" w:rsidRDefault="004C016F" w:rsidP="004C016F">
            <w:pPr>
              <w:pStyle w:val="TableText"/>
            </w:pPr>
            <w:r w:rsidRPr="00007A94">
              <w:t>Develop a specific complications prone protocol/</w:t>
            </w:r>
            <w:r w:rsidR="00007A94" w:rsidRPr="00007A94">
              <w:t>c</w:t>
            </w:r>
            <w:r w:rsidRPr="00007A94">
              <w:t>are</w:t>
            </w:r>
            <w:r w:rsidR="00007A94" w:rsidRPr="00007A94">
              <w:t xml:space="preserve"> </w:t>
            </w:r>
            <w:r w:rsidRPr="00007A94">
              <w:t>map for management of thyroidectomy patients.</w:t>
            </w:r>
          </w:p>
          <w:p w14:paraId="7315616B" w14:textId="77777777" w:rsidR="004C016F" w:rsidRPr="00007A94" w:rsidRDefault="004C016F" w:rsidP="00007A94">
            <w:pPr>
              <w:pStyle w:val="TableText"/>
              <w:spacing w:before="0"/>
            </w:pPr>
            <w:r w:rsidRPr="00007A94">
              <w:t>Operation notes are to be comprehensive and include possible complications and action to be taken should they arise.</w:t>
            </w:r>
          </w:p>
          <w:p w14:paraId="7315616C" w14:textId="77777777" w:rsidR="004C016F" w:rsidRPr="00007A94" w:rsidRDefault="004C016F" w:rsidP="00007A94">
            <w:pPr>
              <w:pStyle w:val="TableText"/>
              <w:spacing w:before="0"/>
            </w:pPr>
            <w:r w:rsidRPr="00007A94">
              <w:t>Post</w:t>
            </w:r>
            <w:r w:rsidR="00007A94" w:rsidRPr="00007A94">
              <w:t>-</w:t>
            </w:r>
            <w:r w:rsidRPr="00007A94">
              <w:t>thyroidectomy to be managed in high dependency environment.</w:t>
            </w:r>
          </w:p>
          <w:p w14:paraId="7315616D" w14:textId="77777777" w:rsidR="004C016F" w:rsidRPr="00007A94" w:rsidRDefault="004C016F" w:rsidP="00007A94">
            <w:pPr>
              <w:pStyle w:val="TableText"/>
              <w:spacing w:before="0"/>
            </w:pPr>
            <w:r w:rsidRPr="00007A94">
              <w:t>MEWS is to be fully implemented and evaluated.</w:t>
            </w:r>
          </w:p>
          <w:p w14:paraId="7315616E" w14:textId="77777777" w:rsidR="004C016F" w:rsidRPr="00007A94" w:rsidRDefault="004C016F" w:rsidP="00007A94">
            <w:pPr>
              <w:pStyle w:val="TableText"/>
              <w:spacing w:before="0"/>
            </w:pPr>
            <w:r w:rsidRPr="00007A94">
              <w:t>Communication processes must ensure doctors are contactable at all times when they are rostered.</w:t>
            </w:r>
          </w:p>
          <w:p w14:paraId="7315616F" w14:textId="77777777" w:rsidR="004C016F" w:rsidRPr="00007A94" w:rsidRDefault="004C016F" w:rsidP="00007A94">
            <w:pPr>
              <w:pStyle w:val="TableText"/>
              <w:spacing w:before="0"/>
            </w:pPr>
            <w:r w:rsidRPr="00007A94">
              <w:t>Review emergency pager systems and processes to ensure there is district wide alignment of paging systems.</w:t>
            </w:r>
          </w:p>
          <w:p w14:paraId="73156170" w14:textId="77777777" w:rsidR="004C016F" w:rsidRPr="00007A94" w:rsidRDefault="004C016F" w:rsidP="00007A94">
            <w:pPr>
              <w:pStyle w:val="TableText"/>
              <w:spacing w:before="0"/>
            </w:pPr>
            <w:r w:rsidRPr="00007A94">
              <w:t>Junior doctors who are part of an emergency response team are to complete a competency based resuscitation programme.</w:t>
            </w:r>
          </w:p>
          <w:p w14:paraId="73156171" w14:textId="77777777" w:rsidR="004C016F" w:rsidRPr="00007A94" w:rsidRDefault="004C016F" w:rsidP="00007A94">
            <w:pPr>
              <w:pStyle w:val="TableText"/>
              <w:spacing w:before="0"/>
            </w:pPr>
            <w:r w:rsidRPr="00007A94">
              <w:t>Orientation of new house officers is to include sessions in theatre for the purpose of performing intubation.</w:t>
            </w:r>
          </w:p>
        </w:tc>
        <w:tc>
          <w:tcPr>
            <w:tcW w:w="1843" w:type="dxa"/>
          </w:tcPr>
          <w:p w14:paraId="73156172" w14:textId="77777777" w:rsidR="004C016F" w:rsidRPr="00B438B1" w:rsidRDefault="004C016F" w:rsidP="004C016F">
            <w:pPr>
              <w:pStyle w:val="TableText"/>
            </w:pPr>
            <w:r w:rsidRPr="00B438B1">
              <w:t>In progress</w:t>
            </w:r>
            <w:r w:rsidR="00007A94">
              <w:t>.</w:t>
            </w:r>
          </w:p>
          <w:p w14:paraId="73156173" w14:textId="77777777" w:rsidR="004C016F" w:rsidRDefault="004C016F" w:rsidP="00007A94">
            <w:pPr>
              <w:pStyle w:val="TableText"/>
              <w:spacing w:before="0"/>
            </w:pPr>
            <w:r>
              <w:t>External review sought.</w:t>
            </w:r>
          </w:p>
          <w:p w14:paraId="73156174" w14:textId="77777777" w:rsidR="004C016F" w:rsidRPr="00B438B1" w:rsidRDefault="004C016F" w:rsidP="00007A94">
            <w:pPr>
              <w:pStyle w:val="TableText"/>
              <w:spacing w:before="0"/>
            </w:pPr>
            <w:r>
              <w:t>Subject to HDC Investigation</w:t>
            </w:r>
            <w:r w:rsidR="00007A94">
              <w:t>.</w:t>
            </w:r>
          </w:p>
        </w:tc>
      </w:tr>
      <w:tr w:rsidR="004C016F" w:rsidRPr="00AC4AB3" w14:paraId="7315617F" w14:textId="77777777">
        <w:trPr>
          <w:cantSplit/>
        </w:trPr>
        <w:tc>
          <w:tcPr>
            <w:tcW w:w="993" w:type="dxa"/>
          </w:tcPr>
          <w:p w14:paraId="73156176" w14:textId="77777777" w:rsidR="004C016F" w:rsidRDefault="004C016F" w:rsidP="004C016F">
            <w:pPr>
              <w:pStyle w:val="TableText"/>
            </w:pPr>
          </w:p>
        </w:tc>
        <w:tc>
          <w:tcPr>
            <w:tcW w:w="1275" w:type="dxa"/>
          </w:tcPr>
          <w:p w14:paraId="73156177" w14:textId="77777777" w:rsidR="004C016F" w:rsidRPr="00B438B1" w:rsidRDefault="004C016F" w:rsidP="00AF69F8">
            <w:pPr>
              <w:pStyle w:val="TableText"/>
              <w:jc w:val="center"/>
            </w:pPr>
            <w:r>
              <w:t>11</w:t>
            </w:r>
          </w:p>
        </w:tc>
        <w:tc>
          <w:tcPr>
            <w:tcW w:w="1418" w:type="dxa"/>
          </w:tcPr>
          <w:p w14:paraId="73156178" w14:textId="77777777" w:rsidR="004C016F" w:rsidRPr="00B438B1" w:rsidRDefault="004C016F" w:rsidP="00AF69F8">
            <w:pPr>
              <w:pStyle w:val="TableText"/>
              <w:jc w:val="center"/>
            </w:pPr>
            <w:r w:rsidRPr="00B438B1">
              <w:t>2</w:t>
            </w:r>
          </w:p>
        </w:tc>
        <w:tc>
          <w:tcPr>
            <w:tcW w:w="2268" w:type="dxa"/>
          </w:tcPr>
          <w:p w14:paraId="73156179" w14:textId="77777777" w:rsidR="004C016F" w:rsidRPr="00B438B1" w:rsidRDefault="004C016F" w:rsidP="004C016F">
            <w:pPr>
              <w:pStyle w:val="TableText"/>
            </w:pPr>
            <w:r w:rsidRPr="00B438B1">
              <w:t xml:space="preserve">Mental </w:t>
            </w:r>
            <w:r w:rsidR="00AF69F8">
              <w:t>h</w:t>
            </w:r>
            <w:r w:rsidRPr="00B438B1">
              <w:t>ealth inpatient jumped from the ward roof sustaining head injuries.</w:t>
            </w:r>
          </w:p>
        </w:tc>
        <w:tc>
          <w:tcPr>
            <w:tcW w:w="2835" w:type="dxa"/>
          </w:tcPr>
          <w:p w14:paraId="7315617A" w14:textId="77777777" w:rsidR="004C016F" w:rsidRPr="00B438B1" w:rsidRDefault="004C016F" w:rsidP="004C016F">
            <w:pPr>
              <w:pStyle w:val="TableText"/>
            </w:pPr>
            <w:r>
              <w:t>N</w:t>
            </w:r>
            <w:r w:rsidRPr="00B438B1">
              <w:t>o major system failures contributed to this event</w:t>
            </w:r>
            <w:r w:rsidR="00AF69F8">
              <w:t>.</w:t>
            </w:r>
          </w:p>
        </w:tc>
        <w:tc>
          <w:tcPr>
            <w:tcW w:w="3969" w:type="dxa"/>
          </w:tcPr>
          <w:p w14:paraId="7315617B" w14:textId="77777777" w:rsidR="004C016F" w:rsidRPr="00AF69F8" w:rsidRDefault="004C016F" w:rsidP="004C016F">
            <w:pPr>
              <w:pStyle w:val="TableText"/>
            </w:pPr>
            <w:r w:rsidRPr="00AF69F8">
              <w:t xml:space="preserve">Review of </w:t>
            </w:r>
            <w:r w:rsidR="00AF69F8" w:rsidRPr="00AF69F8">
              <w:t>p</w:t>
            </w:r>
            <w:r w:rsidRPr="00AF69F8">
              <w:t xml:space="preserve">rotocol: </w:t>
            </w:r>
            <w:r w:rsidR="00AF69F8" w:rsidRPr="00AF69F8">
              <w:t>i</w:t>
            </w:r>
            <w:r w:rsidRPr="00AF69F8">
              <w:t xml:space="preserve">npatient </w:t>
            </w:r>
            <w:r w:rsidR="00AF69F8" w:rsidRPr="00AF69F8">
              <w:t>l</w:t>
            </w:r>
            <w:r w:rsidRPr="00AF69F8">
              <w:t>eave planning and staff education.</w:t>
            </w:r>
          </w:p>
          <w:p w14:paraId="7315617C" w14:textId="77777777" w:rsidR="004C016F" w:rsidRPr="00AF69F8" w:rsidRDefault="004C016F" w:rsidP="00AF69F8">
            <w:pPr>
              <w:pStyle w:val="TableText"/>
              <w:spacing w:before="0"/>
            </w:pPr>
            <w:r w:rsidRPr="00AF69F8">
              <w:t xml:space="preserve">Review the </w:t>
            </w:r>
            <w:r w:rsidR="00AF69F8">
              <w:t>m</w:t>
            </w:r>
            <w:r w:rsidRPr="00AF69F8">
              <w:t xml:space="preserve">ental </w:t>
            </w:r>
            <w:r w:rsidR="00AF69F8">
              <w:t>h</w:t>
            </w:r>
            <w:r w:rsidRPr="00AF69F8">
              <w:t xml:space="preserve">ealth </w:t>
            </w:r>
            <w:r w:rsidR="00AF69F8">
              <w:t>s</w:t>
            </w:r>
            <w:r w:rsidRPr="00AF69F8">
              <w:t xml:space="preserve">ervice specific </w:t>
            </w:r>
            <w:r w:rsidR="00AF69F8">
              <w:t>p</w:t>
            </w:r>
            <w:r w:rsidRPr="00AF69F8">
              <w:t xml:space="preserve">olicy: </w:t>
            </w:r>
            <w:r w:rsidR="00AF69F8">
              <w:t>l</w:t>
            </w:r>
            <w:r w:rsidRPr="00AF69F8">
              <w:t xml:space="preserve">evels of </w:t>
            </w:r>
            <w:r w:rsidR="00AF69F8">
              <w:t>o</w:t>
            </w:r>
            <w:r w:rsidRPr="00AF69F8">
              <w:t>bservation and staff education to include leave requirements</w:t>
            </w:r>
            <w:r w:rsidR="00AF69F8" w:rsidRPr="00AF69F8">
              <w:t>.</w:t>
            </w:r>
          </w:p>
          <w:p w14:paraId="7315617D" w14:textId="77777777" w:rsidR="004C016F" w:rsidRPr="00AF69F8" w:rsidRDefault="004C016F" w:rsidP="00AF69F8">
            <w:pPr>
              <w:pStyle w:val="TableText"/>
              <w:spacing w:before="0"/>
            </w:pPr>
            <w:r w:rsidRPr="00AF69F8">
              <w:t xml:space="preserve">Staff education to ensure </w:t>
            </w:r>
            <w:r w:rsidR="00AF69F8" w:rsidRPr="00AF69F8">
              <w:t>r</w:t>
            </w:r>
            <w:r w:rsidRPr="00AF69F8">
              <w:t xml:space="preserve">elapse </w:t>
            </w:r>
            <w:r w:rsidR="00AF69F8" w:rsidRPr="00AF69F8">
              <w:t>p</w:t>
            </w:r>
            <w:r w:rsidRPr="00AF69F8">
              <w:t xml:space="preserve">revention </w:t>
            </w:r>
            <w:r w:rsidR="00AF69F8" w:rsidRPr="00AF69F8">
              <w:t>p</w:t>
            </w:r>
            <w:r w:rsidRPr="00AF69F8">
              <w:t>lans for all consumers are initiated on admission that include warning signs of relapse and services/</w:t>
            </w:r>
            <w:r w:rsidR="00AF69F8">
              <w:t xml:space="preserve"> </w:t>
            </w:r>
            <w:r w:rsidRPr="00AF69F8">
              <w:t>actions to avoid relapse be completed before leave is taken and/or discharge.</w:t>
            </w:r>
          </w:p>
        </w:tc>
        <w:tc>
          <w:tcPr>
            <w:tcW w:w="1843" w:type="dxa"/>
          </w:tcPr>
          <w:p w14:paraId="7315617E" w14:textId="77777777" w:rsidR="004C016F" w:rsidRPr="00B438B1" w:rsidRDefault="004C016F" w:rsidP="004C016F">
            <w:pPr>
              <w:pStyle w:val="TableText"/>
            </w:pPr>
            <w:r>
              <w:t>Ongoing</w:t>
            </w:r>
            <w:r w:rsidR="00AF69F8">
              <w:t>.</w:t>
            </w:r>
          </w:p>
        </w:tc>
      </w:tr>
      <w:tr w:rsidR="004C016F" w:rsidRPr="00AC4AB3" w14:paraId="73156187" w14:textId="77777777">
        <w:trPr>
          <w:cantSplit/>
        </w:trPr>
        <w:tc>
          <w:tcPr>
            <w:tcW w:w="993" w:type="dxa"/>
          </w:tcPr>
          <w:p w14:paraId="73156180" w14:textId="77777777" w:rsidR="004C016F" w:rsidRPr="00B438B1" w:rsidRDefault="004C016F" w:rsidP="004C016F">
            <w:pPr>
              <w:pStyle w:val="TableText"/>
            </w:pPr>
          </w:p>
        </w:tc>
        <w:tc>
          <w:tcPr>
            <w:tcW w:w="1275" w:type="dxa"/>
          </w:tcPr>
          <w:p w14:paraId="73156181" w14:textId="77777777" w:rsidR="004C016F" w:rsidRPr="00B438B1" w:rsidRDefault="004C016F" w:rsidP="00AF69F8">
            <w:pPr>
              <w:pStyle w:val="TableText"/>
              <w:jc w:val="center"/>
            </w:pPr>
            <w:r w:rsidRPr="00B438B1">
              <w:t>4B</w:t>
            </w:r>
          </w:p>
        </w:tc>
        <w:tc>
          <w:tcPr>
            <w:tcW w:w="1418" w:type="dxa"/>
          </w:tcPr>
          <w:p w14:paraId="73156182" w14:textId="77777777" w:rsidR="004C016F" w:rsidRPr="00B438B1" w:rsidRDefault="004C016F" w:rsidP="00AF69F8">
            <w:pPr>
              <w:pStyle w:val="TableText"/>
              <w:jc w:val="center"/>
            </w:pPr>
            <w:r w:rsidRPr="00B438B1">
              <w:t>2</w:t>
            </w:r>
          </w:p>
        </w:tc>
        <w:tc>
          <w:tcPr>
            <w:tcW w:w="2268" w:type="dxa"/>
          </w:tcPr>
          <w:p w14:paraId="73156183" w14:textId="77777777" w:rsidR="004C016F" w:rsidRPr="00B438B1" w:rsidRDefault="004C016F" w:rsidP="004C016F">
            <w:pPr>
              <w:pStyle w:val="TableText"/>
            </w:pPr>
            <w:r w:rsidRPr="00B438B1">
              <w:t>Patient refer</w:t>
            </w:r>
            <w:r>
              <w:t>ral</w:t>
            </w:r>
            <w:r w:rsidRPr="00B438B1">
              <w:t xml:space="preserve"> for removal of simple skin lesion </w:t>
            </w:r>
            <w:r>
              <w:t xml:space="preserve">delayed: </w:t>
            </w:r>
            <w:r w:rsidRPr="00B438B1">
              <w:t>required extensive surgery and ongoing treatment</w:t>
            </w:r>
            <w:r>
              <w:t>.</w:t>
            </w:r>
          </w:p>
        </w:tc>
        <w:tc>
          <w:tcPr>
            <w:tcW w:w="2835" w:type="dxa"/>
          </w:tcPr>
          <w:p w14:paraId="73156184" w14:textId="77777777" w:rsidR="004C016F" w:rsidRPr="00B438B1" w:rsidRDefault="004C016F" w:rsidP="004C016F">
            <w:pPr>
              <w:pStyle w:val="TableText"/>
            </w:pPr>
            <w:r w:rsidRPr="00B438B1">
              <w:t xml:space="preserve">Delays in </w:t>
            </w:r>
            <w:r>
              <w:t xml:space="preserve">internal transfer </w:t>
            </w:r>
            <w:r w:rsidRPr="00B438B1">
              <w:t xml:space="preserve">process </w:t>
            </w:r>
            <w:r>
              <w:t>between teams</w:t>
            </w:r>
            <w:r w:rsidR="00AF69F8">
              <w:t>.</w:t>
            </w:r>
          </w:p>
        </w:tc>
        <w:tc>
          <w:tcPr>
            <w:tcW w:w="3969" w:type="dxa"/>
          </w:tcPr>
          <w:p w14:paraId="73156185" w14:textId="77777777" w:rsidR="004C016F" w:rsidRPr="00A61E90" w:rsidRDefault="004C016F" w:rsidP="004C016F">
            <w:pPr>
              <w:pStyle w:val="TableText"/>
            </w:pPr>
            <w:r w:rsidRPr="00A61E90">
              <w:t>Review referral process for facial skin lesions</w:t>
            </w:r>
            <w:r w:rsidR="00AF69F8">
              <w:t>.</w:t>
            </w:r>
          </w:p>
        </w:tc>
        <w:tc>
          <w:tcPr>
            <w:tcW w:w="1843" w:type="dxa"/>
          </w:tcPr>
          <w:p w14:paraId="73156186" w14:textId="77777777" w:rsidR="004C016F" w:rsidRPr="00B438B1" w:rsidRDefault="004C016F" w:rsidP="004C016F">
            <w:pPr>
              <w:pStyle w:val="TableText"/>
            </w:pPr>
            <w:r>
              <w:t>In progress</w:t>
            </w:r>
            <w:r w:rsidR="00AF69F8">
              <w:t>.</w:t>
            </w:r>
          </w:p>
        </w:tc>
      </w:tr>
      <w:tr w:rsidR="004C016F" w:rsidRPr="00AC4AB3" w14:paraId="73156191" w14:textId="77777777">
        <w:trPr>
          <w:cantSplit/>
        </w:trPr>
        <w:tc>
          <w:tcPr>
            <w:tcW w:w="993" w:type="dxa"/>
          </w:tcPr>
          <w:p w14:paraId="73156188" w14:textId="77777777" w:rsidR="004C016F" w:rsidRPr="00B438B1" w:rsidRDefault="004C016F" w:rsidP="004C016F">
            <w:pPr>
              <w:pStyle w:val="TableText"/>
            </w:pPr>
          </w:p>
        </w:tc>
        <w:tc>
          <w:tcPr>
            <w:tcW w:w="1275" w:type="dxa"/>
          </w:tcPr>
          <w:p w14:paraId="73156189" w14:textId="77777777" w:rsidR="004C016F" w:rsidRPr="00B438B1" w:rsidRDefault="004C016F" w:rsidP="00AF69F8">
            <w:pPr>
              <w:pStyle w:val="TableText"/>
              <w:jc w:val="center"/>
            </w:pPr>
            <w:r w:rsidRPr="00B438B1">
              <w:t xml:space="preserve">8 </w:t>
            </w:r>
            <w:r w:rsidR="00AF69F8">
              <w:t>and</w:t>
            </w:r>
            <w:r w:rsidRPr="00B438B1">
              <w:t xml:space="preserve"> 11</w:t>
            </w:r>
          </w:p>
        </w:tc>
        <w:tc>
          <w:tcPr>
            <w:tcW w:w="1418" w:type="dxa"/>
          </w:tcPr>
          <w:p w14:paraId="7315618A" w14:textId="77777777" w:rsidR="004C016F" w:rsidRPr="00B438B1" w:rsidRDefault="004C016F" w:rsidP="00AF69F8">
            <w:pPr>
              <w:pStyle w:val="TableText"/>
              <w:jc w:val="center"/>
            </w:pPr>
            <w:r w:rsidRPr="00B438B1">
              <w:t>2</w:t>
            </w:r>
          </w:p>
        </w:tc>
        <w:tc>
          <w:tcPr>
            <w:tcW w:w="2268" w:type="dxa"/>
          </w:tcPr>
          <w:p w14:paraId="7315618B" w14:textId="77777777" w:rsidR="004C016F" w:rsidRPr="00B438B1" w:rsidRDefault="004C016F" w:rsidP="004C016F">
            <w:pPr>
              <w:pStyle w:val="TableText"/>
            </w:pPr>
            <w:r>
              <w:t xml:space="preserve">Despite efforts to stop patient they </w:t>
            </w:r>
            <w:r w:rsidRPr="00B438B1">
              <w:t>ran from hospital and jumped off a bridge</w:t>
            </w:r>
            <w:r>
              <w:t xml:space="preserve">.  </w:t>
            </w:r>
            <w:r w:rsidRPr="00B438B1">
              <w:t>Sustained multiple injuries.</w:t>
            </w:r>
          </w:p>
        </w:tc>
        <w:tc>
          <w:tcPr>
            <w:tcW w:w="2835" w:type="dxa"/>
          </w:tcPr>
          <w:p w14:paraId="7315618C" w14:textId="77777777" w:rsidR="004C016F" w:rsidRPr="00B438B1" w:rsidRDefault="004C016F" w:rsidP="004C016F">
            <w:pPr>
              <w:pStyle w:val="TableText"/>
            </w:pPr>
            <w:r>
              <w:t xml:space="preserve">There was a lack of communication between the mental health and ward staff as to the </w:t>
            </w:r>
            <w:r w:rsidRPr="00B438B1">
              <w:t>level of observation required</w:t>
            </w:r>
            <w:r>
              <w:t>.</w:t>
            </w:r>
          </w:p>
        </w:tc>
        <w:tc>
          <w:tcPr>
            <w:tcW w:w="3969" w:type="dxa"/>
          </w:tcPr>
          <w:p w14:paraId="7315618D" w14:textId="77777777" w:rsidR="004C016F" w:rsidRPr="00AF69F8" w:rsidRDefault="004C016F" w:rsidP="004C016F">
            <w:pPr>
              <w:pStyle w:val="TableText"/>
            </w:pPr>
            <w:r w:rsidRPr="00AF69F8">
              <w:t>Ensure all information documented by the mental health team is consistent and available to general hospitals in instances where current mental health intervention is being given.</w:t>
            </w:r>
          </w:p>
          <w:p w14:paraId="7315618E" w14:textId="77777777" w:rsidR="004C016F" w:rsidRPr="00AF69F8" w:rsidRDefault="004C016F" w:rsidP="00AF69F8">
            <w:pPr>
              <w:pStyle w:val="TableText"/>
              <w:spacing w:before="0"/>
            </w:pPr>
            <w:r w:rsidRPr="00AF69F8">
              <w:t>Review and formalise the processes, for assigning and prioritising levels of observation.</w:t>
            </w:r>
          </w:p>
          <w:p w14:paraId="7315618F" w14:textId="77777777" w:rsidR="004C016F" w:rsidRPr="00AF69F8" w:rsidRDefault="004C016F" w:rsidP="00AF69F8">
            <w:pPr>
              <w:pStyle w:val="TableText"/>
              <w:spacing w:before="0"/>
            </w:pPr>
            <w:r w:rsidRPr="00AF69F8">
              <w:t>Review practices related to patients who present following a self harm attempt are medically cleared and remain in hospital as they are too sedated for a mental status examination to be completed.</w:t>
            </w:r>
          </w:p>
        </w:tc>
        <w:tc>
          <w:tcPr>
            <w:tcW w:w="1843" w:type="dxa"/>
          </w:tcPr>
          <w:p w14:paraId="73156190" w14:textId="77777777" w:rsidR="004C016F" w:rsidRPr="00B438B1" w:rsidRDefault="004C016F" w:rsidP="004C016F">
            <w:pPr>
              <w:pStyle w:val="TableText"/>
            </w:pPr>
            <w:r>
              <w:t>Subject to HDC Investigation</w:t>
            </w:r>
            <w:r w:rsidR="00AF69F8">
              <w:t>.</w:t>
            </w:r>
          </w:p>
        </w:tc>
      </w:tr>
    </w:tbl>
    <w:p w14:paraId="73156192" w14:textId="77777777" w:rsidR="00093168" w:rsidRPr="006A3D34" w:rsidRDefault="00093168" w:rsidP="00AF69F8"/>
    <w:p w14:paraId="73156193" w14:textId="77777777" w:rsidR="00093168" w:rsidRDefault="003364EE" w:rsidP="003364EE">
      <w:pPr>
        <w:pStyle w:val="Heading1"/>
      </w:pPr>
      <w:bookmarkStart w:id="22" w:name="_Toc223143002"/>
      <w:r>
        <w:br w:type="page"/>
      </w:r>
      <w:bookmarkStart w:id="23" w:name="_Toc247085990"/>
      <w:r w:rsidR="00093168" w:rsidRPr="00430259">
        <w:lastRenderedPageBreak/>
        <w:t>Lakes</w:t>
      </w:r>
      <w:bookmarkEnd w:id="22"/>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275"/>
        <w:gridCol w:w="1418"/>
        <w:gridCol w:w="2268"/>
        <w:gridCol w:w="2693"/>
        <w:gridCol w:w="3544"/>
        <w:gridCol w:w="2412"/>
      </w:tblGrid>
      <w:tr w:rsidR="004C016F" w:rsidRPr="00AC4AB3" w14:paraId="7315619B" w14:textId="77777777">
        <w:trPr>
          <w:cantSplit/>
          <w:tblHeader/>
        </w:trPr>
        <w:tc>
          <w:tcPr>
            <w:tcW w:w="993" w:type="dxa"/>
          </w:tcPr>
          <w:p w14:paraId="73156194" w14:textId="77777777" w:rsidR="004C016F" w:rsidRPr="00B438B1" w:rsidRDefault="004C016F"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195" w14:textId="77777777" w:rsidR="004C016F" w:rsidRPr="00B438B1" w:rsidRDefault="004C016F" w:rsidP="0094519F">
            <w:pPr>
              <w:pStyle w:val="TableText"/>
              <w:jc w:val="center"/>
            </w:pPr>
            <w:r w:rsidRPr="002974E8">
              <w:rPr>
                <w:b/>
              </w:rPr>
              <w:t>Event code*</w:t>
            </w:r>
            <w:r>
              <w:rPr>
                <w:b/>
              </w:rPr>
              <w:t xml:space="preserve"> </w:t>
            </w:r>
            <w:r w:rsidRPr="002974E8">
              <w:rPr>
                <w:b/>
              </w:rPr>
              <w:t>(see codes below)</w:t>
            </w:r>
          </w:p>
        </w:tc>
        <w:tc>
          <w:tcPr>
            <w:tcW w:w="1418" w:type="dxa"/>
          </w:tcPr>
          <w:p w14:paraId="73156196" w14:textId="77777777" w:rsidR="004C016F" w:rsidRDefault="004C016F" w:rsidP="0094519F">
            <w:pPr>
              <w:pStyle w:val="TableText"/>
              <w:jc w:val="center"/>
            </w:pPr>
            <w:r w:rsidRPr="002974E8">
              <w:rPr>
                <w:b/>
              </w:rPr>
              <w:t>SAC 1/SAC 2/</w:t>
            </w:r>
            <w:r>
              <w:rPr>
                <w:b/>
              </w:rPr>
              <w:t xml:space="preserve"> </w:t>
            </w:r>
            <w:r w:rsidRPr="002974E8">
              <w:rPr>
                <w:b/>
              </w:rPr>
              <w:t>N/C (not classified)</w:t>
            </w:r>
          </w:p>
        </w:tc>
        <w:tc>
          <w:tcPr>
            <w:tcW w:w="2268" w:type="dxa"/>
          </w:tcPr>
          <w:p w14:paraId="73156197" w14:textId="77777777" w:rsidR="004C016F" w:rsidRDefault="004C016F" w:rsidP="0094519F">
            <w:pPr>
              <w:pStyle w:val="TableText"/>
              <w:jc w:val="center"/>
            </w:pPr>
            <w:r w:rsidRPr="002974E8">
              <w:rPr>
                <w:b/>
              </w:rPr>
              <w:t>Description of event</w:t>
            </w:r>
          </w:p>
        </w:tc>
        <w:tc>
          <w:tcPr>
            <w:tcW w:w="2693" w:type="dxa"/>
          </w:tcPr>
          <w:p w14:paraId="73156198" w14:textId="77777777" w:rsidR="004C016F" w:rsidRPr="00B438B1" w:rsidRDefault="004C016F" w:rsidP="0094519F">
            <w:pPr>
              <w:pStyle w:val="TableText"/>
              <w:jc w:val="center"/>
            </w:pPr>
            <w:r w:rsidRPr="002974E8">
              <w:rPr>
                <w:b/>
              </w:rPr>
              <w:t>Review findings</w:t>
            </w:r>
          </w:p>
        </w:tc>
        <w:tc>
          <w:tcPr>
            <w:tcW w:w="3544" w:type="dxa"/>
          </w:tcPr>
          <w:p w14:paraId="73156199" w14:textId="77777777" w:rsidR="004C016F" w:rsidRPr="00B438B1" w:rsidRDefault="004C016F" w:rsidP="0094519F">
            <w:pPr>
              <w:pStyle w:val="TableText"/>
              <w:jc w:val="center"/>
            </w:pPr>
            <w:r w:rsidRPr="002974E8">
              <w:rPr>
                <w:b/>
              </w:rPr>
              <w:t xml:space="preserve">Recommendations/ </w:t>
            </w:r>
            <w:r>
              <w:rPr>
                <w:b/>
              </w:rPr>
              <w:t>a</w:t>
            </w:r>
            <w:r w:rsidRPr="002974E8">
              <w:rPr>
                <w:b/>
              </w:rPr>
              <w:t>ctions</w:t>
            </w:r>
          </w:p>
        </w:tc>
        <w:tc>
          <w:tcPr>
            <w:tcW w:w="2412" w:type="dxa"/>
          </w:tcPr>
          <w:p w14:paraId="7315619A" w14:textId="77777777" w:rsidR="004C016F" w:rsidRPr="00B438B1" w:rsidRDefault="004C016F" w:rsidP="0094519F">
            <w:pPr>
              <w:pStyle w:val="TableText"/>
              <w:jc w:val="center"/>
            </w:pPr>
            <w:r w:rsidRPr="002974E8">
              <w:rPr>
                <w:b/>
              </w:rPr>
              <w:t>Follow up</w:t>
            </w:r>
          </w:p>
        </w:tc>
      </w:tr>
      <w:tr w:rsidR="00093168" w14:paraId="731561A3" w14:textId="77777777">
        <w:tblPrEx>
          <w:tblLook w:val="0000" w:firstRow="0" w:lastRow="0" w:firstColumn="0" w:lastColumn="0" w:noHBand="0" w:noVBand="0"/>
        </w:tblPrEx>
        <w:trPr>
          <w:cantSplit/>
        </w:trPr>
        <w:tc>
          <w:tcPr>
            <w:tcW w:w="993" w:type="dxa"/>
            <w:shd w:val="clear" w:color="auto" w:fill="auto"/>
            <w:noWrap/>
          </w:tcPr>
          <w:p w14:paraId="7315619C" w14:textId="77777777" w:rsidR="00093168" w:rsidRDefault="00093168" w:rsidP="004C016F">
            <w:pPr>
              <w:pStyle w:val="TableText"/>
            </w:pPr>
            <w:r>
              <w:t>Serious</w:t>
            </w:r>
          </w:p>
        </w:tc>
        <w:tc>
          <w:tcPr>
            <w:tcW w:w="1275" w:type="dxa"/>
            <w:shd w:val="clear" w:color="auto" w:fill="auto"/>
            <w:noWrap/>
          </w:tcPr>
          <w:p w14:paraId="7315619D" w14:textId="77777777" w:rsidR="00093168" w:rsidRDefault="00093168" w:rsidP="00682671">
            <w:pPr>
              <w:pStyle w:val="TableText"/>
              <w:jc w:val="center"/>
            </w:pPr>
            <w:r>
              <w:t>6</w:t>
            </w:r>
          </w:p>
        </w:tc>
        <w:tc>
          <w:tcPr>
            <w:tcW w:w="1418" w:type="dxa"/>
            <w:shd w:val="clear" w:color="auto" w:fill="auto"/>
            <w:noWrap/>
          </w:tcPr>
          <w:p w14:paraId="7315619E" w14:textId="77777777" w:rsidR="00093168" w:rsidRDefault="00093168" w:rsidP="00682671">
            <w:pPr>
              <w:pStyle w:val="TableText"/>
              <w:jc w:val="center"/>
            </w:pPr>
            <w:r>
              <w:t>2</w:t>
            </w:r>
          </w:p>
        </w:tc>
        <w:tc>
          <w:tcPr>
            <w:tcW w:w="2268" w:type="dxa"/>
            <w:shd w:val="clear" w:color="auto" w:fill="auto"/>
          </w:tcPr>
          <w:p w14:paraId="7315619F" w14:textId="77777777" w:rsidR="00093168" w:rsidRDefault="00093168" w:rsidP="004C016F">
            <w:pPr>
              <w:pStyle w:val="TableText"/>
            </w:pPr>
            <w:r>
              <w:t>High falls risk patient was not supervised by appropriately qualified staff in the shower resulting in a fall and dislocation of hip requiring surgical intervention</w:t>
            </w:r>
            <w:r w:rsidR="00C81258">
              <w:t>.</w:t>
            </w:r>
          </w:p>
        </w:tc>
        <w:tc>
          <w:tcPr>
            <w:tcW w:w="2693" w:type="dxa"/>
            <w:shd w:val="clear" w:color="auto" w:fill="auto"/>
          </w:tcPr>
          <w:p w14:paraId="731561A0" w14:textId="77777777" w:rsidR="00093168" w:rsidRDefault="00093168" w:rsidP="004C016F">
            <w:pPr>
              <w:pStyle w:val="TableText"/>
            </w:pPr>
            <w:r>
              <w:t>Historical contract with non-clinical staff to assist male patients showering had been terminated in all other wards apart from this ward.</w:t>
            </w:r>
          </w:p>
        </w:tc>
        <w:tc>
          <w:tcPr>
            <w:tcW w:w="3544" w:type="dxa"/>
            <w:shd w:val="clear" w:color="auto" w:fill="auto"/>
          </w:tcPr>
          <w:p w14:paraId="731561A1" w14:textId="77777777" w:rsidR="00093168" w:rsidRDefault="00093168" w:rsidP="004C016F">
            <w:pPr>
              <w:pStyle w:val="TableText"/>
            </w:pPr>
            <w:r>
              <w:t>Showering assistance contract with non-clinical staff</w:t>
            </w:r>
            <w:r w:rsidR="00C81258">
              <w:t xml:space="preserve"> </w:t>
            </w:r>
            <w:r>
              <w:t>terminated</w:t>
            </w:r>
            <w:r w:rsidR="00C81258">
              <w:t>.</w:t>
            </w:r>
          </w:p>
        </w:tc>
        <w:tc>
          <w:tcPr>
            <w:tcW w:w="2412" w:type="dxa"/>
            <w:shd w:val="clear" w:color="auto" w:fill="auto"/>
          </w:tcPr>
          <w:p w14:paraId="731561A2" w14:textId="77777777" w:rsidR="00093168" w:rsidRDefault="00093168" w:rsidP="004C016F">
            <w:pPr>
              <w:pStyle w:val="TableText"/>
            </w:pPr>
            <w:r>
              <w:t>No further incidents</w:t>
            </w:r>
            <w:r w:rsidR="00682671">
              <w:t>.</w:t>
            </w:r>
          </w:p>
        </w:tc>
      </w:tr>
      <w:tr w:rsidR="00093168" w14:paraId="731561B1" w14:textId="77777777">
        <w:tblPrEx>
          <w:tblLook w:val="0000" w:firstRow="0" w:lastRow="0" w:firstColumn="0" w:lastColumn="0" w:noHBand="0" w:noVBand="0"/>
        </w:tblPrEx>
        <w:trPr>
          <w:cantSplit/>
        </w:trPr>
        <w:tc>
          <w:tcPr>
            <w:tcW w:w="993" w:type="dxa"/>
            <w:shd w:val="clear" w:color="auto" w:fill="auto"/>
            <w:noWrap/>
          </w:tcPr>
          <w:p w14:paraId="731561A4" w14:textId="77777777" w:rsidR="00093168" w:rsidRDefault="00093168" w:rsidP="004C016F">
            <w:pPr>
              <w:pStyle w:val="TableText"/>
            </w:pPr>
            <w:r>
              <w:t>Sentinel</w:t>
            </w:r>
          </w:p>
        </w:tc>
        <w:tc>
          <w:tcPr>
            <w:tcW w:w="1275" w:type="dxa"/>
            <w:shd w:val="clear" w:color="auto" w:fill="auto"/>
            <w:noWrap/>
          </w:tcPr>
          <w:p w14:paraId="731561A5" w14:textId="77777777" w:rsidR="00093168" w:rsidRDefault="00093168" w:rsidP="00682671">
            <w:pPr>
              <w:pStyle w:val="TableText"/>
              <w:jc w:val="center"/>
            </w:pPr>
            <w:r>
              <w:t>4B</w:t>
            </w:r>
          </w:p>
        </w:tc>
        <w:tc>
          <w:tcPr>
            <w:tcW w:w="1418" w:type="dxa"/>
            <w:shd w:val="clear" w:color="auto" w:fill="auto"/>
            <w:noWrap/>
          </w:tcPr>
          <w:p w14:paraId="731561A6" w14:textId="77777777" w:rsidR="00093168" w:rsidRDefault="00093168" w:rsidP="00682671">
            <w:pPr>
              <w:pStyle w:val="TableText"/>
              <w:jc w:val="center"/>
            </w:pPr>
            <w:r>
              <w:t>1</w:t>
            </w:r>
          </w:p>
        </w:tc>
        <w:tc>
          <w:tcPr>
            <w:tcW w:w="2268" w:type="dxa"/>
            <w:shd w:val="clear" w:color="auto" w:fill="auto"/>
          </w:tcPr>
          <w:p w14:paraId="731561A7" w14:textId="77777777" w:rsidR="00093168" w:rsidRDefault="00093168" w:rsidP="004C016F">
            <w:pPr>
              <w:pStyle w:val="TableText"/>
            </w:pPr>
            <w:r>
              <w:t>Identified as a placental abruption however inadequate monitoring of complicated labouring mother and delay in transfer of care resulting in compromised baby.</w:t>
            </w:r>
          </w:p>
        </w:tc>
        <w:tc>
          <w:tcPr>
            <w:tcW w:w="2693" w:type="dxa"/>
            <w:shd w:val="clear" w:color="auto" w:fill="auto"/>
          </w:tcPr>
          <w:p w14:paraId="731561A8" w14:textId="77777777" w:rsidR="00682671" w:rsidRDefault="00093168" w:rsidP="004C016F">
            <w:pPr>
              <w:pStyle w:val="TableText"/>
            </w:pPr>
            <w:r>
              <w:t xml:space="preserve">Baby </w:t>
            </w:r>
            <w:r w:rsidR="00682671">
              <w:t>e</w:t>
            </w:r>
            <w:r>
              <w:t xml:space="preserve">lectronic </w:t>
            </w:r>
            <w:r w:rsidR="00682671">
              <w:t>m</w:t>
            </w:r>
            <w:r>
              <w:t>onitoring (CTG) not</w:t>
            </w:r>
            <w:r w:rsidR="00C81258">
              <w:t xml:space="preserve"> </w:t>
            </w:r>
            <w:r>
              <w:t>adequate</w:t>
            </w:r>
            <w:r w:rsidR="00682671">
              <w:t>.</w:t>
            </w:r>
          </w:p>
          <w:p w14:paraId="731561A9" w14:textId="77777777" w:rsidR="00093168" w:rsidRDefault="00093168" w:rsidP="00682671">
            <w:pPr>
              <w:pStyle w:val="TableText"/>
              <w:spacing w:before="0"/>
            </w:pPr>
            <w:r>
              <w:t>Transfer of care not implemented in a timely manner</w:t>
            </w:r>
            <w:r w:rsidR="00C81258">
              <w:t>.</w:t>
            </w:r>
          </w:p>
        </w:tc>
        <w:tc>
          <w:tcPr>
            <w:tcW w:w="3544" w:type="dxa"/>
            <w:shd w:val="clear" w:color="auto" w:fill="auto"/>
          </w:tcPr>
          <w:p w14:paraId="731561AA" w14:textId="77777777" w:rsidR="00682671" w:rsidRDefault="00093168" w:rsidP="004C016F">
            <w:pPr>
              <w:pStyle w:val="TableText"/>
            </w:pPr>
            <w:r>
              <w:t>Obstetr</w:t>
            </w:r>
            <w:r w:rsidR="00682671">
              <w:t>i</w:t>
            </w:r>
            <w:r>
              <w:t>cian conducted review of case to identify time of compromising.</w:t>
            </w:r>
          </w:p>
          <w:p w14:paraId="731561AB" w14:textId="77777777" w:rsidR="00682671" w:rsidRDefault="00093168" w:rsidP="00682671">
            <w:pPr>
              <w:pStyle w:val="TableText"/>
              <w:spacing w:before="0"/>
            </w:pPr>
            <w:r>
              <w:t>Independent review of midwifery care.</w:t>
            </w:r>
          </w:p>
          <w:p w14:paraId="731561AC" w14:textId="77777777" w:rsidR="00682671" w:rsidRDefault="00093168" w:rsidP="00682671">
            <w:pPr>
              <w:pStyle w:val="TableText"/>
              <w:spacing w:before="0"/>
            </w:pPr>
            <w:r>
              <w:t xml:space="preserve">Baby </w:t>
            </w:r>
            <w:r w:rsidR="00682671">
              <w:t>e</w:t>
            </w:r>
            <w:r>
              <w:t xml:space="preserve">lectronic </w:t>
            </w:r>
            <w:r w:rsidR="00682671">
              <w:t>m</w:t>
            </w:r>
            <w:r>
              <w:t>onitoring (CTG) training for midwives.</w:t>
            </w:r>
          </w:p>
          <w:p w14:paraId="731561AD" w14:textId="77777777" w:rsidR="00093168" w:rsidRDefault="00093168" w:rsidP="00682671">
            <w:pPr>
              <w:pStyle w:val="TableText"/>
              <w:spacing w:before="0"/>
            </w:pPr>
            <w:r>
              <w:t>Review policies/processes to identify transfer criteria</w:t>
            </w:r>
            <w:r w:rsidR="00682671">
              <w:t>.</w:t>
            </w:r>
          </w:p>
        </w:tc>
        <w:tc>
          <w:tcPr>
            <w:tcW w:w="2412" w:type="dxa"/>
            <w:shd w:val="clear" w:color="auto" w:fill="auto"/>
          </w:tcPr>
          <w:p w14:paraId="731561AE" w14:textId="77777777" w:rsidR="00682671" w:rsidRDefault="00093168" w:rsidP="004C016F">
            <w:pPr>
              <w:pStyle w:val="TableText"/>
            </w:pPr>
            <w:r>
              <w:t xml:space="preserve">CTG </w:t>
            </w:r>
            <w:r w:rsidR="00682671">
              <w:t>a</w:t>
            </w:r>
            <w:r>
              <w:t xml:space="preserve">udit scheduled within next </w:t>
            </w:r>
            <w:r w:rsidR="00682671">
              <w:t>six</w:t>
            </w:r>
            <w:r>
              <w:t xml:space="preserve"> months and </w:t>
            </w:r>
            <w:r w:rsidR="00682671">
              <w:t>six-</w:t>
            </w:r>
            <w:r>
              <w:t>monthly thereafter.</w:t>
            </w:r>
          </w:p>
          <w:p w14:paraId="731561AF" w14:textId="77777777" w:rsidR="00682671" w:rsidRDefault="00093168" w:rsidP="00682671">
            <w:pPr>
              <w:pStyle w:val="TableText"/>
              <w:spacing w:before="0"/>
            </w:pPr>
            <w:r>
              <w:t>CTG and documentation education under development.</w:t>
            </w:r>
          </w:p>
          <w:p w14:paraId="731561B0" w14:textId="77777777" w:rsidR="00093168" w:rsidRDefault="00093168" w:rsidP="00682671">
            <w:pPr>
              <w:pStyle w:val="TableText"/>
              <w:spacing w:before="0"/>
            </w:pPr>
            <w:r>
              <w:t xml:space="preserve">Transfer </w:t>
            </w:r>
            <w:r w:rsidR="00682671">
              <w:t>g</w:t>
            </w:r>
            <w:r>
              <w:t>uideline implemented.</w:t>
            </w:r>
          </w:p>
        </w:tc>
      </w:tr>
      <w:tr w:rsidR="00093168" w14:paraId="731561BA" w14:textId="77777777">
        <w:tblPrEx>
          <w:tblLook w:val="0000" w:firstRow="0" w:lastRow="0" w:firstColumn="0" w:lastColumn="0" w:noHBand="0" w:noVBand="0"/>
        </w:tblPrEx>
        <w:trPr>
          <w:cantSplit/>
        </w:trPr>
        <w:tc>
          <w:tcPr>
            <w:tcW w:w="993" w:type="dxa"/>
            <w:shd w:val="clear" w:color="auto" w:fill="auto"/>
            <w:noWrap/>
          </w:tcPr>
          <w:p w14:paraId="731561B2" w14:textId="77777777" w:rsidR="00093168" w:rsidRDefault="00093168" w:rsidP="004C016F">
            <w:pPr>
              <w:pStyle w:val="TableText"/>
            </w:pPr>
            <w:r>
              <w:t>Serious</w:t>
            </w:r>
          </w:p>
        </w:tc>
        <w:tc>
          <w:tcPr>
            <w:tcW w:w="1275" w:type="dxa"/>
            <w:shd w:val="clear" w:color="auto" w:fill="auto"/>
            <w:noWrap/>
          </w:tcPr>
          <w:p w14:paraId="731561B3" w14:textId="77777777" w:rsidR="00093168" w:rsidRDefault="00093168" w:rsidP="00682671">
            <w:pPr>
              <w:pStyle w:val="TableText"/>
              <w:jc w:val="center"/>
            </w:pPr>
            <w:r>
              <w:t>6</w:t>
            </w:r>
          </w:p>
        </w:tc>
        <w:tc>
          <w:tcPr>
            <w:tcW w:w="1418" w:type="dxa"/>
            <w:shd w:val="clear" w:color="auto" w:fill="auto"/>
            <w:noWrap/>
          </w:tcPr>
          <w:p w14:paraId="731561B4" w14:textId="77777777" w:rsidR="00093168" w:rsidRDefault="00093168" w:rsidP="00682671">
            <w:pPr>
              <w:pStyle w:val="TableText"/>
              <w:jc w:val="center"/>
            </w:pPr>
            <w:r>
              <w:t>2</w:t>
            </w:r>
          </w:p>
        </w:tc>
        <w:tc>
          <w:tcPr>
            <w:tcW w:w="2268" w:type="dxa"/>
            <w:shd w:val="clear" w:color="auto" w:fill="auto"/>
          </w:tcPr>
          <w:p w14:paraId="731561B5" w14:textId="77777777" w:rsidR="00093168" w:rsidRDefault="00093168" w:rsidP="004C016F">
            <w:pPr>
              <w:pStyle w:val="TableText"/>
            </w:pPr>
            <w:r>
              <w:t>Cognitively compromised high falls risk patient inadequately monitored resulting in fall and fractured hip.</w:t>
            </w:r>
          </w:p>
        </w:tc>
        <w:tc>
          <w:tcPr>
            <w:tcW w:w="2693" w:type="dxa"/>
            <w:shd w:val="clear" w:color="auto" w:fill="auto"/>
          </w:tcPr>
          <w:p w14:paraId="731561B6" w14:textId="77777777" w:rsidR="00093168" w:rsidRDefault="00093168" w:rsidP="004C016F">
            <w:pPr>
              <w:pStyle w:val="TableText"/>
            </w:pPr>
            <w:r>
              <w:t>High falls risk patient did not have a care plan completed therefore patient need for increased monitoring not identified</w:t>
            </w:r>
            <w:r w:rsidR="00682671">
              <w:t>.</w:t>
            </w:r>
          </w:p>
        </w:tc>
        <w:tc>
          <w:tcPr>
            <w:tcW w:w="3544" w:type="dxa"/>
            <w:shd w:val="clear" w:color="auto" w:fill="auto"/>
          </w:tcPr>
          <w:p w14:paraId="731561B7" w14:textId="77777777" w:rsidR="00682671" w:rsidRDefault="00093168" w:rsidP="004C016F">
            <w:pPr>
              <w:pStyle w:val="TableText"/>
            </w:pPr>
            <w:r>
              <w:t xml:space="preserve">Staff education on </w:t>
            </w:r>
            <w:r w:rsidR="00682671">
              <w:t>f</w:t>
            </w:r>
            <w:r>
              <w:t xml:space="preserve">alls </w:t>
            </w:r>
            <w:r w:rsidR="00682671">
              <w:t>p</w:t>
            </w:r>
            <w:r>
              <w:t xml:space="preserve">olicy and </w:t>
            </w:r>
            <w:r w:rsidR="00682671">
              <w:t>p</w:t>
            </w:r>
            <w:r>
              <w:t>rocess</w:t>
            </w:r>
            <w:r w:rsidR="00682671">
              <w:t xml:space="preserve"> </w:t>
            </w:r>
            <w:r>
              <w:t>and on identification of patients in need of close monitoring.</w:t>
            </w:r>
          </w:p>
          <w:p w14:paraId="731561B8" w14:textId="77777777" w:rsidR="00093168" w:rsidRDefault="00093168" w:rsidP="00682671">
            <w:pPr>
              <w:pStyle w:val="TableText"/>
              <w:spacing w:before="0"/>
            </w:pPr>
            <w:r>
              <w:t xml:space="preserve">Audit of compliance to be conducted on </w:t>
            </w:r>
            <w:r w:rsidR="00682671">
              <w:t>six-</w:t>
            </w:r>
            <w:r>
              <w:t>monthly basis.</w:t>
            </w:r>
          </w:p>
        </w:tc>
        <w:tc>
          <w:tcPr>
            <w:tcW w:w="2412" w:type="dxa"/>
            <w:shd w:val="clear" w:color="auto" w:fill="auto"/>
          </w:tcPr>
          <w:p w14:paraId="731561B9" w14:textId="77777777" w:rsidR="00093168" w:rsidRDefault="00093168" w:rsidP="004C016F">
            <w:pPr>
              <w:pStyle w:val="TableText"/>
            </w:pPr>
            <w:r>
              <w:t>Regular review of trended falls data by newly established Falls Committee to support improvement opportunities</w:t>
            </w:r>
            <w:r w:rsidR="00C81258">
              <w:t>.</w:t>
            </w:r>
          </w:p>
        </w:tc>
      </w:tr>
    </w:tbl>
    <w:p w14:paraId="731561BB" w14:textId="77777777" w:rsidR="00093168" w:rsidRPr="00430259" w:rsidRDefault="00093168" w:rsidP="003364EE"/>
    <w:p w14:paraId="731561BC" w14:textId="77777777" w:rsidR="00093168" w:rsidRDefault="003364EE" w:rsidP="003364EE">
      <w:pPr>
        <w:pStyle w:val="Heading1"/>
      </w:pPr>
      <w:bookmarkStart w:id="24" w:name="_Toc223143003"/>
      <w:r>
        <w:br w:type="page"/>
      </w:r>
      <w:bookmarkStart w:id="25" w:name="_Toc247085991"/>
      <w:r w:rsidR="00093168" w:rsidRPr="00430259">
        <w:lastRenderedPageBreak/>
        <w:t>Tairawhiti</w:t>
      </w:r>
      <w:bookmarkEnd w:id="24"/>
      <w:bookmarkEnd w:id="25"/>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693"/>
        <w:gridCol w:w="4111"/>
        <w:gridCol w:w="1843"/>
      </w:tblGrid>
      <w:tr w:rsidR="004C016F" w14:paraId="731561C4" w14:textId="77777777">
        <w:trPr>
          <w:cantSplit/>
          <w:tblHeader/>
        </w:trPr>
        <w:tc>
          <w:tcPr>
            <w:tcW w:w="993" w:type="dxa"/>
          </w:tcPr>
          <w:p w14:paraId="731561BD" w14:textId="77777777" w:rsidR="004C016F" w:rsidRPr="00B438B1" w:rsidRDefault="004C016F"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1BE" w14:textId="77777777" w:rsidR="004C016F" w:rsidRPr="00B438B1" w:rsidRDefault="004C016F" w:rsidP="0094519F">
            <w:pPr>
              <w:pStyle w:val="TableText"/>
              <w:jc w:val="center"/>
            </w:pPr>
            <w:r w:rsidRPr="002974E8">
              <w:rPr>
                <w:b/>
              </w:rPr>
              <w:t>Event code*</w:t>
            </w:r>
            <w:r>
              <w:rPr>
                <w:b/>
              </w:rPr>
              <w:t xml:space="preserve"> </w:t>
            </w:r>
            <w:r w:rsidRPr="002974E8">
              <w:rPr>
                <w:b/>
              </w:rPr>
              <w:t>(see codes below)</w:t>
            </w:r>
          </w:p>
        </w:tc>
        <w:tc>
          <w:tcPr>
            <w:tcW w:w="1418" w:type="dxa"/>
          </w:tcPr>
          <w:p w14:paraId="731561BF" w14:textId="77777777" w:rsidR="004C016F" w:rsidRDefault="004C016F"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1C0" w14:textId="77777777" w:rsidR="004C016F" w:rsidRDefault="004C016F" w:rsidP="0094519F">
            <w:pPr>
              <w:pStyle w:val="TableText"/>
              <w:jc w:val="center"/>
            </w:pPr>
            <w:r w:rsidRPr="002974E8">
              <w:rPr>
                <w:b/>
              </w:rPr>
              <w:t>Description of event</w:t>
            </w:r>
          </w:p>
        </w:tc>
        <w:tc>
          <w:tcPr>
            <w:tcW w:w="2693" w:type="dxa"/>
            <w:shd w:val="clear" w:color="auto" w:fill="auto"/>
          </w:tcPr>
          <w:p w14:paraId="731561C1" w14:textId="77777777" w:rsidR="004C016F" w:rsidRPr="00B438B1" w:rsidRDefault="004C016F" w:rsidP="0094519F">
            <w:pPr>
              <w:pStyle w:val="TableText"/>
              <w:jc w:val="center"/>
            </w:pPr>
            <w:r w:rsidRPr="002974E8">
              <w:rPr>
                <w:b/>
              </w:rPr>
              <w:t>Review findings</w:t>
            </w:r>
          </w:p>
        </w:tc>
        <w:tc>
          <w:tcPr>
            <w:tcW w:w="4111" w:type="dxa"/>
            <w:shd w:val="clear" w:color="auto" w:fill="auto"/>
          </w:tcPr>
          <w:p w14:paraId="731561C2" w14:textId="77777777" w:rsidR="004C016F" w:rsidRPr="00B438B1" w:rsidRDefault="004C016F"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1C3" w14:textId="77777777" w:rsidR="004C016F" w:rsidRPr="00B438B1" w:rsidRDefault="004C016F" w:rsidP="0094519F">
            <w:pPr>
              <w:pStyle w:val="TableText"/>
              <w:jc w:val="center"/>
            </w:pPr>
            <w:r w:rsidRPr="002974E8">
              <w:rPr>
                <w:b/>
              </w:rPr>
              <w:t>Follow up</w:t>
            </w:r>
          </w:p>
        </w:tc>
      </w:tr>
      <w:tr w:rsidR="004C016F" w14:paraId="731561D1" w14:textId="77777777">
        <w:trPr>
          <w:cantSplit/>
        </w:trPr>
        <w:tc>
          <w:tcPr>
            <w:tcW w:w="993" w:type="dxa"/>
          </w:tcPr>
          <w:p w14:paraId="731561C5" w14:textId="77777777" w:rsidR="004C016F" w:rsidRDefault="004C016F" w:rsidP="004C016F">
            <w:pPr>
              <w:pStyle w:val="TableText"/>
            </w:pPr>
          </w:p>
        </w:tc>
        <w:tc>
          <w:tcPr>
            <w:tcW w:w="1275" w:type="dxa"/>
            <w:shd w:val="clear" w:color="auto" w:fill="auto"/>
          </w:tcPr>
          <w:p w14:paraId="731561C6" w14:textId="77777777" w:rsidR="004C016F" w:rsidRDefault="004C016F" w:rsidP="005B39FC">
            <w:pPr>
              <w:pStyle w:val="TableText"/>
              <w:jc w:val="center"/>
            </w:pPr>
            <w:r>
              <w:t>4B</w:t>
            </w:r>
          </w:p>
        </w:tc>
        <w:tc>
          <w:tcPr>
            <w:tcW w:w="1418" w:type="dxa"/>
          </w:tcPr>
          <w:p w14:paraId="731561C7" w14:textId="77777777" w:rsidR="004C016F" w:rsidRDefault="004C016F" w:rsidP="005B39FC">
            <w:pPr>
              <w:pStyle w:val="TableText"/>
              <w:jc w:val="center"/>
            </w:pPr>
            <w:r>
              <w:t>1</w:t>
            </w:r>
          </w:p>
        </w:tc>
        <w:tc>
          <w:tcPr>
            <w:tcW w:w="2268" w:type="dxa"/>
            <w:shd w:val="clear" w:color="auto" w:fill="auto"/>
          </w:tcPr>
          <w:p w14:paraId="731561C8" w14:textId="77777777" w:rsidR="004C016F" w:rsidRDefault="004C016F" w:rsidP="004C016F">
            <w:pPr>
              <w:pStyle w:val="TableText"/>
            </w:pPr>
            <w:r>
              <w:t>Unexpected deterioration and death following acute hernia repair operation.</w:t>
            </w:r>
          </w:p>
        </w:tc>
        <w:tc>
          <w:tcPr>
            <w:tcW w:w="2693" w:type="dxa"/>
            <w:shd w:val="clear" w:color="auto" w:fill="auto"/>
          </w:tcPr>
          <w:p w14:paraId="731561C9" w14:textId="77777777" w:rsidR="004C016F" w:rsidRDefault="004C016F" w:rsidP="004C016F">
            <w:pPr>
              <w:pStyle w:val="TableText"/>
            </w:pPr>
            <w:r>
              <w:t xml:space="preserve">Cause of deterioration difficult to determine.  Multiple co morbidities added to the complexity of patients condition.  Initial response reassuring however further deterioration and </w:t>
            </w:r>
            <w:r w:rsidR="005B39FC">
              <w:t>non</w:t>
            </w:r>
            <w:r w:rsidR="004C51B3">
              <w:t>-</w:t>
            </w:r>
            <w:r w:rsidR="005B39FC">
              <w:t>response to interventions.</w:t>
            </w:r>
          </w:p>
        </w:tc>
        <w:tc>
          <w:tcPr>
            <w:tcW w:w="4111" w:type="dxa"/>
            <w:shd w:val="clear" w:color="auto" w:fill="auto"/>
          </w:tcPr>
          <w:p w14:paraId="731561CA" w14:textId="77777777" w:rsidR="004C016F" w:rsidRDefault="004C016F" w:rsidP="004C016F">
            <w:pPr>
              <w:pStyle w:val="TableText"/>
            </w:pPr>
            <w:r>
              <w:t xml:space="preserve">Both </w:t>
            </w:r>
            <w:r w:rsidR="005B39FC">
              <w:t>s</w:t>
            </w:r>
            <w:r>
              <w:t xml:space="preserve">urgeon and </w:t>
            </w:r>
            <w:r w:rsidR="002D426E">
              <w:t>anaesthetist</w:t>
            </w:r>
            <w:r>
              <w:t xml:space="preserve"> to be called for deteriorating patients.</w:t>
            </w:r>
          </w:p>
          <w:p w14:paraId="731561CB" w14:textId="77777777" w:rsidR="004C016F" w:rsidRDefault="004C016F" w:rsidP="005B39FC">
            <w:pPr>
              <w:pStyle w:val="TableText"/>
              <w:spacing w:before="0"/>
            </w:pPr>
            <w:r>
              <w:t>A structured communication tool to be used to improve effective communication of patients condition.</w:t>
            </w:r>
          </w:p>
          <w:p w14:paraId="731561CC" w14:textId="77777777" w:rsidR="004C016F" w:rsidRDefault="004C016F" w:rsidP="005B39FC">
            <w:pPr>
              <w:pStyle w:val="TableText"/>
              <w:spacing w:before="0"/>
            </w:pPr>
            <w:r>
              <w:t>Patients admitted unexpectedly to ICU following surgery need a thorough handover process should happen including clear treatment plan (with target parameters</w:t>
            </w:r>
            <w:r w:rsidR="005B39FC">
              <w:t>,</w:t>
            </w:r>
            <w:r>
              <w:t xml:space="preserve"> etc) written in the notes as well as all treatments and fluids properly charted.  In most cases, a direct hand over by the doctor(s) to the ICU nurse should occur.</w:t>
            </w:r>
          </w:p>
          <w:p w14:paraId="731561CD" w14:textId="77777777" w:rsidR="004C016F" w:rsidRDefault="005B39FC" w:rsidP="005B39FC">
            <w:pPr>
              <w:pStyle w:val="TableText"/>
              <w:spacing w:before="0"/>
            </w:pPr>
            <w:r>
              <w:t>Develop a range of standardis</w:t>
            </w:r>
            <w:r w:rsidR="004C016F">
              <w:t>ed blood tests that should be taken shortly after admission in order to have some baseline indication and in some case to detect early the need for some therapeutic adjustments.</w:t>
            </w:r>
          </w:p>
          <w:p w14:paraId="731561CE" w14:textId="77777777" w:rsidR="004C016F" w:rsidRDefault="004C016F" w:rsidP="005B39FC">
            <w:pPr>
              <w:pStyle w:val="TableText"/>
              <w:spacing w:before="0"/>
            </w:pPr>
            <w:r>
              <w:t xml:space="preserve">Patients with co morbidities to </w:t>
            </w:r>
            <w:r w:rsidR="005B39FC">
              <w:t>be scheduled early in the day.</w:t>
            </w:r>
          </w:p>
        </w:tc>
        <w:tc>
          <w:tcPr>
            <w:tcW w:w="1843" w:type="dxa"/>
            <w:shd w:val="clear" w:color="auto" w:fill="auto"/>
          </w:tcPr>
          <w:p w14:paraId="731561CF" w14:textId="77777777" w:rsidR="004C016F" w:rsidRDefault="004C016F" w:rsidP="004C016F">
            <w:pPr>
              <w:pStyle w:val="TableText"/>
            </w:pPr>
            <w:r>
              <w:t>Coroner</w:t>
            </w:r>
            <w:r w:rsidR="004C51B3">
              <w:t>’</w:t>
            </w:r>
            <w:r>
              <w:t>s report pending.</w:t>
            </w:r>
          </w:p>
          <w:p w14:paraId="731561D0" w14:textId="77777777" w:rsidR="004C016F" w:rsidRDefault="004C016F" w:rsidP="005B39FC">
            <w:pPr>
              <w:pStyle w:val="TableText"/>
              <w:spacing w:before="0"/>
            </w:pPr>
            <w:r>
              <w:t>Recommendations impl</w:t>
            </w:r>
            <w:r w:rsidR="005B39FC">
              <w:t>emented.</w:t>
            </w:r>
          </w:p>
        </w:tc>
      </w:tr>
      <w:tr w:rsidR="004C016F" w14:paraId="731561DF" w14:textId="77777777">
        <w:trPr>
          <w:cantSplit/>
        </w:trPr>
        <w:tc>
          <w:tcPr>
            <w:tcW w:w="993" w:type="dxa"/>
          </w:tcPr>
          <w:p w14:paraId="731561D2" w14:textId="77777777" w:rsidR="004C016F" w:rsidRDefault="004C016F" w:rsidP="004C016F">
            <w:pPr>
              <w:pStyle w:val="TableText"/>
            </w:pPr>
          </w:p>
        </w:tc>
        <w:tc>
          <w:tcPr>
            <w:tcW w:w="1275" w:type="dxa"/>
            <w:shd w:val="clear" w:color="auto" w:fill="auto"/>
          </w:tcPr>
          <w:p w14:paraId="731561D3" w14:textId="77777777" w:rsidR="004C016F" w:rsidRDefault="004C016F" w:rsidP="005B39FC">
            <w:pPr>
              <w:pStyle w:val="TableText"/>
              <w:jc w:val="center"/>
            </w:pPr>
            <w:r>
              <w:t>4A</w:t>
            </w:r>
          </w:p>
        </w:tc>
        <w:tc>
          <w:tcPr>
            <w:tcW w:w="1418" w:type="dxa"/>
          </w:tcPr>
          <w:p w14:paraId="731561D4" w14:textId="77777777" w:rsidR="004C016F" w:rsidRDefault="004C016F" w:rsidP="005B39FC">
            <w:pPr>
              <w:pStyle w:val="TableText"/>
              <w:jc w:val="center"/>
            </w:pPr>
            <w:r>
              <w:t>1</w:t>
            </w:r>
          </w:p>
        </w:tc>
        <w:tc>
          <w:tcPr>
            <w:tcW w:w="2268" w:type="dxa"/>
            <w:shd w:val="clear" w:color="auto" w:fill="auto"/>
          </w:tcPr>
          <w:p w14:paraId="731561D5" w14:textId="77777777" w:rsidR="004C016F" w:rsidRDefault="004C016F" w:rsidP="004C016F">
            <w:pPr>
              <w:pStyle w:val="TableText"/>
            </w:pPr>
            <w:r>
              <w:t xml:space="preserve">Preterm labour, intrauterine death from </w:t>
            </w:r>
            <w:r w:rsidR="005B39FC">
              <w:t>concealed placental abruption.</w:t>
            </w:r>
          </w:p>
        </w:tc>
        <w:tc>
          <w:tcPr>
            <w:tcW w:w="2693" w:type="dxa"/>
            <w:shd w:val="clear" w:color="auto" w:fill="auto"/>
          </w:tcPr>
          <w:p w14:paraId="731561D6" w14:textId="77777777" w:rsidR="004C016F" w:rsidRDefault="004C016F" w:rsidP="004C016F">
            <w:pPr>
              <w:pStyle w:val="TableText"/>
            </w:pPr>
            <w:r>
              <w:t>Concealed abruption with no obvious signs un</w:t>
            </w:r>
            <w:r w:rsidR="005B39FC">
              <w:t>til infant in severe distress.</w:t>
            </w:r>
          </w:p>
        </w:tc>
        <w:tc>
          <w:tcPr>
            <w:tcW w:w="4111" w:type="dxa"/>
            <w:shd w:val="clear" w:color="auto" w:fill="auto"/>
          </w:tcPr>
          <w:p w14:paraId="731561D7" w14:textId="77777777" w:rsidR="004C016F" w:rsidRDefault="004C016F" w:rsidP="004C016F">
            <w:pPr>
              <w:pStyle w:val="TableText"/>
            </w:pPr>
            <w:r>
              <w:t>Review of midwifery staffing levels.</w:t>
            </w:r>
          </w:p>
          <w:p w14:paraId="731561D8" w14:textId="77777777" w:rsidR="004C016F" w:rsidRDefault="004C016F" w:rsidP="005B39FC">
            <w:pPr>
              <w:pStyle w:val="TableText"/>
              <w:spacing w:before="0"/>
            </w:pPr>
            <w:r>
              <w:t xml:space="preserve">Increased focus on reducing smoking in pregnancy and increased use of </w:t>
            </w:r>
            <w:r w:rsidR="005B39FC">
              <w:t>n</w:t>
            </w:r>
            <w:r>
              <w:t xml:space="preserve">icotine </w:t>
            </w:r>
            <w:r w:rsidR="005B39FC">
              <w:t>r</w:t>
            </w:r>
            <w:r>
              <w:t>eplacement therapy.</w:t>
            </w:r>
          </w:p>
          <w:p w14:paraId="731561D9" w14:textId="77777777" w:rsidR="004C016F" w:rsidRDefault="004C016F" w:rsidP="005B39FC">
            <w:pPr>
              <w:pStyle w:val="TableText"/>
              <w:spacing w:before="0"/>
            </w:pPr>
            <w:r>
              <w:t>Improvements required in quality of documentation including medication prescriptions</w:t>
            </w:r>
            <w:r w:rsidR="005B39FC">
              <w:t>.</w:t>
            </w:r>
          </w:p>
          <w:p w14:paraId="731561DA" w14:textId="77777777" w:rsidR="004C016F" w:rsidRDefault="004C016F" w:rsidP="005B39FC">
            <w:pPr>
              <w:pStyle w:val="TableText"/>
              <w:spacing w:before="0"/>
            </w:pPr>
            <w:r>
              <w:t>Review synchroni</w:t>
            </w:r>
            <w:r w:rsidR="005B39FC">
              <w:t>s</w:t>
            </w:r>
            <w:r>
              <w:t>ation of clocks in unit.</w:t>
            </w:r>
          </w:p>
          <w:p w14:paraId="731561DB" w14:textId="77777777" w:rsidR="004C016F" w:rsidRDefault="004C016F" w:rsidP="005B39FC">
            <w:pPr>
              <w:pStyle w:val="TableText"/>
              <w:spacing w:before="0"/>
            </w:pPr>
            <w:r>
              <w:t>Improvements in education relating to inhibition of pre-term labour, CTG interpretation, and placental abruption.</w:t>
            </w:r>
          </w:p>
          <w:p w14:paraId="731561DC" w14:textId="77777777" w:rsidR="004C016F" w:rsidRDefault="004C016F" w:rsidP="005B39FC">
            <w:pPr>
              <w:pStyle w:val="TableText"/>
              <w:spacing w:before="0"/>
            </w:pPr>
            <w:r>
              <w:t>Improve inter and intra-professional collegial relations.</w:t>
            </w:r>
          </w:p>
          <w:p w14:paraId="731561DD" w14:textId="77777777" w:rsidR="004C016F" w:rsidRDefault="004C016F" w:rsidP="005B39FC">
            <w:pPr>
              <w:pStyle w:val="TableText"/>
              <w:spacing w:before="0"/>
            </w:pPr>
            <w:r>
              <w:t xml:space="preserve">Develop guidance on access of critical </w:t>
            </w:r>
            <w:r w:rsidR="005B39FC">
              <w:t>incident debriefing for staff.</w:t>
            </w:r>
          </w:p>
        </w:tc>
        <w:tc>
          <w:tcPr>
            <w:tcW w:w="1843" w:type="dxa"/>
            <w:shd w:val="clear" w:color="auto" w:fill="auto"/>
          </w:tcPr>
          <w:p w14:paraId="731561DE" w14:textId="77777777" w:rsidR="004C016F" w:rsidRDefault="004C016F" w:rsidP="004C016F">
            <w:pPr>
              <w:pStyle w:val="TableText"/>
            </w:pPr>
            <w:r>
              <w:t xml:space="preserve">Review completed.  Most </w:t>
            </w:r>
            <w:r w:rsidR="005B39FC">
              <w:t>r</w:t>
            </w:r>
            <w:r>
              <w:t>ecommendations implemented.</w:t>
            </w:r>
          </w:p>
        </w:tc>
      </w:tr>
      <w:tr w:rsidR="004C016F" w14:paraId="731561ED" w14:textId="77777777">
        <w:trPr>
          <w:cantSplit/>
        </w:trPr>
        <w:tc>
          <w:tcPr>
            <w:tcW w:w="993" w:type="dxa"/>
          </w:tcPr>
          <w:p w14:paraId="731561E0" w14:textId="77777777" w:rsidR="004C016F" w:rsidRDefault="004C016F" w:rsidP="004C016F">
            <w:pPr>
              <w:pStyle w:val="TableText"/>
            </w:pPr>
          </w:p>
        </w:tc>
        <w:tc>
          <w:tcPr>
            <w:tcW w:w="1275" w:type="dxa"/>
            <w:shd w:val="clear" w:color="auto" w:fill="auto"/>
          </w:tcPr>
          <w:p w14:paraId="731561E1" w14:textId="77777777" w:rsidR="004C016F" w:rsidRDefault="004C016F" w:rsidP="005B39FC">
            <w:pPr>
              <w:pStyle w:val="TableText"/>
              <w:jc w:val="center"/>
            </w:pPr>
            <w:r>
              <w:t>4A</w:t>
            </w:r>
          </w:p>
        </w:tc>
        <w:tc>
          <w:tcPr>
            <w:tcW w:w="1418" w:type="dxa"/>
          </w:tcPr>
          <w:p w14:paraId="731561E2" w14:textId="77777777" w:rsidR="004C016F" w:rsidRDefault="004C016F" w:rsidP="005B39FC">
            <w:pPr>
              <w:pStyle w:val="TableText"/>
              <w:jc w:val="center"/>
            </w:pPr>
            <w:r>
              <w:t>1</w:t>
            </w:r>
          </w:p>
        </w:tc>
        <w:tc>
          <w:tcPr>
            <w:tcW w:w="2268" w:type="dxa"/>
            <w:shd w:val="clear" w:color="auto" w:fill="auto"/>
          </w:tcPr>
          <w:p w14:paraId="731561E3" w14:textId="77777777" w:rsidR="004C016F" w:rsidRDefault="004C016F" w:rsidP="004C016F">
            <w:pPr>
              <w:pStyle w:val="TableText"/>
            </w:pPr>
            <w:r>
              <w:t xml:space="preserve">Diminished </w:t>
            </w:r>
            <w:r w:rsidR="002D426E">
              <w:t>foetal</w:t>
            </w:r>
            <w:r>
              <w:t xml:space="preserve"> movements.  Delivered by emergency C</w:t>
            </w:r>
            <w:r w:rsidR="005B39FC">
              <w:t> s</w:t>
            </w:r>
            <w:r>
              <w:t>ection.  Baby in poor condition transferred to tertiary care and subsequently died.  Post Mortem findings suggest intrauterine event resulting in infants compromise.</w:t>
            </w:r>
          </w:p>
        </w:tc>
        <w:tc>
          <w:tcPr>
            <w:tcW w:w="2693" w:type="dxa"/>
            <w:shd w:val="clear" w:color="auto" w:fill="auto"/>
          </w:tcPr>
          <w:p w14:paraId="731561E4" w14:textId="77777777" w:rsidR="004C016F" w:rsidRDefault="004C016F" w:rsidP="004C016F">
            <w:pPr>
              <w:pStyle w:val="TableText"/>
            </w:pPr>
            <w:r>
              <w:t xml:space="preserve">Unclear urgency for </w:t>
            </w:r>
            <w:r w:rsidR="005B39FC">
              <w:t>C </w:t>
            </w:r>
            <w:r>
              <w:t>section resulting from presentation and monitoring.  Infant resuscitat</w:t>
            </w:r>
            <w:r w:rsidR="005B39FC">
              <w:t>ion equipment needing upgrade.</w:t>
            </w:r>
          </w:p>
        </w:tc>
        <w:tc>
          <w:tcPr>
            <w:tcW w:w="4111" w:type="dxa"/>
            <w:shd w:val="clear" w:color="auto" w:fill="auto"/>
          </w:tcPr>
          <w:p w14:paraId="731561E5" w14:textId="77777777" w:rsidR="004C016F" w:rsidRDefault="004C016F" w:rsidP="004C016F">
            <w:pPr>
              <w:pStyle w:val="TableText"/>
            </w:pPr>
            <w:r>
              <w:t xml:space="preserve">Improve categorisation of emergency </w:t>
            </w:r>
            <w:r w:rsidR="005B39FC">
              <w:t>C </w:t>
            </w:r>
            <w:r>
              <w:t>sections to include definitions and expected timeframes.</w:t>
            </w:r>
          </w:p>
          <w:p w14:paraId="731561E6" w14:textId="77777777" w:rsidR="004C016F" w:rsidRDefault="004C016F" w:rsidP="005B39FC">
            <w:pPr>
              <w:pStyle w:val="TableText"/>
              <w:spacing w:before="0"/>
            </w:pPr>
            <w:r>
              <w:t xml:space="preserve">Improve education for </w:t>
            </w:r>
            <w:r w:rsidR="002D426E">
              <w:t>foetal</w:t>
            </w:r>
            <w:r>
              <w:t xml:space="preserve"> health monitoring and CTG interpretation</w:t>
            </w:r>
            <w:r w:rsidR="005B39FC">
              <w:t>.</w:t>
            </w:r>
          </w:p>
          <w:p w14:paraId="731561E7" w14:textId="77777777" w:rsidR="004C016F" w:rsidRDefault="004C016F" w:rsidP="005B39FC">
            <w:pPr>
              <w:pStyle w:val="TableText"/>
              <w:spacing w:before="0"/>
            </w:pPr>
            <w:r>
              <w:t>Review procedures for transport of women to theatre including required equipment.</w:t>
            </w:r>
          </w:p>
          <w:p w14:paraId="731561E8" w14:textId="77777777" w:rsidR="004C016F" w:rsidRDefault="004C016F" w:rsidP="005B39FC">
            <w:pPr>
              <w:pStyle w:val="TableText"/>
              <w:spacing w:before="0"/>
            </w:pPr>
            <w:r>
              <w:t xml:space="preserve">Review requirements for notification to </w:t>
            </w:r>
            <w:r w:rsidR="002D426E">
              <w:t>paediatricians</w:t>
            </w:r>
            <w:r>
              <w:t xml:space="preserve"> when suspected </w:t>
            </w:r>
            <w:r w:rsidR="002D426E">
              <w:t>foetal</w:t>
            </w:r>
            <w:r>
              <w:t xml:space="preserve"> compromise.</w:t>
            </w:r>
          </w:p>
          <w:p w14:paraId="731561E9" w14:textId="77777777" w:rsidR="004C016F" w:rsidRDefault="004C016F" w:rsidP="005B39FC">
            <w:pPr>
              <w:pStyle w:val="TableText"/>
              <w:spacing w:before="0"/>
            </w:pPr>
            <w:r>
              <w:t xml:space="preserve">Increase neonatal resuscitation education including for </w:t>
            </w:r>
            <w:r w:rsidR="002D426E">
              <w:t>anaesthetist</w:t>
            </w:r>
            <w:r>
              <w:t>.</w:t>
            </w:r>
          </w:p>
          <w:p w14:paraId="731561EA" w14:textId="77777777" w:rsidR="004C016F" w:rsidRDefault="004C016F" w:rsidP="005B39FC">
            <w:pPr>
              <w:pStyle w:val="TableText"/>
              <w:spacing w:before="0"/>
            </w:pPr>
            <w:r>
              <w:t>Purchase infant resusc</w:t>
            </w:r>
            <w:r w:rsidR="005B39FC">
              <w:t>itation equipment for theatre.</w:t>
            </w:r>
          </w:p>
        </w:tc>
        <w:tc>
          <w:tcPr>
            <w:tcW w:w="1843" w:type="dxa"/>
            <w:shd w:val="clear" w:color="auto" w:fill="auto"/>
          </w:tcPr>
          <w:p w14:paraId="731561EB" w14:textId="77777777" w:rsidR="004C016F" w:rsidRDefault="004C016F" w:rsidP="004C016F">
            <w:pPr>
              <w:pStyle w:val="TableText"/>
            </w:pPr>
            <w:r>
              <w:t>Coroner</w:t>
            </w:r>
            <w:r w:rsidR="005B39FC">
              <w:t>’</w:t>
            </w:r>
            <w:r>
              <w:t>s hearing pending</w:t>
            </w:r>
            <w:r w:rsidR="005B39FC">
              <w:t>.</w:t>
            </w:r>
          </w:p>
          <w:p w14:paraId="731561EC" w14:textId="77777777" w:rsidR="004C016F" w:rsidRDefault="005B39FC" w:rsidP="005B39FC">
            <w:pPr>
              <w:pStyle w:val="TableText"/>
              <w:spacing w:before="0"/>
            </w:pPr>
            <w:r>
              <w:t>Recommendations in progress.</w:t>
            </w:r>
          </w:p>
        </w:tc>
      </w:tr>
      <w:tr w:rsidR="004C016F" w14:paraId="731561F7" w14:textId="77777777">
        <w:trPr>
          <w:cantSplit/>
        </w:trPr>
        <w:tc>
          <w:tcPr>
            <w:tcW w:w="993" w:type="dxa"/>
          </w:tcPr>
          <w:p w14:paraId="731561EE" w14:textId="77777777" w:rsidR="004C016F" w:rsidRDefault="004C016F" w:rsidP="004C016F">
            <w:pPr>
              <w:pStyle w:val="TableText"/>
            </w:pPr>
          </w:p>
        </w:tc>
        <w:tc>
          <w:tcPr>
            <w:tcW w:w="1275" w:type="dxa"/>
            <w:shd w:val="clear" w:color="auto" w:fill="auto"/>
          </w:tcPr>
          <w:p w14:paraId="731561EF" w14:textId="77777777" w:rsidR="004C016F" w:rsidRDefault="004C016F" w:rsidP="005B39FC">
            <w:pPr>
              <w:pStyle w:val="TableText"/>
              <w:jc w:val="center"/>
            </w:pPr>
            <w:r>
              <w:t>4C</w:t>
            </w:r>
          </w:p>
        </w:tc>
        <w:tc>
          <w:tcPr>
            <w:tcW w:w="1418" w:type="dxa"/>
          </w:tcPr>
          <w:p w14:paraId="731561F0" w14:textId="77777777" w:rsidR="004C016F" w:rsidRDefault="004C016F" w:rsidP="005B39FC">
            <w:pPr>
              <w:pStyle w:val="TableText"/>
              <w:jc w:val="center"/>
            </w:pPr>
            <w:r>
              <w:t>1</w:t>
            </w:r>
          </w:p>
        </w:tc>
        <w:tc>
          <w:tcPr>
            <w:tcW w:w="2268" w:type="dxa"/>
            <w:shd w:val="clear" w:color="auto" w:fill="auto"/>
          </w:tcPr>
          <w:p w14:paraId="731561F1" w14:textId="77777777" w:rsidR="004C016F" w:rsidRDefault="004C016F" w:rsidP="004C016F">
            <w:pPr>
              <w:pStyle w:val="TableText"/>
            </w:pPr>
            <w:r>
              <w:t>Lack o</w:t>
            </w:r>
            <w:r w:rsidR="005B39FC">
              <w:t>f monitoring Intrauterine death.</w:t>
            </w:r>
          </w:p>
        </w:tc>
        <w:tc>
          <w:tcPr>
            <w:tcW w:w="2693" w:type="dxa"/>
            <w:shd w:val="clear" w:color="auto" w:fill="auto"/>
          </w:tcPr>
          <w:p w14:paraId="731561F2" w14:textId="77777777" w:rsidR="004C016F" w:rsidRDefault="004C016F" w:rsidP="004C016F">
            <w:pPr>
              <w:pStyle w:val="TableText"/>
            </w:pPr>
            <w:r>
              <w:t xml:space="preserve">Late identification of </w:t>
            </w:r>
            <w:r w:rsidR="002D426E">
              <w:t>foetal</w:t>
            </w:r>
            <w:r>
              <w:t xml:space="preserve"> distress resulting form inconsistent mon</w:t>
            </w:r>
            <w:r w:rsidR="005B39FC">
              <w:t>itoring practices during labour.</w:t>
            </w:r>
          </w:p>
        </w:tc>
        <w:tc>
          <w:tcPr>
            <w:tcW w:w="4111" w:type="dxa"/>
            <w:shd w:val="clear" w:color="auto" w:fill="auto"/>
          </w:tcPr>
          <w:p w14:paraId="731561F3" w14:textId="77777777" w:rsidR="004C016F" w:rsidRDefault="004C016F" w:rsidP="004C016F">
            <w:pPr>
              <w:pStyle w:val="TableText"/>
            </w:pPr>
            <w:r>
              <w:t>Implement a comprehensive CTG system that includes training, resources, documentation tools and related policies and procedures.</w:t>
            </w:r>
          </w:p>
          <w:p w14:paraId="731561F4" w14:textId="77777777" w:rsidR="004C016F" w:rsidRDefault="004C016F" w:rsidP="00F53F8E">
            <w:pPr>
              <w:pStyle w:val="TableText"/>
              <w:spacing w:before="0"/>
            </w:pPr>
            <w:r>
              <w:t>Develop an assessment and audit system for mon</w:t>
            </w:r>
            <w:r w:rsidR="00F53F8E">
              <w:t>itoring of foetal heart rates.</w:t>
            </w:r>
          </w:p>
        </w:tc>
        <w:tc>
          <w:tcPr>
            <w:tcW w:w="1843" w:type="dxa"/>
            <w:shd w:val="clear" w:color="auto" w:fill="auto"/>
          </w:tcPr>
          <w:p w14:paraId="731561F5" w14:textId="77777777" w:rsidR="004C016F" w:rsidRDefault="004C016F" w:rsidP="004C016F">
            <w:pPr>
              <w:pStyle w:val="TableText"/>
            </w:pPr>
            <w:r>
              <w:t>RCA completed.</w:t>
            </w:r>
          </w:p>
          <w:p w14:paraId="731561F6" w14:textId="77777777" w:rsidR="004C016F" w:rsidRDefault="004C016F" w:rsidP="005B39FC">
            <w:pPr>
              <w:pStyle w:val="TableText"/>
              <w:spacing w:before="0"/>
            </w:pPr>
            <w:r>
              <w:t>Implementation under</w:t>
            </w:r>
            <w:r w:rsidR="005B39FC">
              <w:t xml:space="preserve"> way.</w:t>
            </w:r>
          </w:p>
        </w:tc>
      </w:tr>
      <w:tr w:rsidR="004C016F" w14:paraId="73156202" w14:textId="77777777">
        <w:trPr>
          <w:cantSplit/>
        </w:trPr>
        <w:tc>
          <w:tcPr>
            <w:tcW w:w="993" w:type="dxa"/>
          </w:tcPr>
          <w:p w14:paraId="731561F8" w14:textId="77777777" w:rsidR="004C016F" w:rsidRDefault="004C016F" w:rsidP="004C016F">
            <w:pPr>
              <w:pStyle w:val="TableText"/>
            </w:pPr>
          </w:p>
        </w:tc>
        <w:tc>
          <w:tcPr>
            <w:tcW w:w="1275" w:type="dxa"/>
            <w:shd w:val="clear" w:color="auto" w:fill="auto"/>
          </w:tcPr>
          <w:p w14:paraId="731561F9" w14:textId="77777777" w:rsidR="004C016F" w:rsidRDefault="004C016F" w:rsidP="005B39FC">
            <w:pPr>
              <w:pStyle w:val="TableText"/>
              <w:jc w:val="center"/>
            </w:pPr>
            <w:r>
              <w:t>1</w:t>
            </w:r>
          </w:p>
        </w:tc>
        <w:tc>
          <w:tcPr>
            <w:tcW w:w="1418" w:type="dxa"/>
          </w:tcPr>
          <w:p w14:paraId="731561FA" w14:textId="77777777" w:rsidR="004C016F" w:rsidRDefault="004C016F" w:rsidP="005B39FC">
            <w:pPr>
              <w:pStyle w:val="TableText"/>
              <w:jc w:val="center"/>
            </w:pPr>
          </w:p>
        </w:tc>
        <w:tc>
          <w:tcPr>
            <w:tcW w:w="2268" w:type="dxa"/>
            <w:shd w:val="clear" w:color="auto" w:fill="auto"/>
          </w:tcPr>
          <w:p w14:paraId="731561FB" w14:textId="77777777" w:rsidR="004C016F" w:rsidRDefault="004C016F" w:rsidP="004C016F">
            <w:pPr>
              <w:pStyle w:val="TableText"/>
            </w:pPr>
            <w:r>
              <w:t>Wrong side prosthesis inserted during elective surgery</w:t>
            </w:r>
            <w:r w:rsidR="005B39FC">
              <w:t xml:space="preserve"> resulting is further surgery.</w:t>
            </w:r>
          </w:p>
        </w:tc>
        <w:tc>
          <w:tcPr>
            <w:tcW w:w="2693" w:type="dxa"/>
            <w:shd w:val="clear" w:color="auto" w:fill="auto"/>
          </w:tcPr>
          <w:p w14:paraId="731561FC" w14:textId="77777777" w:rsidR="004C016F" w:rsidRDefault="004C016F" w:rsidP="004C016F">
            <w:pPr>
              <w:pStyle w:val="TableText"/>
            </w:pPr>
            <w:r>
              <w:t xml:space="preserve">Timeout procedure did not include prosthesis couple with staff unfamiliar with the prosthetics the wrong side was used.  Replacement was not necessary and patient has </w:t>
            </w:r>
            <w:r w:rsidR="005B39FC">
              <w:t>gained full range of function.</w:t>
            </w:r>
          </w:p>
        </w:tc>
        <w:tc>
          <w:tcPr>
            <w:tcW w:w="4111" w:type="dxa"/>
            <w:shd w:val="clear" w:color="auto" w:fill="auto"/>
          </w:tcPr>
          <w:p w14:paraId="731561FD" w14:textId="77777777" w:rsidR="004C016F" w:rsidRDefault="004C016F" w:rsidP="004C016F">
            <w:pPr>
              <w:pStyle w:val="TableText"/>
            </w:pPr>
            <w:r>
              <w:t>Timeout guidelines improved to include equipment check.</w:t>
            </w:r>
          </w:p>
          <w:p w14:paraId="731561FE" w14:textId="77777777" w:rsidR="004C016F" w:rsidRDefault="004C016F" w:rsidP="00F53F8E">
            <w:pPr>
              <w:pStyle w:val="TableText"/>
              <w:spacing w:before="0"/>
            </w:pPr>
            <w:r>
              <w:t>Improve label</w:t>
            </w:r>
            <w:r w:rsidR="00F53F8E">
              <w:t>l</w:t>
            </w:r>
            <w:r>
              <w:t>ing and storage of prosthetics.</w:t>
            </w:r>
          </w:p>
          <w:p w14:paraId="731561FF" w14:textId="77777777" w:rsidR="004C016F" w:rsidRDefault="004C016F" w:rsidP="00F53F8E">
            <w:pPr>
              <w:pStyle w:val="TableText"/>
              <w:spacing w:before="0"/>
            </w:pPr>
            <w:r>
              <w:t>Improve cross</w:t>
            </w:r>
            <w:r w:rsidR="00F53F8E">
              <w:t>-</w:t>
            </w:r>
            <w:r>
              <w:t>skilling of staff to r</w:t>
            </w:r>
            <w:r w:rsidR="00F53F8E">
              <w:t>educe reliance on individuals.</w:t>
            </w:r>
          </w:p>
        </w:tc>
        <w:tc>
          <w:tcPr>
            <w:tcW w:w="1843" w:type="dxa"/>
            <w:shd w:val="clear" w:color="auto" w:fill="auto"/>
          </w:tcPr>
          <w:p w14:paraId="73156200" w14:textId="77777777" w:rsidR="004C016F" w:rsidRDefault="004C016F" w:rsidP="004C016F">
            <w:pPr>
              <w:pStyle w:val="TableText"/>
            </w:pPr>
            <w:r>
              <w:t>RCA completed.</w:t>
            </w:r>
          </w:p>
          <w:p w14:paraId="73156201" w14:textId="77777777" w:rsidR="004C016F" w:rsidRDefault="005B39FC" w:rsidP="005B39FC">
            <w:pPr>
              <w:pStyle w:val="TableText"/>
              <w:spacing w:before="0"/>
            </w:pPr>
            <w:r>
              <w:t>Recommendations implemented.</w:t>
            </w:r>
          </w:p>
        </w:tc>
      </w:tr>
      <w:tr w:rsidR="004C016F" w14:paraId="73156217" w14:textId="77777777">
        <w:trPr>
          <w:cantSplit/>
        </w:trPr>
        <w:tc>
          <w:tcPr>
            <w:tcW w:w="993" w:type="dxa"/>
          </w:tcPr>
          <w:p w14:paraId="73156203" w14:textId="77777777" w:rsidR="004C016F" w:rsidRDefault="004C016F" w:rsidP="004C016F">
            <w:pPr>
              <w:pStyle w:val="TableText"/>
            </w:pPr>
          </w:p>
        </w:tc>
        <w:tc>
          <w:tcPr>
            <w:tcW w:w="1275" w:type="dxa"/>
          </w:tcPr>
          <w:p w14:paraId="73156204" w14:textId="77777777" w:rsidR="004C016F" w:rsidRDefault="004C016F" w:rsidP="00F53F8E">
            <w:pPr>
              <w:pStyle w:val="TableText"/>
              <w:jc w:val="center"/>
            </w:pPr>
          </w:p>
        </w:tc>
        <w:tc>
          <w:tcPr>
            <w:tcW w:w="1418" w:type="dxa"/>
          </w:tcPr>
          <w:p w14:paraId="73156205" w14:textId="77777777" w:rsidR="004C016F" w:rsidRDefault="004C016F" w:rsidP="00F53F8E">
            <w:pPr>
              <w:pStyle w:val="TableText"/>
              <w:jc w:val="center"/>
            </w:pPr>
          </w:p>
        </w:tc>
        <w:tc>
          <w:tcPr>
            <w:tcW w:w="2268" w:type="dxa"/>
          </w:tcPr>
          <w:p w14:paraId="73156206" w14:textId="77777777" w:rsidR="004C016F" w:rsidRDefault="004C016F" w:rsidP="004C016F">
            <w:pPr>
              <w:pStyle w:val="TableText"/>
            </w:pPr>
          </w:p>
        </w:tc>
        <w:tc>
          <w:tcPr>
            <w:tcW w:w="2693" w:type="dxa"/>
            <w:shd w:val="clear" w:color="auto" w:fill="auto"/>
          </w:tcPr>
          <w:p w14:paraId="73156207" w14:textId="77777777" w:rsidR="004C016F" w:rsidRDefault="004C016F" w:rsidP="004C016F">
            <w:pPr>
              <w:pStyle w:val="TableText"/>
            </w:pPr>
            <w:r>
              <w:t xml:space="preserve">Variable practice regarding the use of </w:t>
            </w:r>
            <w:r w:rsidR="002D426E">
              <w:t>foetal</w:t>
            </w:r>
            <w:r>
              <w:t xml:space="preserve"> monitoring during labour resulting in delay in </w:t>
            </w:r>
            <w:r w:rsidR="00F53F8E">
              <w:t xml:space="preserve">recognition of </w:t>
            </w:r>
            <w:r w:rsidR="002D426E">
              <w:t>foetal</w:t>
            </w:r>
            <w:r w:rsidR="00F53F8E">
              <w:t xml:space="preserve"> distress.</w:t>
            </w:r>
          </w:p>
        </w:tc>
        <w:tc>
          <w:tcPr>
            <w:tcW w:w="4111" w:type="dxa"/>
            <w:shd w:val="clear" w:color="auto" w:fill="auto"/>
          </w:tcPr>
          <w:p w14:paraId="73156208" w14:textId="77777777" w:rsidR="004C016F" w:rsidRDefault="004C016F" w:rsidP="004C016F">
            <w:pPr>
              <w:pStyle w:val="TableText"/>
            </w:pPr>
            <w:r>
              <w:t>Develop and implement risk assessment tool for intrapartum risks to be carried out on admission to the unit.</w:t>
            </w:r>
          </w:p>
          <w:p w14:paraId="73156209" w14:textId="77777777" w:rsidR="004C016F" w:rsidRDefault="004C016F" w:rsidP="004C51B3">
            <w:pPr>
              <w:pStyle w:val="TableText"/>
              <w:spacing w:before="0"/>
            </w:pPr>
            <w:r>
              <w:t>Include risk information in handover sheets and identify on the whiteboard.</w:t>
            </w:r>
          </w:p>
          <w:p w14:paraId="7315620A" w14:textId="77777777" w:rsidR="004C016F" w:rsidRDefault="004C016F" w:rsidP="004C51B3">
            <w:pPr>
              <w:pStyle w:val="TableText"/>
              <w:spacing w:before="0"/>
            </w:pPr>
            <w:r>
              <w:t>Review workforce issues staff in primary and secondary care to improve workplace culture.</w:t>
            </w:r>
          </w:p>
          <w:p w14:paraId="7315620B" w14:textId="77777777" w:rsidR="004C016F" w:rsidRDefault="004C016F" w:rsidP="004C51B3">
            <w:pPr>
              <w:pStyle w:val="TableText"/>
              <w:spacing w:before="0"/>
            </w:pPr>
            <w:r>
              <w:t>A structured communication tool be used to improve effective communication of patients condition between professionals.</w:t>
            </w:r>
          </w:p>
          <w:p w14:paraId="7315620C" w14:textId="77777777" w:rsidR="004C016F" w:rsidRDefault="004C016F" w:rsidP="004C51B3">
            <w:pPr>
              <w:pStyle w:val="TableText"/>
              <w:spacing w:before="0"/>
            </w:pPr>
            <w:r>
              <w:t>Develop formal procedure for obtaining second opinion to review CTG trace.</w:t>
            </w:r>
          </w:p>
          <w:p w14:paraId="7315620D" w14:textId="77777777" w:rsidR="004C016F" w:rsidRDefault="004C016F" w:rsidP="004C51B3">
            <w:pPr>
              <w:pStyle w:val="TableText"/>
              <w:spacing w:before="0"/>
            </w:pPr>
            <w:r>
              <w:t>Implement education package for the appropriate documentation and assessment of CTG tracings.</w:t>
            </w:r>
          </w:p>
          <w:p w14:paraId="7315620E" w14:textId="77777777" w:rsidR="004C016F" w:rsidRDefault="004C016F" w:rsidP="004C51B3">
            <w:pPr>
              <w:pStyle w:val="TableText"/>
              <w:spacing w:before="0"/>
            </w:pPr>
            <w:r>
              <w:t>Establish minimum requirements training as a with annual recertification</w:t>
            </w:r>
            <w:r w:rsidR="002D426E">
              <w:t>.</w:t>
            </w:r>
          </w:p>
          <w:p w14:paraId="7315620F" w14:textId="77777777" w:rsidR="004C016F" w:rsidRDefault="004C016F" w:rsidP="004C51B3">
            <w:pPr>
              <w:pStyle w:val="TableText"/>
              <w:spacing w:before="0"/>
            </w:pPr>
            <w:r>
              <w:t>Develop an additional clause for the Section 88 schedule 3 which reminds LMCs of their obligations under the HPCA Act to work within scope of practice and to take regular breaks to minimi</w:t>
            </w:r>
            <w:r w:rsidR="004C51B3">
              <w:t>s</w:t>
            </w:r>
            <w:r>
              <w:t>e risk of fatigue</w:t>
            </w:r>
            <w:r w:rsidR="002D426E">
              <w:t>.</w:t>
            </w:r>
          </w:p>
          <w:p w14:paraId="73156210" w14:textId="77777777" w:rsidR="004C016F" w:rsidRDefault="004C016F" w:rsidP="004C51B3">
            <w:pPr>
              <w:pStyle w:val="TableText"/>
              <w:spacing w:before="0"/>
            </w:pPr>
            <w:r>
              <w:t>Ensure LMCs have arrangements with a backup LMC for provision of periods of planned and unplanned leaver that enable 24/7 cover.</w:t>
            </w:r>
          </w:p>
          <w:p w14:paraId="73156211" w14:textId="77777777" w:rsidR="004C016F" w:rsidRDefault="004C016F" w:rsidP="004C51B3">
            <w:pPr>
              <w:pStyle w:val="TableText"/>
              <w:spacing w:before="0"/>
            </w:pPr>
            <w:r>
              <w:t>Standardise CTG monitors to reduce margin of error in setting alarm parameters.</w:t>
            </w:r>
          </w:p>
          <w:p w14:paraId="73156212" w14:textId="77777777" w:rsidR="004C016F" w:rsidRDefault="004C016F" w:rsidP="004C51B3">
            <w:pPr>
              <w:pStyle w:val="TableText"/>
              <w:spacing w:before="0"/>
            </w:pPr>
            <w:r>
              <w:t>Set alarm default to the normal limits of a reassuring trace.</w:t>
            </w:r>
          </w:p>
          <w:p w14:paraId="73156213" w14:textId="77777777" w:rsidR="004C016F" w:rsidRDefault="004C016F" w:rsidP="004C51B3">
            <w:pPr>
              <w:pStyle w:val="TableText"/>
              <w:spacing w:before="0"/>
            </w:pPr>
            <w:r>
              <w:t>Educate staff on the use of alarms</w:t>
            </w:r>
            <w:r w:rsidR="004C51B3">
              <w:t>.</w:t>
            </w:r>
          </w:p>
          <w:p w14:paraId="73156214" w14:textId="77777777" w:rsidR="004C016F" w:rsidRDefault="004C016F" w:rsidP="004C51B3">
            <w:pPr>
              <w:pStyle w:val="TableText"/>
              <w:spacing w:before="0"/>
            </w:pPr>
            <w:r>
              <w:t>P</w:t>
            </w:r>
            <w:r w:rsidR="004C51B3">
              <w:t>revent mute of FHR and alarms.</w:t>
            </w:r>
          </w:p>
        </w:tc>
        <w:tc>
          <w:tcPr>
            <w:tcW w:w="1843" w:type="dxa"/>
            <w:shd w:val="clear" w:color="auto" w:fill="auto"/>
          </w:tcPr>
          <w:p w14:paraId="73156215" w14:textId="77777777" w:rsidR="004C016F" w:rsidRDefault="004C016F" w:rsidP="004C016F">
            <w:pPr>
              <w:pStyle w:val="TableText"/>
            </w:pPr>
            <w:r>
              <w:t>Referred to coroner.</w:t>
            </w:r>
          </w:p>
          <w:p w14:paraId="73156216" w14:textId="77777777" w:rsidR="004C016F" w:rsidRDefault="004C016F" w:rsidP="00F53F8E">
            <w:pPr>
              <w:pStyle w:val="TableText"/>
              <w:spacing w:before="0"/>
            </w:pPr>
            <w:r>
              <w:t>RCA completed – recommendations being implemented.</w:t>
            </w:r>
          </w:p>
        </w:tc>
      </w:tr>
      <w:tr w:rsidR="004C016F" w14:paraId="73156225" w14:textId="77777777">
        <w:trPr>
          <w:cantSplit/>
        </w:trPr>
        <w:tc>
          <w:tcPr>
            <w:tcW w:w="993" w:type="dxa"/>
          </w:tcPr>
          <w:p w14:paraId="73156218" w14:textId="77777777" w:rsidR="004C016F" w:rsidRDefault="004C016F" w:rsidP="004C016F">
            <w:pPr>
              <w:pStyle w:val="TableText"/>
            </w:pPr>
          </w:p>
        </w:tc>
        <w:tc>
          <w:tcPr>
            <w:tcW w:w="1275" w:type="dxa"/>
          </w:tcPr>
          <w:p w14:paraId="73156219" w14:textId="77777777" w:rsidR="004C016F" w:rsidRDefault="004C016F" w:rsidP="004C51B3">
            <w:pPr>
              <w:pStyle w:val="TableText"/>
              <w:jc w:val="center"/>
            </w:pPr>
          </w:p>
        </w:tc>
        <w:tc>
          <w:tcPr>
            <w:tcW w:w="1418" w:type="dxa"/>
          </w:tcPr>
          <w:p w14:paraId="7315621A" w14:textId="77777777" w:rsidR="004C016F" w:rsidRDefault="004C016F" w:rsidP="004C51B3">
            <w:pPr>
              <w:pStyle w:val="TableText"/>
              <w:jc w:val="center"/>
            </w:pPr>
          </w:p>
        </w:tc>
        <w:tc>
          <w:tcPr>
            <w:tcW w:w="2268" w:type="dxa"/>
          </w:tcPr>
          <w:p w14:paraId="7315621B" w14:textId="77777777" w:rsidR="004C016F" w:rsidRDefault="004C016F" w:rsidP="004C016F">
            <w:pPr>
              <w:pStyle w:val="TableText"/>
            </w:pPr>
          </w:p>
        </w:tc>
        <w:tc>
          <w:tcPr>
            <w:tcW w:w="2693" w:type="dxa"/>
            <w:shd w:val="clear" w:color="auto" w:fill="auto"/>
          </w:tcPr>
          <w:p w14:paraId="7315621C" w14:textId="77777777" w:rsidR="004C016F" w:rsidRDefault="004C016F" w:rsidP="004C016F">
            <w:pPr>
              <w:pStyle w:val="TableText"/>
            </w:pPr>
            <w:r>
              <w:t>Referral to acute assessment team resulted in appointment arrangements for the following day, howeve</w:t>
            </w:r>
            <w:r w:rsidR="004C51B3">
              <w:t>r suicide completed overnight.</w:t>
            </w:r>
          </w:p>
        </w:tc>
        <w:tc>
          <w:tcPr>
            <w:tcW w:w="4111" w:type="dxa"/>
            <w:shd w:val="clear" w:color="auto" w:fill="auto"/>
          </w:tcPr>
          <w:p w14:paraId="7315621D" w14:textId="77777777" w:rsidR="004C016F" w:rsidRDefault="004C016F" w:rsidP="004C016F">
            <w:pPr>
              <w:pStyle w:val="TableText"/>
            </w:pPr>
            <w:r>
              <w:t>Review of triage procedures and education to clarify expected response according to assessed triage.</w:t>
            </w:r>
          </w:p>
          <w:p w14:paraId="7315621E" w14:textId="77777777" w:rsidR="004C016F" w:rsidRDefault="004C016F" w:rsidP="004C51B3">
            <w:pPr>
              <w:pStyle w:val="TableText"/>
              <w:spacing w:before="0"/>
            </w:pPr>
            <w:r>
              <w:t>Review risk assessment processes and documentation tools.</w:t>
            </w:r>
          </w:p>
          <w:p w14:paraId="7315621F" w14:textId="77777777" w:rsidR="004C016F" w:rsidRDefault="004C016F" w:rsidP="004C51B3">
            <w:pPr>
              <w:pStyle w:val="TableText"/>
              <w:spacing w:before="0"/>
            </w:pPr>
            <w:r>
              <w:t>Improve PATT participation in supervision.</w:t>
            </w:r>
          </w:p>
          <w:p w14:paraId="73156220" w14:textId="77777777" w:rsidR="004C016F" w:rsidRDefault="004C016F" w:rsidP="004C51B3">
            <w:pPr>
              <w:pStyle w:val="TableText"/>
              <w:spacing w:before="0"/>
            </w:pPr>
            <w:r>
              <w:t>Review and clarify various roles of community team.</w:t>
            </w:r>
          </w:p>
          <w:p w14:paraId="73156221" w14:textId="77777777" w:rsidR="004C016F" w:rsidRDefault="004C016F" w:rsidP="004C51B3">
            <w:pPr>
              <w:pStyle w:val="TableText"/>
              <w:spacing w:before="0"/>
            </w:pPr>
            <w:r>
              <w:t>Review community clients</w:t>
            </w:r>
            <w:r w:rsidR="004C51B3">
              <w:t>’</w:t>
            </w:r>
            <w:r>
              <w:t xml:space="preserve"> care plans and assessments.</w:t>
            </w:r>
          </w:p>
          <w:p w14:paraId="73156222" w14:textId="77777777" w:rsidR="004C016F" w:rsidRDefault="004C016F" w:rsidP="004C51B3">
            <w:pPr>
              <w:pStyle w:val="TableText"/>
              <w:spacing w:before="0"/>
            </w:pPr>
            <w:r>
              <w:t>Ongoing evaluation of processes and sy</w:t>
            </w:r>
            <w:r w:rsidR="004C51B3">
              <w:t>stems needs to be implemented.</w:t>
            </w:r>
          </w:p>
        </w:tc>
        <w:tc>
          <w:tcPr>
            <w:tcW w:w="1843" w:type="dxa"/>
            <w:shd w:val="clear" w:color="auto" w:fill="auto"/>
          </w:tcPr>
          <w:p w14:paraId="73156223" w14:textId="77777777" w:rsidR="004C016F" w:rsidRDefault="004C016F" w:rsidP="004C016F">
            <w:pPr>
              <w:pStyle w:val="TableText"/>
            </w:pPr>
            <w:r>
              <w:t xml:space="preserve">Referred to </w:t>
            </w:r>
            <w:r w:rsidR="004C51B3">
              <w:t>c</w:t>
            </w:r>
            <w:r>
              <w:t>oroner.</w:t>
            </w:r>
          </w:p>
          <w:p w14:paraId="73156224" w14:textId="77777777" w:rsidR="004C016F" w:rsidRDefault="004C016F" w:rsidP="004C016F">
            <w:pPr>
              <w:pStyle w:val="TableText"/>
            </w:pPr>
            <w:r>
              <w:t>RCA completed – implementation of recommendations under</w:t>
            </w:r>
            <w:r w:rsidR="004C51B3">
              <w:t xml:space="preserve"> </w:t>
            </w:r>
            <w:r>
              <w:t>way</w:t>
            </w:r>
            <w:r w:rsidR="004C51B3">
              <w:t>.</w:t>
            </w:r>
          </w:p>
        </w:tc>
      </w:tr>
    </w:tbl>
    <w:p w14:paraId="73156226" w14:textId="77777777" w:rsidR="00093168" w:rsidRDefault="00093168" w:rsidP="003364EE"/>
    <w:p w14:paraId="73156227" w14:textId="77777777" w:rsidR="00093168" w:rsidRDefault="003364EE" w:rsidP="003364EE">
      <w:pPr>
        <w:pStyle w:val="Heading1"/>
      </w:pPr>
      <w:bookmarkStart w:id="26" w:name="_Toc223143004"/>
      <w:r>
        <w:br w:type="page"/>
      </w:r>
      <w:bookmarkStart w:id="27" w:name="_Toc247085992"/>
      <w:r w:rsidR="00093168" w:rsidRPr="00430259">
        <w:lastRenderedPageBreak/>
        <w:t>Taranaki</w:t>
      </w:r>
      <w:bookmarkEnd w:id="26"/>
      <w:bookmarkEnd w:id="27"/>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969"/>
        <w:gridCol w:w="1843"/>
      </w:tblGrid>
      <w:tr w:rsidR="004C51B3" w:rsidRPr="004F6038" w14:paraId="7315622F" w14:textId="77777777">
        <w:trPr>
          <w:cantSplit/>
          <w:tblHeader/>
        </w:trPr>
        <w:tc>
          <w:tcPr>
            <w:tcW w:w="993" w:type="dxa"/>
            <w:shd w:val="clear" w:color="auto" w:fill="auto"/>
          </w:tcPr>
          <w:p w14:paraId="73156228" w14:textId="77777777" w:rsidR="004C51B3" w:rsidRPr="00B438B1" w:rsidRDefault="004C51B3"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229" w14:textId="77777777" w:rsidR="004C51B3" w:rsidRPr="00B438B1" w:rsidRDefault="004C51B3"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22A" w14:textId="77777777" w:rsidR="004C51B3" w:rsidRDefault="004C51B3"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22B" w14:textId="77777777" w:rsidR="004C51B3" w:rsidRDefault="004C51B3" w:rsidP="0094519F">
            <w:pPr>
              <w:pStyle w:val="TableText"/>
              <w:jc w:val="center"/>
            </w:pPr>
            <w:r w:rsidRPr="002974E8">
              <w:rPr>
                <w:b/>
              </w:rPr>
              <w:t>Description of event</w:t>
            </w:r>
          </w:p>
        </w:tc>
        <w:tc>
          <w:tcPr>
            <w:tcW w:w="2835" w:type="dxa"/>
            <w:shd w:val="clear" w:color="auto" w:fill="auto"/>
          </w:tcPr>
          <w:p w14:paraId="7315622C" w14:textId="77777777" w:rsidR="004C51B3" w:rsidRPr="00B438B1" w:rsidRDefault="004C51B3" w:rsidP="0094519F">
            <w:pPr>
              <w:pStyle w:val="TableText"/>
              <w:jc w:val="center"/>
            </w:pPr>
            <w:r w:rsidRPr="002974E8">
              <w:rPr>
                <w:b/>
              </w:rPr>
              <w:t>Review findings</w:t>
            </w:r>
          </w:p>
        </w:tc>
        <w:tc>
          <w:tcPr>
            <w:tcW w:w="3969" w:type="dxa"/>
            <w:shd w:val="clear" w:color="auto" w:fill="auto"/>
          </w:tcPr>
          <w:p w14:paraId="7315622D" w14:textId="77777777" w:rsidR="004C51B3" w:rsidRPr="00B438B1" w:rsidRDefault="004C51B3"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22E" w14:textId="77777777" w:rsidR="004C51B3" w:rsidRPr="00B438B1" w:rsidRDefault="004C51B3" w:rsidP="0094519F">
            <w:pPr>
              <w:pStyle w:val="TableText"/>
              <w:jc w:val="center"/>
            </w:pPr>
            <w:r w:rsidRPr="002974E8">
              <w:rPr>
                <w:b/>
              </w:rPr>
              <w:t>Follow up</w:t>
            </w:r>
          </w:p>
        </w:tc>
      </w:tr>
      <w:tr w:rsidR="004C51B3" w:rsidRPr="004F6038" w14:paraId="73156238" w14:textId="77777777">
        <w:trPr>
          <w:cantSplit/>
        </w:trPr>
        <w:tc>
          <w:tcPr>
            <w:tcW w:w="993" w:type="dxa"/>
            <w:shd w:val="clear" w:color="auto" w:fill="auto"/>
          </w:tcPr>
          <w:p w14:paraId="73156230" w14:textId="77777777" w:rsidR="004C51B3" w:rsidRPr="004F6038" w:rsidRDefault="004C51B3" w:rsidP="004C51B3">
            <w:pPr>
              <w:pStyle w:val="TableText"/>
            </w:pPr>
            <w:r w:rsidRPr="004F6038">
              <w:t>Serious</w:t>
            </w:r>
          </w:p>
        </w:tc>
        <w:tc>
          <w:tcPr>
            <w:tcW w:w="1275" w:type="dxa"/>
            <w:shd w:val="clear" w:color="auto" w:fill="auto"/>
          </w:tcPr>
          <w:p w14:paraId="73156231" w14:textId="77777777" w:rsidR="004C51B3" w:rsidRPr="004F6038" w:rsidRDefault="004C51B3" w:rsidP="004C51B3">
            <w:pPr>
              <w:pStyle w:val="TableText"/>
              <w:jc w:val="center"/>
            </w:pPr>
            <w:r w:rsidRPr="004F6038">
              <w:t>6</w:t>
            </w:r>
          </w:p>
        </w:tc>
        <w:tc>
          <w:tcPr>
            <w:tcW w:w="1418" w:type="dxa"/>
            <w:shd w:val="clear" w:color="auto" w:fill="auto"/>
          </w:tcPr>
          <w:p w14:paraId="73156232" w14:textId="77777777" w:rsidR="004C51B3" w:rsidRPr="004F6038" w:rsidRDefault="004C51B3" w:rsidP="004C51B3">
            <w:pPr>
              <w:pStyle w:val="TableText"/>
              <w:jc w:val="center"/>
            </w:pPr>
            <w:r w:rsidRPr="004F6038">
              <w:t>2</w:t>
            </w:r>
          </w:p>
        </w:tc>
        <w:tc>
          <w:tcPr>
            <w:tcW w:w="2268" w:type="dxa"/>
            <w:shd w:val="clear" w:color="auto" w:fill="auto"/>
          </w:tcPr>
          <w:p w14:paraId="73156233" w14:textId="77777777" w:rsidR="004C51B3" w:rsidRPr="00A24772" w:rsidRDefault="004C51B3" w:rsidP="004C51B3">
            <w:pPr>
              <w:pStyle w:val="TableText"/>
            </w:pPr>
            <w:r w:rsidRPr="00A24772">
              <w:t>Patient fall</w:t>
            </w:r>
            <w:r>
              <w:t xml:space="preserve"> </w:t>
            </w:r>
            <w:r w:rsidRPr="00A24772">
              <w:t>resulting in a fractured hip.</w:t>
            </w:r>
          </w:p>
        </w:tc>
        <w:tc>
          <w:tcPr>
            <w:tcW w:w="2835" w:type="dxa"/>
            <w:shd w:val="clear" w:color="auto" w:fill="auto"/>
          </w:tcPr>
          <w:p w14:paraId="73156234" w14:textId="77777777" w:rsidR="004C51B3" w:rsidRDefault="004C51B3" w:rsidP="004C51B3">
            <w:pPr>
              <w:pStyle w:val="TableText"/>
            </w:pPr>
            <w:r w:rsidRPr="004F6038">
              <w:t xml:space="preserve">Falls </w:t>
            </w:r>
            <w:r>
              <w:t>r</w:t>
            </w:r>
            <w:r w:rsidRPr="004F6038">
              <w:t xml:space="preserve">isk </w:t>
            </w:r>
            <w:r>
              <w:t>a</w:t>
            </w:r>
            <w:r w:rsidRPr="004F6038">
              <w:t>ssessment, completed prior to event, did not indicate a high risk</w:t>
            </w:r>
            <w:r>
              <w:t>.</w:t>
            </w:r>
          </w:p>
          <w:p w14:paraId="73156235" w14:textId="77777777" w:rsidR="004C51B3" w:rsidRPr="004F6038" w:rsidRDefault="004C51B3" w:rsidP="004C51B3">
            <w:pPr>
              <w:pStyle w:val="TableText"/>
              <w:spacing w:before="0"/>
            </w:pPr>
            <w:r w:rsidRPr="004F6038">
              <w:t>Patient tried to get back into bed as had been doing this independently without assistance</w:t>
            </w:r>
            <w:r>
              <w:t>.</w:t>
            </w:r>
          </w:p>
        </w:tc>
        <w:tc>
          <w:tcPr>
            <w:tcW w:w="3969" w:type="dxa"/>
            <w:shd w:val="clear" w:color="auto" w:fill="auto"/>
          </w:tcPr>
          <w:p w14:paraId="73156236" w14:textId="77777777" w:rsidR="004C51B3" w:rsidRPr="00A24772" w:rsidRDefault="004C51B3" w:rsidP="004C51B3">
            <w:pPr>
              <w:pStyle w:val="TableText"/>
            </w:pPr>
            <w:r w:rsidRPr="004F6038">
              <w:t>Encourage patient to seek assistance or supervision if feels unsafe.</w:t>
            </w:r>
          </w:p>
        </w:tc>
        <w:tc>
          <w:tcPr>
            <w:tcW w:w="1843" w:type="dxa"/>
            <w:shd w:val="clear" w:color="auto" w:fill="auto"/>
          </w:tcPr>
          <w:p w14:paraId="73156237" w14:textId="77777777" w:rsidR="004C51B3" w:rsidRPr="004F6038" w:rsidRDefault="004C51B3" w:rsidP="004C51B3">
            <w:pPr>
              <w:pStyle w:val="TableText"/>
            </w:pPr>
            <w:r w:rsidRPr="004F6038">
              <w:t>Completed</w:t>
            </w:r>
            <w:r>
              <w:t>.</w:t>
            </w:r>
          </w:p>
        </w:tc>
      </w:tr>
      <w:tr w:rsidR="004C51B3" w:rsidRPr="004F6038" w14:paraId="73156244" w14:textId="77777777">
        <w:trPr>
          <w:cantSplit/>
        </w:trPr>
        <w:tc>
          <w:tcPr>
            <w:tcW w:w="993" w:type="dxa"/>
            <w:vMerge w:val="restart"/>
            <w:shd w:val="clear" w:color="auto" w:fill="auto"/>
          </w:tcPr>
          <w:p w14:paraId="73156239" w14:textId="77777777" w:rsidR="004C51B3" w:rsidRPr="004F6038" w:rsidRDefault="004C51B3" w:rsidP="0094519F">
            <w:pPr>
              <w:pStyle w:val="TableText"/>
            </w:pPr>
            <w:r w:rsidRPr="004F6038">
              <w:t>Serious</w:t>
            </w:r>
          </w:p>
        </w:tc>
        <w:tc>
          <w:tcPr>
            <w:tcW w:w="1275" w:type="dxa"/>
            <w:vMerge w:val="restart"/>
            <w:shd w:val="clear" w:color="auto" w:fill="auto"/>
          </w:tcPr>
          <w:p w14:paraId="7315623A" w14:textId="77777777" w:rsidR="004C51B3" w:rsidRPr="004F6038" w:rsidRDefault="004C51B3" w:rsidP="0094519F">
            <w:pPr>
              <w:pStyle w:val="TableText"/>
              <w:jc w:val="center"/>
            </w:pPr>
            <w:r w:rsidRPr="004F6038">
              <w:t>9</w:t>
            </w:r>
          </w:p>
        </w:tc>
        <w:tc>
          <w:tcPr>
            <w:tcW w:w="1418" w:type="dxa"/>
            <w:vMerge w:val="restart"/>
            <w:shd w:val="clear" w:color="auto" w:fill="auto"/>
          </w:tcPr>
          <w:p w14:paraId="7315623B" w14:textId="77777777" w:rsidR="004C51B3" w:rsidRPr="004F6038" w:rsidRDefault="004C51B3" w:rsidP="0094519F">
            <w:pPr>
              <w:pStyle w:val="TableText"/>
              <w:jc w:val="center"/>
            </w:pPr>
            <w:r w:rsidRPr="004F6038">
              <w:t>SAC 2</w:t>
            </w:r>
          </w:p>
        </w:tc>
        <w:tc>
          <w:tcPr>
            <w:tcW w:w="2268" w:type="dxa"/>
            <w:vMerge w:val="restart"/>
            <w:shd w:val="clear" w:color="auto" w:fill="auto"/>
          </w:tcPr>
          <w:p w14:paraId="7315623C" w14:textId="77777777" w:rsidR="004C51B3" w:rsidRPr="004F6038" w:rsidRDefault="004C51B3" w:rsidP="0094519F">
            <w:pPr>
              <w:pStyle w:val="TableText"/>
            </w:pPr>
            <w:r w:rsidRPr="004F6038">
              <w:t>Inpatient assaulted co</w:t>
            </w:r>
            <w:r>
              <w:noBreakHyphen/>
            </w:r>
            <w:r w:rsidRPr="004F6038">
              <w:t>patient resulting in two fractures to the right leg</w:t>
            </w:r>
            <w:r>
              <w:t xml:space="preserve">.  </w:t>
            </w:r>
            <w:r w:rsidRPr="004F6038">
              <w:t>Surgical repair was required.</w:t>
            </w:r>
          </w:p>
        </w:tc>
        <w:tc>
          <w:tcPr>
            <w:tcW w:w="2835" w:type="dxa"/>
            <w:vMerge w:val="restart"/>
            <w:shd w:val="clear" w:color="auto" w:fill="auto"/>
          </w:tcPr>
          <w:p w14:paraId="7315623D" w14:textId="77777777" w:rsidR="004C51B3" w:rsidRDefault="004C51B3" w:rsidP="0094519F">
            <w:pPr>
              <w:pStyle w:val="TableText"/>
            </w:pPr>
            <w:r>
              <w:t xml:space="preserve">Review </w:t>
            </w:r>
            <w:r w:rsidRPr="004F6038">
              <w:t xml:space="preserve">staff presence in the </w:t>
            </w:r>
            <w:r>
              <w:t>i</w:t>
            </w:r>
            <w:r w:rsidRPr="004F6038">
              <w:t xml:space="preserve">ntensive </w:t>
            </w:r>
            <w:r>
              <w:t>p</w:t>
            </w:r>
            <w:r w:rsidRPr="004F6038">
              <w:t xml:space="preserve">sychiatric </w:t>
            </w:r>
            <w:r>
              <w:t>c</w:t>
            </w:r>
            <w:r w:rsidRPr="004F6038">
              <w:t>are unit, including supervision of patients in the courtyard</w:t>
            </w:r>
            <w:r>
              <w:t>.</w:t>
            </w:r>
          </w:p>
          <w:p w14:paraId="7315623E" w14:textId="77777777" w:rsidR="004C51B3" w:rsidRPr="004F6038" w:rsidRDefault="004C51B3" w:rsidP="0094519F">
            <w:pPr>
              <w:pStyle w:val="TableText"/>
              <w:spacing w:before="0"/>
            </w:pPr>
            <w:r w:rsidRPr="004F6038">
              <w:t xml:space="preserve">Not all staff were up to date with </w:t>
            </w:r>
            <w:r>
              <w:t>c</w:t>
            </w:r>
            <w:r w:rsidRPr="004F6038">
              <w:t xml:space="preserve">alming and </w:t>
            </w:r>
            <w:r>
              <w:t>r</w:t>
            </w:r>
            <w:r w:rsidRPr="004F6038">
              <w:t>estraint training.</w:t>
            </w:r>
          </w:p>
          <w:p w14:paraId="7315623F" w14:textId="77777777" w:rsidR="004C51B3" w:rsidRPr="004F6038" w:rsidRDefault="004C51B3" w:rsidP="0094519F">
            <w:pPr>
              <w:pStyle w:val="TableText"/>
              <w:spacing w:before="0"/>
            </w:pPr>
            <w:r w:rsidRPr="004F6038">
              <w:t>Not all staff were carrying a</w:t>
            </w:r>
            <w:r>
              <w:t xml:space="preserve"> </w:t>
            </w:r>
            <w:r w:rsidRPr="004F6038">
              <w:t>duress alarm.</w:t>
            </w:r>
          </w:p>
          <w:p w14:paraId="73156240" w14:textId="77777777" w:rsidR="004C51B3" w:rsidRDefault="004C51B3" w:rsidP="0094519F">
            <w:pPr>
              <w:pStyle w:val="TableText"/>
              <w:spacing w:before="0"/>
            </w:pPr>
            <w:r w:rsidRPr="004F6038">
              <w:t xml:space="preserve">Delay in contacting the </w:t>
            </w:r>
            <w:r>
              <w:t>r</w:t>
            </w:r>
            <w:r w:rsidRPr="004F6038">
              <w:t xml:space="preserve">esponsible </w:t>
            </w:r>
            <w:r>
              <w:t>c</w:t>
            </w:r>
            <w:r w:rsidRPr="004F6038">
              <w:t>linician</w:t>
            </w:r>
            <w:r>
              <w:t>.</w:t>
            </w:r>
          </w:p>
          <w:p w14:paraId="73156241" w14:textId="77777777" w:rsidR="004C51B3" w:rsidRPr="004F6038" w:rsidRDefault="004C51B3" w:rsidP="0094519F">
            <w:pPr>
              <w:pStyle w:val="TableText"/>
              <w:spacing w:before="0"/>
            </w:pPr>
            <w:r w:rsidRPr="004F6038">
              <w:t xml:space="preserve">Emergency response </w:t>
            </w:r>
            <w:r>
              <w:t>delay</w:t>
            </w:r>
            <w:r w:rsidRPr="004F6038">
              <w:t>.</w:t>
            </w:r>
          </w:p>
        </w:tc>
        <w:tc>
          <w:tcPr>
            <w:tcW w:w="3969" w:type="dxa"/>
            <w:tcBorders>
              <w:bottom w:val="nil"/>
            </w:tcBorders>
            <w:shd w:val="clear" w:color="auto" w:fill="auto"/>
          </w:tcPr>
          <w:p w14:paraId="73156242" w14:textId="77777777" w:rsidR="004C51B3" w:rsidRPr="004F6038" w:rsidRDefault="004C51B3" w:rsidP="004C51B3">
            <w:pPr>
              <w:pStyle w:val="TableText"/>
            </w:pPr>
            <w:r w:rsidRPr="004F6038">
              <w:t xml:space="preserve">CCTV </w:t>
            </w:r>
            <w:r>
              <w:t>c</w:t>
            </w:r>
            <w:r w:rsidRPr="004F6038">
              <w:t>ameras to be installed.</w:t>
            </w:r>
          </w:p>
        </w:tc>
        <w:tc>
          <w:tcPr>
            <w:tcW w:w="1843" w:type="dxa"/>
            <w:tcBorders>
              <w:bottom w:val="nil"/>
            </w:tcBorders>
            <w:shd w:val="clear" w:color="auto" w:fill="auto"/>
          </w:tcPr>
          <w:p w14:paraId="73156243" w14:textId="77777777" w:rsidR="004C51B3" w:rsidRPr="004F6038" w:rsidRDefault="004C51B3" w:rsidP="004C51B3">
            <w:pPr>
              <w:pStyle w:val="TableText"/>
            </w:pPr>
            <w:r w:rsidRPr="004F6038">
              <w:t>In progress</w:t>
            </w:r>
            <w:r>
              <w:t>.</w:t>
            </w:r>
          </w:p>
        </w:tc>
      </w:tr>
      <w:tr w:rsidR="004C51B3" w:rsidRPr="004F6038" w14:paraId="7315624C" w14:textId="77777777">
        <w:trPr>
          <w:cantSplit/>
        </w:trPr>
        <w:tc>
          <w:tcPr>
            <w:tcW w:w="993" w:type="dxa"/>
            <w:vMerge/>
            <w:shd w:val="clear" w:color="auto" w:fill="auto"/>
          </w:tcPr>
          <w:p w14:paraId="73156245" w14:textId="77777777" w:rsidR="004C51B3" w:rsidRPr="004F6038" w:rsidRDefault="004C51B3" w:rsidP="0094519F">
            <w:pPr>
              <w:pStyle w:val="TableText"/>
            </w:pPr>
          </w:p>
        </w:tc>
        <w:tc>
          <w:tcPr>
            <w:tcW w:w="1275" w:type="dxa"/>
            <w:vMerge/>
            <w:shd w:val="clear" w:color="auto" w:fill="auto"/>
          </w:tcPr>
          <w:p w14:paraId="73156246" w14:textId="77777777" w:rsidR="004C51B3" w:rsidRPr="004F6038" w:rsidRDefault="004C51B3" w:rsidP="0094519F">
            <w:pPr>
              <w:pStyle w:val="TableText"/>
              <w:jc w:val="center"/>
            </w:pPr>
          </w:p>
        </w:tc>
        <w:tc>
          <w:tcPr>
            <w:tcW w:w="1418" w:type="dxa"/>
            <w:vMerge/>
            <w:shd w:val="clear" w:color="auto" w:fill="auto"/>
          </w:tcPr>
          <w:p w14:paraId="73156247" w14:textId="77777777" w:rsidR="004C51B3" w:rsidRPr="004F6038" w:rsidRDefault="004C51B3" w:rsidP="0094519F">
            <w:pPr>
              <w:pStyle w:val="TableText"/>
              <w:jc w:val="center"/>
            </w:pPr>
          </w:p>
        </w:tc>
        <w:tc>
          <w:tcPr>
            <w:tcW w:w="2268" w:type="dxa"/>
            <w:vMerge/>
            <w:shd w:val="clear" w:color="auto" w:fill="auto"/>
          </w:tcPr>
          <w:p w14:paraId="73156248" w14:textId="77777777" w:rsidR="004C51B3" w:rsidRPr="004F6038" w:rsidRDefault="004C51B3" w:rsidP="0094519F">
            <w:pPr>
              <w:pStyle w:val="TableText"/>
            </w:pPr>
          </w:p>
        </w:tc>
        <w:tc>
          <w:tcPr>
            <w:tcW w:w="2835" w:type="dxa"/>
            <w:vMerge/>
            <w:shd w:val="clear" w:color="auto" w:fill="auto"/>
          </w:tcPr>
          <w:p w14:paraId="73156249" w14:textId="77777777" w:rsidR="004C51B3" w:rsidRDefault="004C51B3" w:rsidP="0094519F">
            <w:pPr>
              <w:pStyle w:val="TableText"/>
            </w:pPr>
          </w:p>
        </w:tc>
        <w:tc>
          <w:tcPr>
            <w:tcW w:w="3969" w:type="dxa"/>
            <w:tcBorders>
              <w:top w:val="nil"/>
              <w:bottom w:val="nil"/>
            </w:tcBorders>
            <w:shd w:val="clear" w:color="auto" w:fill="auto"/>
          </w:tcPr>
          <w:p w14:paraId="7315624A" w14:textId="77777777" w:rsidR="004C51B3" w:rsidRPr="004F6038" w:rsidRDefault="004C51B3" w:rsidP="004C51B3">
            <w:pPr>
              <w:pStyle w:val="TableText"/>
              <w:spacing w:before="0"/>
            </w:pPr>
            <w:r w:rsidRPr="004F6038">
              <w:t>Minimum of one staff member</w:t>
            </w:r>
            <w:r>
              <w:t xml:space="preserve"> to be</w:t>
            </w:r>
            <w:r w:rsidRPr="004F6038">
              <w:t xml:space="preserve"> present within the </w:t>
            </w:r>
            <w:r>
              <w:t>i</w:t>
            </w:r>
            <w:r w:rsidRPr="004F6038">
              <w:t xml:space="preserve">ntensive </w:t>
            </w:r>
            <w:r>
              <w:t>p</w:t>
            </w:r>
            <w:r w:rsidRPr="004F6038">
              <w:t xml:space="preserve">sychiatric </w:t>
            </w:r>
            <w:r>
              <w:t>c</w:t>
            </w:r>
            <w:r w:rsidRPr="004F6038">
              <w:t>are unit at any given time</w:t>
            </w:r>
            <w:r>
              <w:t>.</w:t>
            </w:r>
          </w:p>
        </w:tc>
        <w:tc>
          <w:tcPr>
            <w:tcW w:w="1843" w:type="dxa"/>
            <w:tcBorders>
              <w:top w:val="nil"/>
              <w:bottom w:val="nil"/>
            </w:tcBorders>
            <w:shd w:val="clear" w:color="auto" w:fill="auto"/>
          </w:tcPr>
          <w:p w14:paraId="7315624B" w14:textId="77777777" w:rsidR="004C51B3" w:rsidRPr="004F6038" w:rsidRDefault="004C51B3" w:rsidP="004C51B3">
            <w:pPr>
              <w:pStyle w:val="TableText"/>
            </w:pPr>
            <w:r w:rsidRPr="004F6038">
              <w:t>Completed and ongoing</w:t>
            </w:r>
            <w:r>
              <w:t>.</w:t>
            </w:r>
          </w:p>
        </w:tc>
      </w:tr>
      <w:tr w:rsidR="004C51B3" w:rsidRPr="004F6038" w14:paraId="73156254" w14:textId="77777777">
        <w:trPr>
          <w:cantSplit/>
        </w:trPr>
        <w:tc>
          <w:tcPr>
            <w:tcW w:w="993" w:type="dxa"/>
            <w:vMerge/>
            <w:shd w:val="clear" w:color="auto" w:fill="auto"/>
          </w:tcPr>
          <w:p w14:paraId="7315624D" w14:textId="77777777" w:rsidR="004C51B3" w:rsidRPr="004F6038" w:rsidRDefault="004C51B3" w:rsidP="0094519F">
            <w:pPr>
              <w:pStyle w:val="TableText"/>
            </w:pPr>
          </w:p>
        </w:tc>
        <w:tc>
          <w:tcPr>
            <w:tcW w:w="1275" w:type="dxa"/>
            <w:vMerge/>
            <w:shd w:val="clear" w:color="auto" w:fill="auto"/>
          </w:tcPr>
          <w:p w14:paraId="7315624E" w14:textId="77777777" w:rsidR="004C51B3" w:rsidRPr="004F6038" w:rsidRDefault="004C51B3" w:rsidP="0094519F">
            <w:pPr>
              <w:pStyle w:val="TableText"/>
              <w:jc w:val="center"/>
            </w:pPr>
          </w:p>
        </w:tc>
        <w:tc>
          <w:tcPr>
            <w:tcW w:w="1418" w:type="dxa"/>
            <w:vMerge/>
            <w:shd w:val="clear" w:color="auto" w:fill="auto"/>
          </w:tcPr>
          <w:p w14:paraId="7315624F" w14:textId="77777777" w:rsidR="004C51B3" w:rsidRPr="004F6038" w:rsidRDefault="004C51B3" w:rsidP="0094519F">
            <w:pPr>
              <w:pStyle w:val="TableText"/>
              <w:jc w:val="center"/>
            </w:pPr>
          </w:p>
        </w:tc>
        <w:tc>
          <w:tcPr>
            <w:tcW w:w="2268" w:type="dxa"/>
            <w:vMerge/>
            <w:shd w:val="clear" w:color="auto" w:fill="auto"/>
          </w:tcPr>
          <w:p w14:paraId="73156250" w14:textId="77777777" w:rsidR="004C51B3" w:rsidRPr="004F6038" w:rsidRDefault="004C51B3" w:rsidP="0094519F">
            <w:pPr>
              <w:pStyle w:val="TableText"/>
            </w:pPr>
          </w:p>
        </w:tc>
        <w:tc>
          <w:tcPr>
            <w:tcW w:w="2835" w:type="dxa"/>
            <w:vMerge/>
            <w:shd w:val="clear" w:color="auto" w:fill="auto"/>
          </w:tcPr>
          <w:p w14:paraId="73156251" w14:textId="77777777" w:rsidR="004C51B3" w:rsidRDefault="004C51B3" w:rsidP="0094519F">
            <w:pPr>
              <w:pStyle w:val="TableText"/>
            </w:pPr>
          </w:p>
        </w:tc>
        <w:tc>
          <w:tcPr>
            <w:tcW w:w="3969" w:type="dxa"/>
            <w:tcBorders>
              <w:top w:val="nil"/>
              <w:bottom w:val="nil"/>
            </w:tcBorders>
            <w:shd w:val="clear" w:color="auto" w:fill="auto"/>
          </w:tcPr>
          <w:p w14:paraId="73156252" w14:textId="77777777" w:rsidR="004C51B3" w:rsidRPr="004F6038" w:rsidRDefault="004C51B3" w:rsidP="004C51B3">
            <w:pPr>
              <w:pStyle w:val="TableText"/>
              <w:spacing w:before="0"/>
            </w:pPr>
            <w:r w:rsidRPr="004F6038">
              <w:t>Assessments are to be completed, based on patient acuity, to determine requirement of supervision in the courtyard.</w:t>
            </w:r>
          </w:p>
        </w:tc>
        <w:tc>
          <w:tcPr>
            <w:tcW w:w="1843" w:type="dxa"/>
            <w:tcBorders>
              <w:top w:val="nil"/>
              <w:bottom w:val="nil"/>
            </w:tcBorders>
            <w:shd w:val="clear" w:color="auto" w:fill="auto"/>
          </w:tcPr>
          <w:p w14:paraId="73156253" w14:textId="77777777" w:rsidR="004C51B3" w:rsidRPr="004F6038" w:rsidRDefault="004C51B3" w:rsidP="004C51B3">
            <w:pPr>
              <w:pStyle w:val="TableText"/>
            </w:pPr>
            <w:r w:rsidRPr="004F6038">
              <w:t>Completed and ongoing</w:t>
            </w:r>
            <w:r>
              <w:t>.</w:t>
            </w:r>
          </w:p>
        </w:tc>
      </w:tr>
      <w:tr w:rsidR="004C51B3" w:rsidRPr="004F6038" w14:paraId="7315625C" w14:textId="77777777">
        <w:trPr>
          <w:cantSplit/>
        </w:trPr>
        <w:tc>
          <w:tcPr>
            <w:tcW w:w="993" w:type="dxa"/>
            <w:vMerge/>
            <w:shd w:val="clear" w:color="auto" w:fill="auto"/>
          </w:tcPr>
          <w:p w14:paraId="73156255" w14:textId="77777777" w:rsidR="004C51B3" w:rsidRPr="004F6038" w:rsidRDefault="004C51B3" w:rsidP="0094519F">
            <w:pPr>
              <w:pStyle w:val="TableText"/>
            </w:pPr>
          </w:p>
        </w:tc>
        <w:tc>
          <w:tcPr>
            <w:tcW w:w="1275" w:type="dxa"/>
            <w:vMerge/>
            <w:shd w:val="clear" w:color="auto" w:fill="auto"/>
          </w:tcPr>
          <w:p w14:paraId="73156256" w14:textId="77777777" w:rsidR="004C51B3" w:rsidRPr="004F6038" w:rsidRDefault="004C51B3" w:rsidP="0094519F">
            <w:pPr>
              <w:pStyle w:val="TableText"/>
              <w:jc w:val="center"/>
            </w:pPr>
          </w:p>
        </w:tc>
        <w:tc>
          <w:tcPr>
            <w:tcW w:w="1418" w:type="dxa"/>
            <w:vMerge/>
            <w:shd w:val="clear" w:color="auto" w:fill="auto"/>
          </w:tcPr>
          <w:p w14:paraId="73156257" w14:textId="77777777" w:rsidR="004C51B3" w:rsidRPr="004F6038" w:rsidRDefault="004C51B3" w:rsidP="0094519F">
            <w:pPr>
              <w:pStyle w:val="TableText"/>
              <w:jc w:val="center"/>
            </w:pPr>
          </w:p>
        </w:tc>
        <w:tc>
          <w:tcPr>
            <w:tcW w:w="2268" w:type="dxa"/>
            <w:vMerge/>
            <w:shd w:val="clear" w:color="auto" w:fill="auto"/>
          </w:tcPr>
          <w:p w14:paraId="73156258" w14:textId="77777777" w:rsidR="004C51B3" w:rsidRPr="004F6038" w:rsidRDefault="004C51B3" w:rsidP="0094519F">
            <w:pPr>
              <w:pStyle w:val="TableText"/>
            </w:pPr>
          </w:p>
        </w:tc>
        <w:tc>
          <w:tcPr>
            <w:tcW w:w="2835" w:type="dxa"/>
            <w:vMerge/>
            <w:shd w:val="clear" w:color="auto" w:fill="auto"/>
          </w:tcPr>
          <w:p w14:paraId="73156259" w14:textId="77777777" w:rsidR="004C51B3" w:rsidRDefault="004C51B3" w:rsidP="0094519F">
            <w:pPr>
              <w:pStyle w:val="TableText"/>
            </w:pPr>
          </w:p>
        </w:tc>
        <w:tc>
          <w:tcPr>
            <w:tcW w:w="3969" w:type="dxa"/>
            <w:tcBorders>
              <w:top w:val="nil"/>
              <w:bottom w:val="nil"/>
            </w:tcBorders>
            <w:shd w:val="clear" w:color="auto" w:fill="auto"/>
          </w:tcPr>
          <w:p w14:paraId="7315625A" w14:textId="77777777" w:rsidR="004C51B3" w:rsidRPr="004F6038" w:rsidRDefault="004C51B3" w:rsidP="004C51B3">
            <w:pPr>
              <w:pStyle w:val="TableText"/>
              <w:spacing w:before="0"/>
            </w:pPr>
            <w:r w:rsidRPr="004F6038">
              <w:t xml:space="preserve">All staff </w:t>
            </w:r>
            <w:r>
              <w:t>to be</w:t>
            </w:r>
            <w:r w:rsidRPr="004F6038">
              <w:t xml:space="preserve"> trained in </w:t>
            </w:r>
            <w:r>
              <w:t>c</w:t>
            </w:r>
            <w:r w:rsidRPr="004F6038">
              <w:t xml:space="preserve">alming </w:t>
            </w:r>
            <w:r>
              <w:t>and r</w:t>
            </w:r>
            <w:r w:rsidRPr="004F6038">
              <w:t>estraint.</w:t>
            </w:r>
          </w:p>
        </w:tc>
        <w:tc>
          <w:tcPr>
            <w:tcW w:w="1843" w:type="dxa"/>
            <w:tcBorders>
              <w:top w:val="nil"/>
              <w:bottom w:val="nil"/>
            </w:tcBorders>
            <w:shd w:val="clear" w:color="auto" w:fill="auto"/>
          </w:tcPr>
          <w:p w14:paraId="7315625B" w14:textId="77777777" w:rsidR="004C51B3" w:rsidRPr="004F6038" w:rsidRDefault="004C51B3" w:rsidP="004C51B3">
            <w:pPr>
              <w:pStyle w:val="TableText"/>
            </w:pPr>
            <w:r w:rsidRPr="004F6038">
              <w:t>Completed and ongoing</w:t>
            </w:r>
            <w:r>
              <w:t>.</w:t>
            </w:r>
          </w:p>
        </w:tc>
      </w:tr>
      <w:tr w:rsidR="004C51B3" w:rsidRPr="004F6038" w14:paraId="73156264" w14:textId="77777777">
        <w:trPr>
          <w:cantSplit/>
        </w:trPr>
        <w:tc>
          <w:tcPr>
            <w:tcW w:w="993" w:type="dxa"/>
            <w:vMerge/>
            <w:shd w:val="clear" w:color="auto" w:fill="auto"/>
          </w:tcPr>
          <w:p w14:paraId="7315625D" w14:textId="77777777" w:rsidR="004C51B3" w:rsidRPr="004F6038" w:rsidRDefault="004C51B3" w:rsidP="004C51B3">
            <w:pPr>
              <w:pStyle w:val="TableText"/>
            </w:pPr>
          </w:p>
        </w:tc>
        <w:tc>
          <w:tcPr>
            <w:tcW w:w="1275" w:type="dxa"/>
            <w:vMerge/>
            <w:shd w:val="clear" w:color="auto" w:fill="auto"/>
          </w:tcPr>
          <w:p w14:paraId="7315625E" w14:textId="77777777" w:rsidR="004C51B3" w:rsidRPr="004F6038" w:rsidRDefault="004C51B3" w:rsidP="004C51B3">
            <w:pPr>
              <w:pStyle w:val="TableText"/>
              <w:jc w:val="center"/>
            </w:pPr>
          </w:p>
        </w:tc>
        <w:tc>
          <w:tcPr>
            <w:tcW w:w="1418" w:type="dxa"/>
            <w:vMerge/>
            <w:shd w:val="clear" w:color="auto" w:fill="auto"/>
          </w:tcPr>
          <w:p w14:paraId="7315625F" w14:textId="77777777" w:rsidR="004C51B3" w:rsidRPr="004F6038" w:rsidRDefault="004C51B3" w:rsidP="004C51B3">
            <w:pPr>
              <w:pStyle w:val="TableText"/>
              <w:jc w:val="center"/>
            </w:pPr>
          </w:p>
        </w:tc>
        <w:tc>
          <w:tcPr>
            <w:tcW w:w="2268" w:type="dxa"/>
            <w:vMerge/>
            <w:shd w:val="clear" w:color="auto" w:fill="auto"/>
          </w:tcPr>
          <w:p w14:paraId="73156260" w14:textId="77777777" w:rsidR="004C51B3" w:rsidRPr="004F6038" w:rsidRDefault="004C51B3" w:rsidP="004C51B3">
            <w:pPr>
              <w:pStyle w:val="TableText"/>
            </w:pPr>
          </w:p>
        </w:tc>
        <w:tc>
          <w:tcPr>
            <w:tcW w:w="2835" w:type="dxa"/>
            <w:vMerge/>
            <w:shd w:val="clear" w:color="auto" w:fill="auto"/>
          </w:tcPr>
          <w:p w14:paraId="73156261" w14:textId="77777777" w:rsidR="004C51B3" w:rsidRPr="004F6038" w:rsidRDefault="004C51B3" w:rsidP="004C51B3">
            <w:pPr>
              <w:pStyle w:val="TableText"/>
              <w:spacing w:before="0"/>
            </w:pPr>
          </w:p>
        </w:tc>
        <w:tc>
          <w:tcPr>
            <w:tcW w:w="3969" w:type="dxa"/>
            <w:tcBorders>
              <w:top w:val="nil"/>
              <w:bottom w:val="nil"/>
            </w:tcBorders>
            <w:shd w:val="clear" w:color="auto" w:fill="auto"/>
          </w:tcPr>
          <w:p w14:paraId="73156262" w14:textId="77777777" w:rsidR="004C51B3" w:rsidRDefault="004C51B3" w:rsidP="004C51B3">
            <w:pPr>
              <w:pStyle w:val="TableText"/>
              <w:spacing w:before="0"/>
            </w:pPr>
            <w:r>
              <w:t>All staff are to carry a</w:t>
            </w:r>
            <w:r w:rsidRPr="004F6038">
              <w:t xml:space="preserve"> duress alarm in the </w:t>
            </w:r>
            <w:r>
              <w:t>i</w:t>
            </w:r>
            <w:r w:rsidRPr="004F6038">
              <w:t xml:space="preserve">ntensive </w:t>
            </w:r>
            <w:r>
              <w:t>p</w:t>
            </w:r>
            <w:r w:rsidRPr="004F6038">
              <w:t xml:space="preserve">sychiatric </w:t>
            </w:r>
            <w:r>
              <w:t>c</w:t>
            </w:r>
            <w:r w:rsidRPr="004F6038">
              <w:t>are unit at all times</w:t>
            </w:r>
            <w:r>
              <w:t xml:space="preserve">.  </w:t>
            </w:r>
            <w:r w:rsidRPr="004F6038">
              <w:t>Compliance be audited.</w:t>
            </w:r>
          </w:p>
        </w:tc>
        <w:tc>
          <w:tcPr>
            <w:tcW w:w="1843" w:type="dxa"/>
            <w:tcBorders>
              <w:top w:val="nil"/>
              <w:bottom w:val="nil"/>
            </w:tcBorders>
            <w:shd w:val="clear" w:color="auto" w:fill="auto"/>
          </w:tcPr>
          <w:p w14:paraId="73156263" w14:textId="77777777" w:rsidR="004C51B3" w:rsidRPr="004F6038" w:rsidRDefault="004C51B3" w:rsidP="004C51B3">
            <w:pPr>
              <w:pStyle w:val="TableText"/>
            </w:pPr>
            <w:r w:rsidRPr="004F6038">
              <w:t>Completed and ongoing</w:t>
            </w:r>
            <w:r>
              <w:t>.</w:t>
            </w:r>
          </w:p>
        </w:tc>
      </w:tr>
      <w:tr w:rsidR="004C51B3" w:rsidRPr="004F6038" w14:paraId="7315626C" w14:textId="77777777">
        <w:trPr>
          <w:cantSplit/>
        </w:trPr>
        <w:tc>
          <w:tcPr>
            <w:tcW w:w="993" w:type="dxa"/>
            <w:vMerge/>
            <w:shd w:val="clear" w:color="auto" w:fill="auto"/>
          </w:tcPr>
          <w:p w14:paraId="73156265" w14:textId="77777777" w:rsidR="004C51B3" w:rsidRPr="004F6038" w:rsidRDefault="004C51B3" w:rsidP="004C51B3">
            <w:pPr>
              <w:pStyle w:val="TableText"/>
            </w:pPr>
          </w:p>
        </w:tc>
        <w:tc>
          <w:tcPr>
            <w:tcW w:w="1275" w:type="dxa"/>
            <w:vMerge/>
            <w:shd w:val="clear" w:color="auto" w:fill="auto"/>
          </w:tcPr>
          <w:p w14:paraId="73156266" w14:textId="77777777" w:rsidR="004C51B3" w:rsidRPr="004F6038" w:rsidRDefault="004C51B3" w:rsidP="004C51B3">
            <w:pPr>
              <w:pStyle w:val="TableText"/>
              <w:jc w:val="center"/>
            </w:pPr>
          </w:p>
        </w:tc>
        <w:tc>
          <w:tcPr>
            <w:tcW w:w="1418" w:type="dxa"/>
            <w:vMerge/>
            <w:shd w:val="clear" w:color="auto" w:fill="auto"/>
          </w:tcPr>
          <w:p w14:paraId="73156267" w14:textId="77777777" w:rsidR="004C51B3" w:rsidRPr="004F6038" w:rsidRDefault="004C51B3" w:rsidP="004C51B3">
            <w:pPr>
              <w:pStyle w:val="TableText"/>
              <w:jc w:val="center"/>
            </w:pPr>
          </w:p>
        </w:tc>
        <w:tc>
          <w:tcPr>
            <w:tcW w:w="2268" w:type="dxa"/>
            <w:vMerge/>
            <w:shd w:val="clear" w:color="auto" w:fill="auto"/>
          </w:tcPr>
          <w:p w14:paraId="73156268" w14:textId="77777777" w:rsidR="004C51B3" w:rsidRPr="004F6038" w:rsidRDefault="004C51B3" w:rsidP="004C51B3">
            <w:pPr>
              <w:pStyle w:val="TableText"/>
            </w:pPr>
          </w:p>
        </w:tc>
        <w:tc>
          <w:tcPr>
            <w:tcW w:w="2835" w:type="dxa"/>
            <w:vMerge/>
            <w:shd w:val="clear" w:color="auto" w:fill="auto"/>
          </w:tcPr>
          <w:p w14:paraId="73156269" w14:textId="77777777" w:rsidR="004C51B3" w:rsidRPr="004F6038" w:rsidRDefault="004C51B3" w:rsidP="004C51B3">
            <w:pPr>
              <w:pStyle w:val="TableText"/>
              <w:spacing w:before="0"/>
            </w:pPr>
          </w:p>
        </w:tc>
        <w:tc>
          <w:tcPr>
            <w:tcW w:w="3969" w:type="dxa"/>
            <w:tcBorders>
              <w:top w:val="nil"/>
              <w:bottom w:val="nil"/>
            </w:tcBorders>
            <w:shd w:val="clear" w:color="auto" w:fill="auto"/>
          </w:tcPr>
          <w:p w14:paraId="7315626A" w14:textId="77777777" w:rsidR="004C51B3" w:rsidRPr="004F6038" w:rsidRDefault="004C51B3" w:rsidP="004C51B3">
            <w:pPr>
              <w:pStyle w:val="TableText"/>
              <w:spacing w:before="0"/>
            </w:pPr>
            <w:r>
              <w:t>P</w:t>
            </w:r>
            <w:r w:rsidRPr="004F6038">
              <w:t xml:space="preserve">rocesses re contacting </w:t>
            </w:r>
            <w:r>
              <w:t>r</w:t>
            </w:r>
            <w:r w:rsidRPr="004F6038">
              <w:t xml:space="preserve">esponsible </w:t>
            </w:r>
            <w:r>
              <w:t>c</w:t>
            </w:r>
            <w:r w:rsidRPr="004F6038">
              <w:t xml:space="preserve">linician </w:t>
            </w:r>
            <w:r>
              <w:t xml:space="preserve">to </w:t>
            </w:r>
            <w:r w:rsidRPr="004F6038">
              <w:t>be communicated at staff meetings.</w:t>
            </w:r>
          </w:p>
        </w:tc>
        <w:tc>
          <w:tcPr>
            <w:tcW w:w="1843" w:type="dxa"/>
            <w:tcBorders>
              <w:top w:val="nil"/>
              <w:bottom w:val="nil"/>
            </w:tcBorders>
            <w:shd w:val="clear" w:color="auto" w:fill="auto"/>
          </w:tcPr>
          <w:p w14:paraId="7315626B" w14:textId="77777777" w:rsidR="004C51B3" w:rsidRPr="004F6038" w:rsidRDefault="004C51B3" w:rsidP="004C51B3">
            <w:pPr>
              <w:pStyle w:val="TableText"/>
            </w:pPr>
            <w:r w:rsidRPr="004F6038">
              <w:t>Completed</w:t>
            </w:r>
            <w:r>
              <w:t>.</w:t>
            </w:r>
          </w:p>
        </w:tc>
      </w:tr>
      <w:tr w:rsidR="004C51B3" w:rsidRPr="004F6038" w14:paraId="73156274" w14:textId="77777777">
        <w:trPr>
          <w:cantSplit/>
        </w:trPr>
        <w:tc>
          <w:tcPr>
            <w:tcW w:w="993" w:type="dxa"/>
            <w:vMerge/>
            <w:shd w:val="clear" w:color="auto" w:fill="auto"/>
          </w:tcPr>
          <w:p w14:paraId="7315626D" w14:textId="77777777" w:rsidR="004C51B3" w:rsidRPr="004F6038" w:rsidRDefault="004C51B3" w:rsidP="004C51B3">
            <w:pPr>
              <w:pStyle w:val="TableText"/>
            </w:pPr>
          </w:p>
        </w:tc>
        <w:tc>
          <w:tcPr>
            <w:tcW w:w="1275" w:type="dxa"/>
            <w:vMerge/>
            <w:shd w:val="clear" w:color="auto" w:fill="auto"/>
          </w:tcPr>
          <w:p w14:paraId="7315626E" w14:textId="77777777" w:rsidR="004C51B3" w:rsidRPr="004F6038" w:rsidRDefault="004C51B3" w:rsidP="004C51B3">
            <w:pPr>
              <w:pStyle w:val="TableText"/>
              <w:jc w:val="center"/>
            </w:pPr>
          </w:p>
        </w:tc>
        <w:tc>
          <w:tcPr>
            <w:tcW w:w="1418" w:type="dxa"/>
            <w:vMerge/>
            <w:shd w:val="clear" w:color="auto" w:fill="auto"/>
          </w:tcPr>
          <w:p w14:paraId="7315626F" w14:textId="77777777" w:rsidR="004C51B3" w:rsidRPr="004F6038" w:rsidRDefault="004C51B3" w:rsidP="004C51B3">
            <w:pPr>
              <w:pStyle w:val="TableText"/>
              <w:jc w:val="center"/>
            </w:pPr>
          </w:p>
        </w:tc>
        <w:tc>
          <w:tcPr>
            <w:tcW w:w="2268" w:type="dxa"/>
            <w:vMerge/>
            <w:shd w:val="clear" w:color="auto" w:fill="auto"/>
          </w:tcPr>
          <w:p w14:paraId="73156270" w14:textId="77777777" w:rsidR="004C51B3" w:rsidRPr="004F6038" w:rsidRDefault="004C51B3" w:rsidP="004C51B3">
            <w:pPr>
              <w:pStyle w:val="TableText"/>
            </w:pPr>
          </w:p>
        </w:tc>
        <w:tc>
          <w:tcPr>
            <w:tcW w:w="2835" w:type="dxa"/>
            <w:vMerge/>
            <w:shd w:val="clear" w:color="auto" w:fill="auto"/>
          </w:tcPr>
          <w:p w14:paraId="73156271" w14:textId="77777777" w:rsidR="004C51B3" w:rsidRPr="004F6038" w:rsidRDefault="004C51B3" w:rsidP="004C51B3">
            <w:pPr>
              <w:pStyle w:val="TableText"/>
              <w:spacing w:before="0"/>
            </w:pPr>
          </w:p>
        </w:tc>
        <w:tc>
          <w:tcPr>
            <w:tcW w:w="3969" w:type="dxa"/>
            <w:tcBorders>
              <w:top w:val="nil"/>
            </w:tcBorders>
            <w:shd w:val="clear" w:color="auto" w:fill="auto"/>
          </w:tcPr>
          <w:p w14:paraId="73156272" w14:textId="77777777" w:rsidR="004C51B3" w:rsidRDefault="004C51B3" w:rsidP="004C51B3">
            <w:pPr>
              <w:pStyle w:val="TableText"/>
              <w:spacing w:before="0"/>
            </w:pPr>
            <w:r w:rsidRPr="004F6038">
              <w:t>New protocol and process</w:t>
            </w:r>
            <w:r>
              <w:t xml:space="preserve"> to be</w:t>
            </w:r>
            <w:r w:rsidRPr="004F6038">
              <w:t xml:space="preserve"> introduced for emergency response and site map pre-set into ambulance location.</w:t>
            </w:r>
          </w:p>
        </w:tc>
        <w:tc>
          <w:tcPr>
            <w:tcW w:w="1843" w:type="dxa"/>
            <w:tcBorders>
              <w:top w:val="nil"/>
            </w:tcBorders>
            <w:shd w:val="clear" w:color="auto" w:fill="auto"/>
          </w:tcPr>
          <w:p w14:paraId="73156273" w14:textId="77777777" w:rsidR="004C51B3" w:rsidRPr="004F6038" w:rsidRDefault="004C51B3" w:rsidP="004C51B3">
            <w:pPr>
              <w:pStyle w:val="TableText"/>
            </w:pPr>
            <w:r w:rsidRPr="004F6038">
              <w:t>Completed</w:t>
            </w:r>
            <w:r>
              <w:t>.</w:t>
            </w:r>
          </w:p>
        </w:tc>
      </w:tr>
    </w:tbl>
    <w:p w14:paraId="73156275" w14:textId="77777777" w:rsidR="00093168" w:rsidRPr="00430259" w:rsidRDefault="00093168" w:rsidP="003364EE"/>
    <w:p w14:paraId="73156276" w14:textId="77777777" w:rsidR="00093168" w:rsidRDefault="003364EE" w:rsidP="003364EE">
      <w:pPr>
        <w:pStyle w:val="Heading1"/>
      </w:pPr>
      <w:r>
        <w:br w:type="page"/>
      </w:r>
      <w:bookmarkStart w:id="28" w:name="_Toc247085993"/>
      <w:r w:rsidR="00093168" w:rsidRPr="00430259">
        <w:lastRenderedPageBreak/>
        <w:t>Whanganui</w:t>
      </w:r>
      <w:bookmarkEnd w:id="28"/>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969"/>
        <w:gridCol w:w="1843"/>
      </w:tblGrid>
      <w:tr w:rsidR="00584639" w:rsidRPr="004F6038" w14:paraId="7315627E" w14:textId="77777777">
        <w:trPr>
          <w:cantSplit/>
          <w:tblHeader/>
        </w:trPr>
        <w:tc>
          <w:tcPr>
            <w:tcW w:w="993" w:type="dxa"/>
            <w:shd w:val="clear" w:color="auto" w:fill="auto"/>
          </w:tcPr>
          <w:p w14:paraId="73156277" w14:textId="77777777" w:rsidR="00584639" w:rsidRPr="00B438B1" w:rsidRDefault="00584639"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278" w14:textId="77777777" w:rsidR="00584639" w:rsidRPr="00B438B1" w:rsidRDefault="00584639"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279" w14:textId="77777777" w:rsidR="00584639" w:rsidRDefault="00584639"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27A" w14:textId="77777777" w:rsidR="00584639" w:rsidRDefault="00584639" w:rsidP="0094519F">
            <w:pPr>
              <w:pStyle w:val="TableText"/>
              <w:jc w:val="center"/>
            </w:pPr>
            <w:r w:rsidRPr="002974E8">
              <w:rPr>
                <w:b/>
              </w:rPr>
              <w:t>Description of event</w:t>
            </w:r>
          </w:p>
        </w:tc>
        <w:tc>
          <w:tcPr>
            <w:tcW w:w="2835" w:type="dxa"/>
            <w:shd w:val="clear" w:color="auto" w:fill="auto"/>
          </w:tcPr>
          <w:p w14:paraId="7315627B" w14:textId="77777777" w:rsidR="00584639" w:rsidRPr="00B438B1" w:rsidRDefault="00584639" w:rsidP="0094519F">
            <w:pPr>
              <w:pStyle w:val="TableText"/>
              <w:jc w:val="center"/>
            </w:pPr>
            <w:r w:rsidRPr="002974E8">
              <w:rPr>
                <w:b/>
              </w:rPr>
              <w:t>Review findings</w:t>
            </w:r>
          </w:p>
        </w:tc>
        <w:tc>
          <w:tcPr>
            <w:tcW w:w="3969" w:type="dxa"/>
            <w:shd w:val="clear" w:color="auto" w:fill="auto"/>
          </w:tcPr>
          <w:p w14:paraId="7315627C" w14:textId="77777777" w:rsidR="00584639" w:rsidRPr="00B438B1" w:rsidRDefault="00584639"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27D" w14:textId="77777777" w:rsidR="00584639" w:rsidRPr="00B438B1" w:rsidRDefault="00584639" w:rsidP="0094519F">
            <w:pPr>
              <w:pStyle w:val="TableText"/>
              <w:jc w:val="center"/>
            </w:pPr>
            <w:r w:rsidRPr="002974E8">
              <w:rPr>
                <w:b/>
              </w:rPr>
              <w:t>Follow up</w:t>
            </w:r>
          </w:p>
        </w:tc>
      </w:tr>
      <w:tr w:rsidR="00093168" w14:paraId="7315628A" w14:textId="77777777">
        <w:tblPrEx>
          <w:tblLook w:val="01E0" w:firstRow="1" w:lastRow="1" w:firstColumn="1" w:lastColumn="1" w:noHBand="0" w:noVBand="0"/>
        </w:tblPrEx>
        <w:trPr>
          <w:cantSplit/>
        </w:trPr>
        <w:tc>
          <w:tcPr>
            <w:tcW w:w="993" w:type="dxa"/>
          </w:tcPr>
          <w:p w14:paraId="7315627F" w14:textId="77777777" w:rsidR="00093168" w:rsidRPr="00A15ED5" w:rsidRDefault="00093168" w:rsidP="00584639">
            <w:pPr>
              <w:pStyle w:val="TableText"/>
            </w:pPr>
            <w:r>
              <w:t>Serious</w:t>
            </w:r>
          </w:p>
        </w:tc>
        <w:tc>
          <w:tcPr>
            <w:tcW w:w="1275" w:type="dxa"/>
          </w:tcPr>
          <w:p w14:paraId="73156280" w14:textId="77777777" w:rsidR="00093168" w:rsidRPr="00A15ED5" w:rsidRDefault="00093168" w:rsidP="00584639">
            <w:pPr>
              <w:pStyle w:val="TableText"/>
              <w:jc w:val="center"/>
            </w:pPr>
            <w:r>
              <w:t>4A</w:t>
            </w:r>
          </w:p>
        </w:tc>
        <w:tc>
          <w:tcPr>
            <w:tcW w:w="1418" w:type="dxa"/>
          </w:tcPr>
          <w:p w14:paraId="73156281" w14:textId="77777777" w:rsidR="00093168" w:rsidRPr="00A15ED5" w:rsidRDefault="00093168" w:rsidP="00584639">
            <w:pPr>
              <w:pStyle w:val="TableText"/>
              <w:jc w:val="center"/>
            </w:pPr>
            <w:r>
              <w:t>2</w:t>
            </w:r>
          </w:p>
        </w:tc>
        <w:tc>
          <w:tcPr>
            <w:tcW w:w="2268" w:type="dxa"/>
          </w:tcPr>
          <w:p w14:paraId="73156282" w14:textId="77777777" w:rsidR="00093168" w:rsidRPr="00A15ED5" w:rsidRDefault="00093168" w:rsidP="00584639">
            <w:pPr>
              <w:pStyle w:val="TableText"/>
            </w:pPr>
            <w:r>
              <w:t>Eighteen</w:t>
            </w:r>
            <w:r w:rsidR="00584639">
              <w:t>-</w:t>
            </w:r>
            <w:r>
              <w:t>month delay in responding to an abnormal chest X-ray, resulting in the need for extensive treatment</w:t>
            </w:r>
            <w:r w:rsidR="00C81258">
              <w:t>.</w:t>
            </w:r>
          </w:p>
        </w:tc>
        <w:tc>
          <w:tcPr>
            <w:tcW w:w="2835" w:type="dxa"/>
          </w:tcPr>
          <w:p w14:paraId="73156283" w14:textId="77777777" w:rsidR="00C81258" w:rsidRDefault="00093168" w:rsidP="00584639">
            <w:pPr>
              <w:pStyle w:val="TableText"/>
            </w:pPr>
            <w:r>
              <w:t xml:space="preserve">Inconsistent application of </w:t>
            </w:r>
            <w:r w:rsidR="00C81258">
              <w:t>“</w:t>
            </w:r>
            <w:r>
              <w:t>red flag</w:t>
            </w:r>
            <w:r w:rsidR="00C81258">
              <w:t>”</w:t>
            </w:r>
            <w:r>
              <w:t xml:space="preserve"> alert process in </w:t>
            </w:r>
            <w:r w:rsidR="00584639">
              <w:t>r</w:t>
            </w:r>
            <w:r>
              <w:t>adiology</w:t>
            </w:r>
            <w:r w:rsidR="00C81258">
              <w:t>.</w:t>
            </w:r>
          </w:p>
          <w:p w14:paraId="73156284" w14:textId="77777777" w:rsidR="00C81258" w:rsidRDefault="00093168" w:rsidP="00584639">
            <w:pPr>
              <w:pStyle w:val="TableText"/>
              <w:spacing w:before="0"/>
            </w:pPr>
            <w:r>
              <w:t>No process, at the time, for communicating the results to the patient</w:t>
            </w:r>
            <w:r w:rsidR="00C81258">
              <w:t>’</w:t>
            </w:r>
            <w:r>
              <w:t>s GP</w:t>
            </w:r>
            <w:r w:rsidR="00C81258">
              <w:t>.</w:t>
            </w:r>
          </w:p>
          <w:p w14:paraId="73156285" w14:textId="77777777" w:rsidR="00093168" w:rsidRPr="00A15ED5" w:rsidRDefault="00093168" w:rsidP="00584639">
            <w:pPr>
              <w:pStyle w:val="TableText"/>
              <w:spacing w:before="0"/>
            </w:pPr>
            <w:r>
              <w:t>Delays in both reporting the X</w:t>
            </w:r>
            <w:r w:rsidR="000C20DE">
              <w:noBreakHyphen/>
            </w:r>
            <w:r>
              <w:t>ray and reviewing the X-ray.</w:t>
            </w:r>
          </w:p>
        </w:tc>
        <w:tc>
          <w:tcPr>
            <w:tcW w:w="3969" w:type="dxa"/>
          </w:tcPr>
          <w:p w14:paraId="73156286" w14:textId="77777777" w:rsidR="00093168" w:rsidRDefault="00C81258" w:rsidP="00584639">
            <w:pPr>
              <w:pStyle w:val="TableText"/>
            </w:pPr>
            <w:r>
              <w:t>“</w:t>
            </w:r>
            <w:r w:rsidR="00093168">
              <w:t>Red flag</w:t>
            </w:r>
            <w:r>
              <w:t>”</w:t>
            </w:r>
            <w:r w:rsidR="00093168">
              <w:t xml:space="preserve"> alert process reiterated to all </w:t>
            </w:r>
            <w:r w:rsidR="00584639">
              <w:t>r</w:t>
            </w:r>
            <w:r w:rsidR="00093168">
              <w:t xml:space="preserve">adiologists and audited by the </w:t>
            </w:r>
            <w:r w:rsidR="00584639">
              <w:t>t</w:t>
            </w:r>
            <w:r w:rsidR="00093168">
              <w:t>eam leader.</w:t>
            </w:r>
          </w:p>
          <w:p w14:paraId="73156287" w14:textId="77777777" w:rsidR="00093168" w:rsidRDefault="00093168" w:rsidP="00584639">
            <w:pPr>
              <w:pStyle w:val="TableText"/>
              <w:spacing w:before="0"/>
            </w:pPr>
            <w:r>
              <w:t xml:space="preserve">All </w:t>
            </w:r>
            <w:r w:rsidR="00584639">
              <w:t>r</w:t>
            </w:r>
            <w:r>
              <w:t>adiology reports ordered by District Health Board consultants are now copied to the patient</w:t>
            </w:r>
            <w:r w:rsidR="00C81258">
              <w:t>’</w:t>
            </w:r>
            <w:r>
              <w:t>s GP.</w:t>
            </w:r>
          </w:p>
          <w:p w14:paraId="73156288" w14:textId="77777777" w:rsidR="00093168" w:rsidRPr="00A15ED5" w:rsidRDefault="00093168" w:rsidP="00584639">
            <w:pPr>
              <w:pStyle w:val="TableText"/>
              <w:spacing w:before="0"/>
            </w:pPr>
            <w:r>
              <w:t>Joint venture with Pacific Radiology has provided additional resource and minimised delays.</w:t>
            </w:r>
          </w:p>
        </w:tc>
        <w:tc>
          <w:tcPr>
            <w:tcW w:w="1843" w:type="dxa"/>
          </w:tcPr>
          <w:p w14:paraId="73156289" w14:textId="77777777" w:rsidR="00093168" w:rsidRPr="00A15ED5" w:rsidRDefault="00093168" w:rsidP="00584639">
            <w:pPr>
              <w:pStyle w:val="TableText"/>
            </w:pPr>
            <w:r>
              <w:t xml:space="preserve">Further audit of </w:t>
            </w:r>
            <w:r w:rsidR="00C81258">
              <w:t>“</w:t>
            </w:r>
            <w:r>
              <w:t>red flag</w:t>
            </w:r>
            <w:r w:rsidR="00C81258">
              <w:t>”</w:t>
            </w:r>
            <w:r>
              <w:t xml:space="preserve"> alert process in six months.</w:t>
            </w:r>
          </w:p>
        </w:tc>
      </w:tr>
      <w:tr w:rsidR="000C20DE" w14:paraId="73156292" w14:textId="77777777">
        <w:tblPrEx>
          <w:tblLook w:val="01E0" w:firstRow="1" w:lastRow="1" w:firstColumn="1" w:lastColumn="1" w:noHBand="0" w:noVBand="0"/>
        </w:tblPrEx>
        <w:trPr>
          <w:cantSplit/>
        </w:trPr>
        <w:tc>
          <w:tcPr>
            <w:tcW w:w="993" w:type="dxa"/>
            <w:vMerge w:val="restart"/>
          </w:tcPr>
          <w:p w14:paraId="7315628B" w14:textId="77777777" w:rsidR="000C20DE" w:rsidRPr="00A15ED5" w:rsidRDefault="000C20DE" w:rsidP="0094519F">
            <w:pPr>
              <w:pStyle w:val="TableText"/>
            </w:pPr>
            <w:r>
              <w:t>Serious</w:t>
            </w:r>
          </w:p>
        </w:tc>
        <w:tc>
          <w:tcPr>
            <w:tcW w:w="1275" w:type="dxa"/>
            <w:vMerge w:val="restart"/>
          </w:tcPr>
          <w:p w14:paraId="7315628C" w14:textId="77777777" w:rsidR="000C20DE" w:rsidRPr="00A15ED5" w:rsidRDefault="000C20DE" w:rsidP="0094519F">
            <w:pPr>
              <w:pStyle w:val="TableText"/>
              <w:jc w:val="center"/>
            </w:pPr>
            <w:r>
              <w:t>11</w:t>
            </w:r>
          </w:p>
        </w:tc>
        <w:tc>
          <w:tcPr>
            <w:tcW w:w="1418" w:type="dxa"/>
            <w:vMerge w:val="restart"/>
          </w:tcPr>
          <w:p w14:paraId="7315628D" w14:textId="77777777" w:rsidR="000C20DE" w:rsidRPr="00A15ED5" w:rsidRDefault="000C20DE" w:rsidP="0094519F">
            <w:pPr>
              <w:pStyle w:val="TableText"/>
              <w:jc w:val="center"/>
            </w:pPr>
            <w:r>
              <w:t>2</w:t>
            </w:r>
          </w:p>
        </w:tc>
        <w:tc>
          <w:tcPr>
            <w:tcW w:w="2268" w:type="dxa"/>
            <w:vMerge w:val="restart"/>
          </w:tcPr>
          <w:p w14:paraId="7315628E" w14:textId="77777777" w:rsidR="000C20DE" w:rsidRPr="00A15ED5" w:rsidRDefault="000C20DE" w:rsidP="0094519F">
            <w:pPr>
              <w:pStyle w:val="TableText"/>
            </w:pPr>
            <w:r>
              <w:t>Patient collapsed and died during second stage of labour.</w:t>
            </w:r>
          </w:p>
        </w:tc>
        <w:tc>
          <w:tcPr>
            <w:tcW w:w="2835" w:type="dxa"/>
            <w:tcBorders>
              <w:bottom w:val="nil"/>
            </w:tcBorders>
          </w:tcPr>
          <w:p w14:paraId="7315628F" w14:textId="77777777" w:rsidR="000C20DE" w:rsidRDefault="000C20DE" w:rsidP="00584639">
            <w:pPr>
              <w:pStyle w:val="TableText"/>
            </w:pPr>
            <w:r>
              <w:t>Postmortem indicated cause of death was an amniotic fluid embolus.</w:t>
            </w:r>
          </w:p>
        </w:tc>
        <w:tc>
          <w:tcPr>
            <w:tcW w:w="3969" w:type="dxa"/>
            <w:tcBorders>
              <w:bottom w:val="nil"/>
            </w:tcBorders>
          </w:tcPr>
          <w:p w14:paraId="73156290" w14:textId="77777777" w:rsidR="000C20DE" w:rsidRDefault="000C20DE" w:rsidP="00584639">
            <w:pPr>
              <w:pStyle w:val="TableText"/>
            </w:pPr>
          </w:p>
        </w:tc>
        <w:tc>
          <w:tcPr>
            <w:tcW w:w="1843" w:type="dxa"/>
            <w:tcBorders>
              <w:bottom w:val="nil"/>
            </w:tcBorders>
          </w:tcPr>
          <w:p w14:paraId="73156291" w14:textId="77777777" w:rsidR="000C20DE" w:rsidRDefault="000C20DE" w:rsidP="00584639">
            <w:pPr>
              <w:pStyle w:val="TableText"/>
            </w:pPr>
          </w:p>
        </w:tc>
      </w:tr>
      <w:tr w:rsidR="000C20DE" w14:paraId="7315629A" w14:textId="77777777">
        <w:tblPrEx>
          <w:tblLook w:val="01E0" w:firstRow="1" w:lastRow="1" w:firstColumn="1" w:lastColumn="1" w:noHBand="0" w:noVBand="0"/>
        </w:tblPrEx>
        <w:trPr>
          <w:cantSplit/>
        </w:trPr>
        <w:tc>
          <w:tcPr>
            <w:tcW w:w="993" w:type="dxa"/>
            <w:vMerge/>
          </w:tcPr>
          <w:p w14:paraId="73156293" w14:textId="77777777" w:rsidR="000C20DE" w:rsidRPr="00A15ED5" w:rsidRDefault="000C20DE" w:rsidP="00584639">
            <w:pPr>
              <w:pStyle w:val="TableText"/>
            </w:pPr>
          </w:p>
        </w:tc>
        <w:tc>
          <w:tcPr>
            <w:tcW w:w="1275" w:type="dxa"/>
            <w:vMerge/>
          </w:tcPr>
          <w:p w14:paraId="73156294" w14:textId="77777777" w:rsidR="000C20DE" w:rsidRPr="00A15ED5" w:rsidRDefault="000C20DE" w:rsidP="00584639">
            <w:pPr>
              <w:pStyle w:val="TableText"/>
              <w:jc w:val="center"/>
            </w:pPr>
          </w:p>
        </w:tc>
        <w:tc>
          <w:tcPr>
            <w:tcW w:w="1418" w:type="dxa"/>
            <w:vMerge/>
          </w:tcPr>
          <w:p w14:paraId="73156295" w14:textId="77777777" w:rsidR="000C20DE" w:rsidRPr="00A15ED5" w:rsidRDefault="000C20DE" w:rsidP="00584639">
            <w:pPr>
              <w:pStyle w:val="TableText"/>
              <w:jc w:val="center"/>
            </w:pPr>
          </w:p>
        </w:tc>
        <w:tc>
          <w:tcPr>
            <w:tcW w:w="2268" w:type="dxa"/>
            <w:vMerge/>
          </w:tcPr>
          <w:p w14:paraId="73156296" w14:textId="77777777" w:rsidR="000C20DE" w:rsidRPr="00A15ED5" w:rsidRDefault="000C20DE" w:rsidP="00584639">
            <w:pPr>
              <w:pStyle w:val="TableText"/>
            </w:pPr>
          </w:p>
        </w:tc>
        <w:tc>
          <w:tcPr>
            <w:tcW w:w="2835" w:type="dxa"/>
            <w:tcBorders>
              <w:top w:val="nil"/>
              <w:bottom w:val="nil"/>
            </w:tcBorders>
          </w:tcPr>
          <w:p w14:paraId="73156297" w14:textId="77777777" w:rsidR="000C20DE" w:rsidRDefault="000C20DE" w:rsidP="000C20DE">
            <w:pPr>
              <w:pStyle w:val="TableText"/>
              <w:spacing w:before="0"/>
            </w:pPr>
            <w:r>
              <w:t>In the initial resuscitation process, there was confusion regarding who was leading the emergency team.</w:t>
            </w:r>
          </w:p>
        </w:tc>
        <w:tc>
          <w:tcPr>
            <w:tcW w:w="3969" w:type="dxa"/>
            <w:tcBorders>
              <w:top w:val="nil"/>
              <w:bottom w:val="nil"/>
            </w:tcBorders>
          </w:tcPr>
          <w:p w14:paraId="73156298" w14:textId="77777777" w:rsidR="000C20DE" w:rsidRDefault="000C20DE" w:rsidP="000C20DE">
            <w:pPr>
              <w:pStyle w:val="TableText"/>
              <w:spacing w:before="0"/>
            </w:pPr>
            <w:r>
              <w:t>Improved training in resuscitation throughout the District Health Board, including regular simulation training for the cardiac arrest team members.  Review the composition of the cardiac arrest team.  Review resuscitation trolleys to ensure they are standardised.</w:t>
            </w:r>
          </w:p>
        </w:tc>
        <w:tc>
          <w:tcPr>
            <w:tcW w:w="1843" w:type="dxa"/>
            <w:tcBorders>
              <w:top w:val="nil"/>
              <w:bottom w:val="nil"/>
            </w:tcBorders>
          </w:tcPr>
          <w:p w14:paraId="73156299" w14:textId="77777777" w:rsidR="000C20DE" w:rsidRDefault="000C20DE" w:rsidP="000C20DE">
            <w:pPr>
              <w:pStyle w:val="TableText"/>
              <w:spacing w:before="0"/>
            </w:pPr>
            <w:r>
              <w:t>Ongoing.</w:t>
            </w:r>
          </w:p>
        </w:tc>
      </w:tr>
      <w:tr w:rsidR="000C20DE" w14:paraId="731562A2" w14:textId="77777777">
        <w:tblPrEx>
          <w:tblLook w:val="01E0" w:firstRow="1" w:lastRow="1" w:firstColumn="1" w:lastColumn="1" w:noHBand="0" w:noVBand="0"/>
        </w:tblPrEx>
        <w:trPr>
          <w:cantSplit/>
        </w:trPr>
        <w:tc>
          <w:tcPr>
            <w:tcW w:w="993" w:type="dxa"/>
            <w:vMerge/>
          </w:tcPr>
          <w:p w14:paraId="7315629B" w14:textId="77777777" w:rsidR="000C20DE" w:rsidRPr="00A15ED5" w:rsidRDefault="000C20DE" w:rsidP="00584639">
            <w:pPr>
              <w:pStyle w:val="TableText"/>
            </w:pPr>
          </w:p>
        </w:tc>
        <w:tc>
          <w:tcPr>
            <w:tcW w:w="1275" w:type="dxa"/>
            <w:vMerge/>
          </w:tcPr>
          <w:p w14:paraId="7315629C" w14:textId="77777777" w:rsidR="000C20DE" w:rsidRPr="00A15ED5" w:rsidRDefault="000C20DE" w:rsidP="00584639">
            <w:pPr>
              <w:pStyle w:val="TableText"/>
              <w:jc w:val="center"/>
            </w:pPr>
          </w:p>
        </w:tc>
        <w:tc>
          <w:tcPr>
            <w:tcW w:w="1418" w:type="dxa"/>
            <w:vMerge/>
          </w:tcPr>
          <w:p w14:paraId="7315629D" w14:textId="77777777" w:rsidR="000C20DE" w:rsidRPr="00A15ED5" w:rsidRDefault="000C20DE" w:rsidP="00584639">
            <w:pPr>
              <w:pStyle w:val="TableText"/>
              <w:jc w:val="center"/>
            </w:pPr>
          </w:p>
        </w:tc>
        <w:tc>
          <w:tcPr>
            <w:tcW w:w="2268" w:type="dxa"/>
            <w:vMerge/>
          </w:tcPr>
          <w:p w14:paraId="7315629E" w14:textId="77777777" w:rsidR="000C20DE" w:rsidRPr="00A15ED5" w:rsidRDefault="000C20DE" w:rsidP="00584639">
            <w:pPr>
              <w:pStyle w:val="TableText"/>
            </w:pPr>
          </w:p>
        </w:tc>
        <w:tc>
          <w:tcPr>
            <w:tcW w:w="2835" w:type="dxa"/>
            <w:tcBorders>
              <w:top w:val="nil"/>
              <w:bottom w:val="nil"/>
            </w:tcBorders>
          </w:tcPr>
          <w:p w14:paraId="7315629F" w14:textId="77777777" w:rsidR="000C20DE" w:rsidRDefault="000C20DE" w:rsidP="000C20DE">
            <w:pPr>
              <w:pStyle w:val="TableText"/>
              <w:spacing w:before="0"/>
            </w:pPr>
            <w:r>
              <w:t>The patient had no intravenous cannula to enable access for medication.</w:t>
            </w:r>
          </w:p>
        </w:tc>
        <w:tc>
          <w:tcPr>
            <w:tcW w:w="3969" w:type="dxa"/>
            <w:tcBorders>
              <w:top w:val="nil"/>
              <w:bottom w:val="nil"/>
            </w:tcBorders>
          </w:tcPr>
          <w:p w14:paraId="731562A0" w14:textId="77777777" w:rsidR="000C20DE" w:rsidRDefault="000C20DE" w:rsidP="000C20DE">
            <w:pPr>
              <w:pStyle w:val="TableText"/>
              <w:spacing w:before="0"/>
            </w:pPr>
            <w:r>
              <w:t>Protocol to be developed to ensure patients receiving intravenous analgesia are cannulated before the first dose is administered.</w:t>
            </w:r>
          </w:p>
        </w:tc>
        <w:tc>
          <w:tcPr>
            <w:tcW w:w="1843" w:type="dxa"/>
            <w:tcBorders>
              <w:top w:val="nil"/>
              <w:bottom w:val="nil"/>
            </w:tcBorders>
          </w:tcPr>
          <w:p w14:paraId="731562A1" w14:textId="77777777" w:rsidR="000C20DE" w:rsidRDefault="000C20DE" w:rsidP="000C20DE">
            <w:pPr>
              <w:pStyle w:val="TableText"/>
              <w:spacing w:before="0"/>
            </w:pPr>
            <w:r>
              <w:t>Developed.</w:t>
            </w:r>
          </w:p>
        </w:tc>
      </w:tr>
      <w:tr w:rsidR="000C20DE" w14:paraId="731562AA" w14:textId="77777777">
        <w:tblPrEx>
          <w:tblLook w:val="01E0" w:firstRow="1" w:lastRow="1" w:firstColumn="1" w:lastColumn="1" w:noHBand="0" w:noVBand="0"/>
        </w:tblPrEx>
        <w:trPr>
          <w:cantSplit/>
        </w:trPr>
        <w:tc>
          <w:tcPr>
            <w:tcW w:w="993" w:type="dxa"/>
            <w:vMerge/>
          </w:tcPr>
          <w:p w14:paraId="731562A3" w14:textId="77777777" w:rsidR="000C20DE" w:rsidRPr="00A15ED5" w:rsidRDefault="000C20DE" w:rsidP="00584639">
            <w:pPr>
              <w:pStyle w:val="TableText"/>
            </w:pPr>
          </w:p>
        </w:tc>
        <w:tc>
          <w:tcPr>
            <w:tcW w:w="1275" w:type="dxa"/>
            <w:vMerge/>
          </w:tcPr>
          <w:p w14:paraId="731562A4" w14:textId="77777777" w:rsidR="000C20DE" w:rsidRPr="00A15ED5" w:rsidRDefault="000C20DE" w:rsidP="00584639">
            <w:pPr>
              <w:pStyle w:val="TableText"/>
              <w:jc w:val="center"/>
            </w:pPr>
          </w:p>
        </w:tc>
        <w:tc>
          <w:tcPr>
            <w:tcW w:w="1418" w:type="dxa"/>
            <w:vMerge/>
          </w:tcPr>
          <w:p w14:paraId="731562A5" w14:textId="77777777" w:rsidR="000C20DE" w:rsidRPr="00A15ED5" w:rsidRDefault="000C20DE" w:rsidP="00584639">
            <w:pPr>
              <w:pStyle w:val="TableText"/>
              <w:jc w:val="center"/>
            </w:pPr>
          </w:p>
        </w:tc>
        <w:tc>
          <w:tcPr>
            <w:tcW w:w="2268" w:type="dxa"/>
            <w:vMerge/>
          </w:tcPr>
          <w:p w14:paraId="731562A6" w14:textId="77777777" w:rsidR="000C20DE" w:rsidRPr="00A15ED5" w:rsidRDefault="000C20DE" w:rsidP="00584639">
            <w:pPr>
              <w:pStyle w:val="TableText"/>
            </w:pPr>
          </w:p>
        </w:tc>
        <w:tc>
          <w:tcPr>
            <w:tcW w:w="2835" w:type="dxa"/>
            <w:tcBorders>
              <w:top w:val="nil"/>
              <w:bottom w:val="nil"/>
            </w:tcBorders>
          </w:tcPr>
          <w:p w14:paraId="731562A7" w14:textId="77777777" w:rsidR="000C20DE" w:rsidRDefault="000C20DE" w:rsidP="000C20DE">
            <w:pPr>
              <w:pStyle w:val="TableText"/>
              <w:spacing w:before="0"/>
            </w:pPr>
            <w:r>
              <w:t xml:space="preserve">The defibrillator in the unit did not have a screen or printout facility to enable staff to visualise heart </w:t>
            </w:r>
            <w:r w:rsidR="002D426E">
              <w:t>rhythm</w:t>
            </w:r>
            <w:r>
              <w:t>.</w:t>
            </w:r>
          </w:p>
        </w:tc>
        <w:tc>
          <w:tcPr>
            <w:tcW w:w="3969" w:type="dxa"/>
            <w:tcBorders>
              <w:top w:val="nil"/>
              <w:bottom w:val="nil"/>
            </w:tcBorders>
          </w:tcPr>
          <w:p w14:paraId="731562A8" w14:textId="77777777" w:rsidR="000C20DE" w:rsidRDefault="000C20DE" w:rsidP="000C20DE">
            <w:pPr>
              <w:pStyle w:val="TableText"/>
              <w:spacing w:before="0"/>
            </w:pPr>
          </w:p>
        </w:tc>
        <w:tc>
          <w:tcPr>
            <w:tcW w:w="1843" w:type="dxa"/>
            <w:tcBorders>
              <w:top w:val="nil"/>
              <w:bottom w:val="nil"/>
            </w:tcBorders>
          </w:tcPr>
          <w:p w14:paraId="731562A9" w14:textId="77777777" w:rsidR="000C20DE" w:rsidRDefault="000C20DE" w:rsidP="000C20DE">
            <w:pPr>
              <w:pStyle w:val="TableText"/>
              <w:spacing w:before="0"/>
            </w:pPr>
            <w:r>
              <w:t>Immediately upgraded.</w:t>
            </w:r>
          </w:p>
        </w:tc>
      </w:tr>
      <w:tr w:rsidR="000C20DE" w14:paraId="731562B2" w14:textId="77777777">
        <w:tblPrEx>
          <w:tblLook w:val="01E0" w:firstRow="1" w:lastRow="1" w:firstColumn="1" w:lastColumn="1" w:noHBand="0" w:noVBand="0"/>
        </w:tblPrEx>
        <w:trPr>
          <w:cantSplit/>
        </w:trPr>
        <w:tc>
          <w:tcPr>
            <w:tcW w:w="993" w:type="dxa"/>
            <w:vMerge/>
          </w:tcPr>
          <w:p w14:paraId="731562AB" w14:textId="77777777" w:rsidR="000C20DE" w:rsidRPr="00A15ED5" w:rsidRDefault="000C20DE" w:rsidP="00584639">
            <w:pPr>
              <w:pStyle w:val="TableText"/>
            </w:pPr>
          </w:p>
        </w:tc>
        <w:tc>
          <w:tcPr>
            <w:tcW w:w="1275" w:type="dxa"/>
            <w:vMerge/>
          </w:tcPr>
          <w:p w14:paraId="731562AC" w14:textId="77777777" w:rsidR="000C20DE" w:rsidRPr="00A15ED5" w:rsidRDefault="000C20DE" w:rsidP="00584639">
            <w:pPr>
              <w:pStyle w:val="TableText"/>
              <w:jc w:val="center"/>
            </w:pPr>
          </w:p>
        </w:tc>
        <w:tc>
          <w:tcPr>
            <w:tcW w:w="1418" w:type="dxa"/>
            <w:vMerge/>
          </w:tcPr>
          <w:p w14:paraId="731562AD" w14:textId="77777777" w:rsidR="000C20DE" w:rsidRPr="00A15ED5" w:rsidRDefault="000C20DE" w:rsidP="00584639">
            <w:pPr>
              <w:pStyle w:val="TableText"/>
              <w:jc w:val="center"/>
            </w:pPr>
          </w:p>
        </w:tc>
        <w:tc>
          <w:tcPr>
            <w:tcW w:w="2268" w:type="dxa"/>
            <w:vMerge/>
          </w:tcPr>
          <w:p w14:paraId="731562AE" w14:textId="77777777" w:rsidR="000C20DE" w:rsidRPr="00A15ED5" w:rsidRDefault="000C20DE" w:rsidP="00584639">
            <w:pPr>
              <w:pStyle w:val="TableText"/>
            </w:pPr>
          </w:p>
        </w:tc>
        <w:tc>
          <w:tcPr>
            <w:tcW w:w="2835" w:type="dxa"/>
            <w:tcBorders>
              <w:top w:val="nil"/>
            </w:tcBorders>
          </w:tcPr>
          <w:p w14:paraId="731562AF" w14:textId="77777777" w:rsidR="000C20DE" w:rsidRPr="00A15ED5" w:rsidRDefault="000C20DE" w:rsidP="000C20DE">
            <w:pPr>
              <w:pStyle w:val="TableText"/>
              <w:spacing w:before="0"/>
            </w:pPr>
            <w:r>
              <w:t>The resuscitation recording sheet was not used.</w:t>
            </w:r>
          </w:p>
        </w:tc>
        <w:tc>
          <w:tcPr>
            <w:tcW w:w="3969" w:type="dxa"/>
            <w:tcBorders>
              <w:top w:val="nil"/>
            </w:tcBorders>
          </w:tcPr>
          <w:p w14:paraId="731562B0" w14:textId="77777777" w:rsidR="000C20DE" w:rsidRPr="00A15ED5" w:rsidRDefault="000C20DE" w:rsidP="000C20DE">
            <w:pPr>
              <w:pStyle w:val="TableText"/>
              <w:spacing w:before="0"/>
            </w:pPr>
            <w:r>
              <w:t>Resuscitation policy and procedures to be reviewed and all staff to be educated on the application of same.</w:t>
            </w:r>
          </w:p>
        </w:tc>
        <w:tc>
          <w:tcPr>
            <w:tcW w:w="1843" w:type="dxa"/>
            <w:tcBorders>
              <w:top w:val="nil"/>
            </w:tcBorders>
          </w:tcPr>
          <w:p w14:paraId="731562B1" w14:textId="77777777" w:rsidR="000C20DE" w:rsidRPr="00A15ED5" w:rsidRDefault="000C20DE" w:rsidP="000C20DE">
            <w:pPr>
              <w:pStyle w:val="TableText"/>
              <w:spacing w:before="0"/>
            </w:pPr>
            <w:r>
              <w:t>Under way.</w:t>
            </w:r>
          </w:p>
        </w:tc>
      </w:tr>
      <w:tr w:rsidR="000C20DE" w14:paraId="731562BA" w14:textId="77777777">
        <w:tblPrEx>
          <w:tblLook w:val="01E0" w:firstRow="1" w:lastRow="1" w:firstColumn="1" w:lastColumn="1" w:noHBand="0" w:noVBand="0"/>
        </w:tblPrEx>
        <w:trPr>
          <w:cantSplit/>
        </w:trPr>
        <w:tc>
          <w:tcPr>
            <w:tcW w:w="993" w:type="dxa"/>
            <w:vMerge w:val="restart"/>
          </w:tcPr>
          <w:p w14:paraId="731562B3" w14:textId="77777777" w:rsidR="000C20DE" w:rsidRDefault="000C20DE" w:rsidP="000C20DE">
            <w:pPr>
              <w:pStyle w:val="TableText"/>
              <w:keepNext/>
            </w:pPr>
            <w:r>
              <w:lastRenderedPageBreak/>
              <w:t>Serious</w:t>
            </w:r>
          </w:p>
        </w:tc>
        <w:tc>
          <w:tcPr>
            <w:tcW w:w="1275" w:type="dxa"/>
            <w:vMerge w:val="restart"/>
          </w:tcPr>
          <w:p w14:paraId="731562B4" w14:textId="77777777" w:rsidR="000C20DE" w:rsidRDefault="000C20DE" w:rsidP="000C20DE">
            <w:pPr>
              <w:pStyle w:val="TableText"/>
              <w:keepNext/>
              <w:jc w:val="center"/>
            </w:pPr>
            <w:r>
              <w:t>4A</w:t>
            </w:r>
          </w:p>
        </w:tc>
        <w:tc>
          <w:tcPr>
            <w:tcW w:w="1418" w:type="dxa"/>
            <w:vMerge w:val="restart"/>
          </w:tcPr>
          <w:p w14:paraId="731562B5" w14:textId="77777777" w:rsidR="000C20DE" w:rsidRDefault="000C20DE" w:rsidP="000C20DE">
            <w:pPr>
              <w:pStyle w:val="TableText"/>
              <w:keepNext/>
              <w:jc w:val="center"/>
            </w:pPr>
            <w:r>
              <w:t>1</w:t>
            </w:r>
          </w:p>
        </w:tc>
        <w:tc>
          <w:tcPr>
            <w:tcW w:w="2268" w:type="dxa"/>
            <w:vMerge w:val="restart"/>
          </w:tcPr>
          <w:p w14:paraId="731562B6" w14:textId="77777777" w:rsidR="000C20DE" w:rsidRDefault="000C20DE" w:rsidP="000C20DE">
            <w:pPr>
              <w:pStyle w:val="TableText"/>
              <w:keepNext/>
            </w:pPr>
            <w:r>
              <w:t>Child diagnosed with viral infection in emergency department, discharged home.  Presented again the next morning with meningococcal septicaemia and died.</w:t>
            </w:r>
          </w:p>
        </w:tc>
        <w:tc>
          <w:tcPr>
            <w:tcW w:w="2835" w:type="dxa"/>
            <w:tcBorders>
              <w:bottom w:val="nil"/>
            </w:tcBorders>
          </w:tcPr>
          <w:p w14:paraId="731562B7" w14:textId="77777777" w:rsidR="000C20DE" w:rsidRDefault="000C20DE" w:rsidP="000C20DE">
            <w:pPr>
              <w:pStyle w:val="TableText"/>
              <w:keepNext/>
            </w:pPr>
            <w:r>
              <w:t>Disease process was the single cause of the child’s death.</w:t>
            </w:r>
          </w:p>
        </w:tc>
        <w:tc>
          <w:tcPr>
            <w:tcW w:w="3969" w:type="dxa"/>
            <w:tcBorders>
              <w:bottom w:val="nil"/>
            </w:tcBorders>
          </w:tcPr>
          <w:p w14:paraId="731562B8" w14:textId="77777777" w:rsidR="000C20DE" w:rsidRDefault="000C20DE" w:rsidP="000C20DE">
            <w:pPr>
              <w:pStyle w:val="TableText"/>
              <w:keepNext/>
              <w:rPr>
                <w:rFonts w:cs="Tahoma"/>
              </w:rPr>
            </w:pPr>
            <w:r>
              <w:rPr>
                <w:rFonts w:cs="Tahoma"/>
              </w:rPr>
              <w:t>Eleven recommendations made, relating to reception, administration and triage processes for emergency department and the medical clinic.</w:t>
            </w:r>
          </w:p>
        </w:tc>
        <w:tc>
          <w:tcPr>
            <w:tcW w:w="1843" w:type="dxa"/>
            <w:tcBorders>
              <w:bottom w:val="nil"/>
            </w:tcBorders>
          </w:tcPr>
          <w:p w14:paraId="731562B9" w14:textId="77777777" w:rsidR="000C20DE" w:rsidRDefault="000C20DE" w:rsidP="000C20DE">
            <w:pPr>
              <w:pStyle w:val="TableText"/>
              <w:keepNext/>
            </w:pPr>
            <w:r>
              <w:t>Under consideration.</w:t>
            </w:r>
          </w:p>
        </w:tc>
      </w:tr>
      <w:tr w:rsidR="000C20DE" w14:paraId="731562C2" w14:textId="77777777">
        <w:tblPrEx>
          <w:tblLook w:val="01E0" w:firstRow="1" w:lastRow="1" w:firstColumn="1" w:lastColumn="1" w:noHBand="0" w:noVBand="0"/>
        </w:tblPrEx>
        <w:trPr>
          <w:cantSplit/>
        </w:trPr>
        <w:tc>
          <w:tcPr>
            <w:tcW w:w="993" w:type="dxa"/>
            <w:vMerge/>
          </w:tcPr>
          <w:p w14:paraId="731562BB" w14:textId="77777777" w:rsidR="000C20DE" w:rsidRDefault="000C20DE" w:rsidP="000C20DE">
            <w:pPr>
              <w:pStyle w:val="TableText"/>
              <w:keepNext/>
            </w:pPr>
          </w:p>
        </w:tc>
        <w:tc>
          <w:tcPr>
            <w:tcW w:w="1275" w:type="dxa"/>
            <w:vMerge/>
          </w:tcPr>
          <w:p w14:paraId="731562BC" w14:textId="77777777" w:rsidR="000C20DE" w:rsidRDefault="000C20DE" w:rsidP="000C20DE">
            <w:pPr>
              <w:pStyle w:val="TableText"/>
              <w:keepNext/>
              <w:jc w:val="center"/>
            </w:pPr>
          </w:p>
        </w:tc>
        <w:tc>
          <w:tcPr>
            <w:tcW w:w="1418" w:type="dxa"/>
            <w:vMerge/>
          </w:tcPr>
          <w:p w14:paraId="731562BD" w14:textId="77777777" w:rsidR="000C20DE" w:rsidRDefault="000C20DE" w:rsidP="000C20DE">
            <w:pPr>
              <w:pStyle w:val="TableText"/>
              <w:keepNext/>
              <w:jc w:val="center"/>
            </w:pPr>
          </w:p>
        </w:tc>
        <w:tc>
          <w:tcPr>
            <w:tcW w:w="2268" w:type="dxa"/>
            <w:vMerge/>
          </w:tcPr>
          <w:p w14:paraId="731562BE" w14:textId="77777777" w:rsidR="000C20DE" w:rsidRDefault="000C20DE" w:rsidP="000C20DE">
            <w:pPr>
              <w:pStyle w:val="TableText"/>
              <w:keepNext/>
            </w:pPr>
          </w:p>
        </w:tc>
        <w:tc>
          <w:tcPr>
            <w:tcW w:w="2835" w:type="dxa"/>
            <w:vMerge w:val="restart"/>
            <w:tcBorders>
              <w:top w:val="nil"/>
              <w:bottom w:val="nil"/>
            </w:tcBorders>
          </w:tcPr>
          <w:p w14:paraId="731562BF" w14:textId="77777777" w:rsidR="000C20DE" w:rsidRDefault="000C20DE" w:rsidP="000C20DE">
            <w:pPr>
              <w:pStyle w:val="TableText"/>
              <w:keepNext/>
              <w:spacing w:before="0"/>
            </w:pPr>
            <w:r>
              <w:t>The review team did identify a number of clinical practice and systems issues which could be improved.</w:t>
            </w:r>
          </w:p>
        </w:tc>
        <w:tc>
          <w:tcPr>
            <w:tcW w:w="3969" w:type="dxa"/>
            <w:tcBorders>
              <w:top w:val="nil"/>
              <w:bottom w:val="nil"/>
            </w:tcBorders>
          </w:tcPr>
          <w:p w14:paraId="731562C0" w14:textId="77777777" w:rsidR="000C20DE" w:rsidRDefault="000C20DE" w:rsidP="000C20DE">
            <w:pPr>
              <w:pStyle w:val="TableText"/>
              <w:keepNext/>
              <w:spacing w:before="0"/>
              <w:rPr>
                <w:rFonts w:cs="Tahoma"/>
              </w:rPr>
            </w:pPr>
            <w:r>
              <w:rPr>
                <w:rFonts w:cs="Tahoma"/>
              </w:rPr>
              <w:t>Introduce liaison meetings and shared education opportunities between the two providers.</w:t>
            </w:r>
          </w:p>
        </w:tc>
        <w:tc>
          <w:tcPr>
            <w:tcW w:w="1843" w:type="dxa"/>
            <w:tcBorders>
              <w:top w:val="nil"/>
              <w:bottom w:val="nil"/>
            </w:tcBorders>
          </w:tcPr>
          <w:p w14:paraId="731562C1" w14:textId="77777777" w:rsidR="000C20DE" w:rsidRDefault="000C20DE" w:rsidP="000C20DE">
            <w:pPr>
              <w:pStyle w:val="TableText"/>
              <w:keepNext/>
              <w:spacing w:before="0"/>
            </w:pPr>
            <w:r>
              <w:t>Ongoing.</w:t>
            </w:r>
          </w:p>
        </w:tc>
      </w:tr>
      <w:tr w:rsidR="000C20DE" w14:paraId="731562CA" w14:textId="77777777">
        <w:tblPrEx>
          <w:tblLook w:val="01E0" w:firstRow="1" w:lastRow="1" w:firstColumn="1" w:lastColumn="1" w:noHBand="0" w:noVBand="0"/>
        </w:tblPrEx>
        <w:trPr>
          <w:cantSplit/>
        </w:trPr>
        <w:tc>
          <w:tcPr>
            <w:tcW w:w="993" w:type="dxa"/>
            <w:vMerge/>
          </w:tcPr>
          <w:p w14:paraId="731562C3" w14:textId="77777777" w:rsidR="000C20DE" w:rsidRDefault="000C20DE" w:rsidP="000C20DE">
            <w:pPr>
              <w:pStyle w:val="TableText"/>
              <w:keepNext/>
            </w:pPr>
          </w:p>
        </w:tc>
        <w:tc>
          <w:tcPr>
            <w:tcW w:w="1275" w:type="dxa"/>
            <w:vMerge/>
          </w:tcPr>
          <w:p w14:paraId="731562C4" w14:textId="77777777" w:rsidR="000C20DE" w:rsidRDefault="000C20DE" w:rsidP="000C20DE">
            <w:pPr>
              <w:pStyle w:val="TableText"/>
              <w:keepNext/>
              <w:jc w:val="center"/>
            </w:pPr>
          </w:p>
        </w:tc>
        <w:tc>
          <w:tcPr>
            <w:tcW w:w="1418" w:type="dxa"/>
            <w:vMerge/>
          </w:tcPr>
          <w:p w14:paraId="731562C5" w14:textId="77777777" w:rsidR="000C20DE" w:rsidRDefault="000C20DE" w:rsidP="000C20DE">
            <w:pPr>
              <w:pStyle w:val="TableText"/>
              <w:keepNext/>
              <w:jc w:val="center"/>
            </w:pPr>
          </w:p>
        </w:tc>
        <w:tc>
          <w:tcPr>
            <w:tcW w:w="2268" w:type="dxa"/>
            <w:vMerge/>
          </w:tcPr>
          <w:p w14:paraId="731562C6" w14:textId="77777777" w:rsidR="000C20DE" w:rsidRDefault="000C20DE" w:rsidP="000C20DE">
            <w:pPr>
              <w:pStyle w:val="TableText"/>
              <w:keepNext/>
            </w:pPr>
          </w:p>
        </w:tc>
        <w:tc>
          <w:tcPr>
            <w:tcW w:w="2835" w:type="dxa"/>
            <w:vMerge/>
            <w:tcBorders>
              <w:top w:val="nil"/>
              <w:bottom w:val="nil"/>
            </w:tcBorders>
          </w:tcPr>
          <w:p w14:paraId="731562C7" w14:textId="77777777" w:rsidR="000C20DE" w:rsidRDefault="000C20DE" w:rsidP="000C20DE">
            <w:pPr>
              <w:pStyle w:val="TableText"/>
              <w:keepNext/>
              <w:spacing w:before="0"/>
            </w:pPr>
          </w:p>
        </w:tc>
        <w:tc>
          <w:tcPr>
            <w:tcW w:w="3969" w:type="dxa"/>
            <w:tcBorders>
              <w:top w:val="nil"/>
              <w:bottom w:val="nil"/>
            </w:tcBorders>
          </w:tcPr>
          <w:p w14:paraId="731562C8" w14:textId="77777777" w:rsidR="000C20DE" w:rsidRDefault="000C20DE" w:rsidP="000C20DE">
            <w:pPr>
              <w:pStyle w:val="TableText"/>
              <w:keepNext/>
              <w:spacing w:before="0"/>
              <w:rPr>
                <w:rFonts w:cs="Tahoma"/>
              </w:rPr>
            </w:pPr>
            <w:r>
              <w:rPr>
                <w:rFonts w:cs="Tahoma"/>
              </w:rPr>
              <w:t>Review paediatric observation charts and parental advice sheets.</w:t>
            </w:r>
          </w:p>
        </w:tc>
        <w:tc>
          <w:tcPr>
            <w:tcW w:w="1843" w:type="dxa"/>
            <w:tcBorders>
              <w:top w:val="nil"/>
              <w:bottom w:val="nil"/>
            </w:tcBorders>
          </w:tcPr>
          <w:p w14:paraId="731562C9" w14:textId="77777777" w:rsidR="000C20DE" w:rsidRDefault="000C20DE" w:rsidP="000C20DE">
            <w:pPr>
              <w:pStyle w:val="TableText"/>
              <w:spacing w:before="0"/>
            </w:pPr>
            <w:r>
              <w:t>Under way.</w:t>
            </w:r>
          </w:p>
        </w:tc>
      </w:tr>
      <w:tr w:rsidR="000C20DE" w14:paraId="731562D2" w14:textId="77777777">
        <w:tblPrEx>
          <w:tblLook w:val="01E0" w:firstRow="1" w:lastRow="1" w:firstColumn="1" w:lastColumn="1" w:noHBand="0" w:noVBand="0"/>
        </w:tblPrEx>
        <w:trPr>
          <w:cantSplit/>
        </w:trPr>
        <w:tc>
          <w:tcPr>
            <w:tcW w:w="993" w:type="dxa"/>
            <w:vMerge/>
          </w:tcPr>
          <w:p w14:paraId="731562CB" w14:textId="77777777" w:rsidR="000C20DE" w:rsidRDefault="000C20DE" w:rsidP="00584639">
            <w:pPr>
              <w:pStyle w:val="TableText"/>
            </w:pPr>
          </w:p>
        </w:tc>
        <w:tc>
          <w:tcPr>
            <w:tcW w:w="1275" w:type="dxa"/>
            <w:vMerge/>
          </w:tcPr>
          <w:p w14:paraId="731562CC" w14:textId="77777777" w:rsidR="000C20DE" w:rsidRDefault="000C20DE" w:rsidP="00584639">
            <w:pPr>
              <w:pStyle w:val="TableText"/>
              <w:jc w:val="center"/>
            </w:pPr>
          </w:p>
        </w:tc>
        <w:tc>
          <w:tcPr>
            <w:tcW w:w="1418" w:type="dxa"/>
            <w:vMerge/>
          </w:tcPr>
          <w:p w14:paraId="731562CD" w14:textId="77777777" w:rsidR="000C20DE" w:rsidRDefault="000C20DE" w:rsidP="00584639">
            <w:pPr>
              <w:pStyle w:val="TableText"/>
              <w:jc w:val="center"/>
            </w:pPr>
          </w:p>
        </w:tc>
        <w:tc>
          <w:tcPr>
            <w:tcW w:w="2268" w:type="dxa"/>
            <w:vMerge/>
          </w:tcPr>
          <w:p w14:paraId="731562CE" w14:textId="77777777" w:rsidR="000C20DE" w:rsidRDefault="000C20DE" w:rsidP="00584639">
            <w:pPr>
              <w:pStyle w:val="TableText"/>
            </w:pPr>
          </w:p>
        </w:tc>
        <w:tc>
          <w:tcPr>
            <w:tcW w:w="2835" w:type="dxa"/>
            <w:vMerge/>
            <w:tcBorders>
              <w:top w:val="nil"/>
              <w:bottom w:val="nil"/>
            </w:tcBorders>
          </w:tcPr>
          <w:p w14:paraId="731562CF" w14:textId="77777777" w:rsidR="000C20DE" w:rsidRDefault="000C20DE" w:rsidP="000C20DE">
            <w:pPr>
              <w:pStyle w:val="TableText"/>
              <w:spacing w:before="0"/>
            </w:pPr>
          </w:p>
        </w:tc>
        <w:tc>
          <w:tcPr>
            <w:tcW w:w="3969" w:type="dxa"/>
            <w:tcBorders>
              <w:top w:val="nil"/>
              <w:bottom w:val="nil"/>
            </w:tcBorders>
          </w:tcPr>
          <w:p w14:paraId="731562D0" w14:textId="77777777" w:rsidR="000C20DE" w:rsidRDefault="000C20DE" w:rsidP="000C20DE">
            <w:pPr>
              <w:pStyle w:val="TableText"/>
              <w:spacing w:before="0"/>
              <w:rPr>
                <w:rFonts w:cs="Tahoma"/>
              </w:rPr>
            </w:pPr>
            <w:r>
              <w:rPr>
                <w:rFonts w:cs="Tahoma"/>
              </w:rPr>
              <w:t>Strengthen the available support to meet the emotional needs of family following a bereavement.</w:t>
            </w:r>
          </w:p>
        </w:tc>
        <w:tc>
          <w:tcPr>
            <w:tcW w:w="1843" w:type="dxa"/>
            <w:tcBorders>
              <w:top w:val="nil"/>
              <w:bottom w:val="nil"/>
            </w:tcBorders>
          </w:tcPr>
          <w:p w14:paraId="731562D1" w14:textId="77777777" w:rsidR="000C20DE" w:rsidRDefault="000C20DE" w:rsidP="000C20DE">
            <w:pPr>
              <w:pStyle w:val="TableText"/>
              <w:spacing w:before="0"/>
            </w:pPr>
            <w:r>
              <w:t>Starlight bereavement packages purchased.</w:t>
            </w:r>
          </w:p>
        </w:tc>
      </w:tr>
      <w:tr w:rsidR="000C20DE" w14:paraId="731562DA" w14:textId="77777777">
        <w:tblPrEx>
          <w:tblLook w:val="01E0" w:firstRow="1" w:lastRow="1" w:firstColumn="1" w:lastColumn="1" w:noHBand="0" w:noVBand="0"/>
        </w:tblPrEx>
        <w:trPr>
          <w:cantSplit/>
        </w:trPr>
        <w:tc>
          <w:tcPr>
            <w:tcW w:w="993" w:type="dxa"/>
            <w:vMerge/>
          </w:tcPr>
          <w:p w14:paraId="731562D3" w14:textId="77777777" w:rsidR="000C20DE" w:rsidRDefault="000C20DE" w:rsidP="00584639">
            <w:pPr>
              <w:pStyle w:val="TableText"/>
            </w:pPr>
          </w:p>
        </w:tc>
        <w:tc>
          <w:tcPr>
            <w:tcW w:w="1275" w:type="dxa"/>
            <w:vMerge/>
          </w:tcPr>
          <w:p w14:paraId="731562D4" w14:textId="77777777" w:rsidR="000C20DE" w:rsidRDefault="000C20DE" w:rsidP="00584639">
            <w:pPr>
              <w:pStyle w:val="TableText"/>
              <w:jc w:val="center"/>
            </w:pPr>
          </w:p>
        </w:tc>
        <w:tc>
          <w:tcPr>
            <w:tcW w:w="1418" w:type="dxa"/>
            <w:vMerge/>
          </w:tcPr>
          <w:p w14:paraId="731562D5" w14:textId="77777777" w:rsidR="000C20DE" w:rsidRDefault="000C20DE" w:rsidP="00584639">
            <w:pPr>
              <w:pStyle w:val="TableText"/>
              <w:jc w:val="center"/>
            </w:pPr>
          </w:p>
        </w:tc>
        <w:tc>
          <w:tcPr>
            <w:tcW w:w="2268" w:type="dxa"/>
            <w:vMerge/>
          </w:tcPr>
          <w:p w14:paraId="731562D6" w14:textId="77777777" w:rsidR="000C20DE" w:rsidRDefault="000C20DE" w:rsidP="00584639">
            <w:pPr>
              <w:pStyle w:val="TableText"/>
            </w:pPr>
          </w:p>
        </w:tc>
        <w:tc>
          <w:tcPr>
            <w:tcW w:w="2835" w:type="dxa"/>
            <w:vMerge/>
            <w:tcBorders>
              <w:top w:val="nil"/>
            </w:tcBorders>
          </w:tcPr>
          <w:p w14:paraId="731562D7" w14:textId="77777777" w:rsidR="000C20DE" w:rsidRDefault="000C20DE" w:rsidP="000C20DE">
            <w:pPr>
              <w:pStyle w:val="TableText"/>
              <w:spacing w:before="0"/>
            </w:pPr>
          </w:p>
        </w:tc>
        <w:tc>
          <w:tcPr>
            <w:tcW w:w="3969" w:type="dxa"/>
            <w:tcBorders>
              <w:top w:val="nil"/>
            </w:tcBorders>
          </w:tcPr>
          <w:p w14:paraId="731562D8" w14:textId="77777777" w:rsidR="000C20DE" w:rsidRPr="00903986" w:rsidRDefault="000C20DE" w:rsidP="000C20DE">
            <w:pPr>
              <w:pStyle w:val="TableText"/>
              <w:spacing w:before="0"/>
              <w:rPr>
                <w:rFonts w:cs="Tahoma"/>
              </w:rPr>
            </w:pPr>
            <w:r>
              <w:rPr>
                <w:rFonts w:cs="Tahoma"/>
              </w:rPr>
              <w:t>Training for senior clinicians in the “open disclosure” process.</w:t>
            </w:r>
          </w:p>
        </w:tc>
        <w:tc>
          <w:tcPr>
            <w:tcW w:w="1843" w:type="dxa"/>
            <w:tcBorders>
              <w:top w:val="nil"/>
            </w:tcBorders>
          </w:tcPr>
          <w:p w14:paraId="731562D9" w14:textId="77777777" w:rsidR="000C20DE" w:rsidRDefault="000C20DE" w:rsidP="000C20DE">
            <w:pPr>
              <w:pStyle w:val="TableText"/>
              <w:spacing w:before="0"/>
            </w:pPr>
            <w:r>
              <w:t>Ongoing.</w:t>
            </w:r>
          </w:p>
        </w:tc>
      </w:tr>
      <w:tr w:rsidR="000C20DE" w14:paraId="731562E2" w14:textId="77777777">
        <w:tblPrEx>
          <w:tblLook w:val="01E0" w:firstRow="1" w:lastRow="1" w:firstColumn="1" w:lastColumn="1" w:noHBand="0" w:noVBand="0"/>
        </w:tblPrEx>
        <w:trPr>
          <w:cantSplit/>
        </w:trPr>
        <w:tc>
          <w:tcPr>
            <w:tcW w:w="993" w:type="dxa"/>
            <w:vMerge w:val="restart"/>
          </w:tcPr>
          <w:p w14:paraId="731562DB" w14:textId="77777777" w:rsidR="000C20DE" w:rsidRPr="00A15ED5" w:rsidRDefault="000C20DE" w:rsidP="00584639">
            <w:pPr>
              <w:pStyle w:val="TableText"/>
            </w:pPr>
            <w:r>
              <w:t>Serious</w:t>
            </w:r>
          </w:p>
        </w:tc>
        <w:tc>
          <w:tcPr>
            <w:tcW w:w="1275" w:type="dxa"/>
            <w:vMerge w:val="restart"/>
          </w:tcPr>
          <w:p w14:paraId="731562DC" w14:textId="77777777" w:rsidR="000C20DE" w:rsidRPr="00A15ED5" w:rsidRDefault="000C20DE" w:rsidP="00584639">
            <w:pPr>
              <w:pStyle w:val="TableText"/>
              <w:jc w:val="center"/>
            </w:pPr>
            <w:r>
              <w:t>8 and 2</w:t>
            </w:r>
          </w:p>
        </w:tc>
        <w:tc>
          <w:tcPr>
            <w:tcW w:w="1418" w:type="dxa"/>
            <w:vMerge w:val="restart"/>
          </w:tcPr>
          <w:p w14:paraId="731562DD" w14:textId="77777777" w:rsidR="000C20DE" w:rsidRPr="00A15ED5" w:rsidRDefault="000C20DE" w:rsidP="00584639">
            <w:pPr>
              <w:pStyle w:val="TableText"/>
              <w:jc w:val="center"/>
            </w:pPr>
            <w:r>
              <w:t>2</w:t>
            </w:r>
          </w:p>
        </w:tc>
        <w:tc>
          <w:tcPr>
            <w:tcW w:w="2268" w:type="dxa"/>
            <w:vMerge w:val="restart"/>
          </w:tcPr>
          <w:p w14:paraId="731562DE" w14:textId="77777777" w:rsidR="000C20DE" w:rsidRDefault="000C20DE" w:rsidP="00584639">
            <w:pPr>
              <w:pStyle w:val="TableText"/>
            </w:pPr>
            <w:r>
              <w:t>Attempted suicide of mental health inpatient.  Sustained major injuries.  Patient survived.</w:t>
            </w:r>
          </w:p>
        </w:tc>
        <w:tc>
          <w:tcPr>
            <w:tcW w:w="2835" w:type="dxa"/>
            <w:vMerge w:val="restart"/>
          </w:tcPr>
          <w:p w14:paraId="731562DF" w14:textId="77777777" w:rsidR="000C20DE" w:rsidRDefault="000C20DE" w:rsidP="00584639">
            <w:pPr>
              <w:pStyle w:val="TableText"/>
            </w:pPr>
            <w:r>
              <w:t>High acuity and occupancy in the unit.</w:t>
            </w:r>
          </w:p>
        </w:tc>
        <w:tc>
          <w:tcPr>
            <w:tcW w:w="3969" w:type="dxa"/>
            <w:tcBorders>
              <w:bottom w:val="nil"/>
            </w:tcBorders>
          </w:tcPr>
          <w:p w14:paraId="731562E0" w14:textId="77777777" w:rsidR="000C20DE" w:rsidRDefault="000C20DE" w:rsidP="00584639">
            <w:pPr>
              <w:pStyle w:val="TableText"/>
            </w:pPr>
            <w:r>
              <w:t>Contingency plan to be developed to ensure occupancy remains below 85%.</w:t>
            </w:r>
          </w:p>
        </w:tc>
        <w:tc>
          <w:tcPr>
            <w:tcW w:w="1843" w:type="dxa"/>
            <w:tcBorders>
              <w:bottom w:val="nil"/>
            </w:tcBorders>
          </w:tcPr>
          <w:p w14:paraId="731562E1" w14:textId="77777777" w:rsidR="000C20DE" w:rsidRDefault="000C20DE" w:rsidP="000C20DE">
            <w:pPr>
              <w:pStyle w:val="TableText"/>
            </w:pPr>
            <w:r>
              <w:t>Developed.</w:t>
            </w:r>
          </w:p>
        </w:tc>
      </w:tr>
      <w:tr w:rsidR="000C20DE" w14:paraId="731562EA" w14:textId="77777777">
        <w:tblPrEx>
          <w:tblLook w:val="01E0" w:firstRow="1" w:lastRow="1" w:firstColumn="1" w:lastColumn="1" w:noHBand="0" w:noVBand="0"/>
        </w:tblPrEx>
        <w:trPr>
          <w:cantSplit/>
        </w:trPr>
        <w:tc>
          <w:tcPr>
            <w:tcW w:w="993" w:type="dxa"/>
            <w:vMerge/>
          </w:tcPr>
          <w:p w14:paraId="731562E3" w14:textId="77777777" w:rsidR="000C20DE" w:rsidRDefault="000C20DE" w:rsidP="00584639">
            <w:pPr>
              <w:pStyle w:val="TableText"/>
            </w:pPr>
          </w:p>
        </w:tc>
        <w:tc>
          <w:tcPr>
            <w:tcW w:w="1275" w:type="dxa"/>
            <w:vMerge/>
          </w:tcPr>
          <w:p w14:paraId="731562E4" w14:textId="77777777" w:rsidR="000C20DE" w:rsidRDefault="000C20DE" w:rsidP="00584639">
            <w:pPr>
              <w:pStyle w:val="TableText"/>
              <w:jc w:val="center"/>
            </w:pPr>
          </w:p>
        </w:tc>
        <w:tc>
          <w:tcPr>
            <w:tcW w:w="1418" w:type="dxa"/>
            <w:vMerge/>
          </w:tcPr>
          <w:p w14:paraId="731562E5" w14:textId="77777777" w:rsidR="000C20DE" w:rsidRDefault="000C20DE" w:rsidP="00584639">
            <w:pPr>
              <w:pStyle w:val="TableText"/>
              <w:jc w:val="center"/>
            </w:pPr>
          </w:p>
        </w:tc>
        <w:tc>
          <w:tcPr>
            <w:tcW w:w="2268" w:type="dxa"/>
            <w:vMerge/>
          </w:tcPr>
          <w:p w14:paraId="731562E6" w14:textId="77777777" w:rsidR="000C20DE" w:rsidRDefault="000C20DE" w:rsidP="00584639">
            <w:pPr>
              <w:pStyle w:val="TableText"/>
            </w:pPr>
          </w:p>
        </w:tc>
        <w:tc>
          <w:tcPr>
            <w:tcW w:w="2835" w:type="dxa"/>
            <w:vMerge/>
          </w:tcPr>
          <w:p w14:paraId="731562E7" w14:textId="77777777" w:rsidR="000C20DE" w:rsidRDefault="000C20DE" w:rsidP="00584639">
            <w:pPr>
              <w:pStyle w:val="TableText"/>
            </w:pPr>
          </w:p>
        </w:tc>
        <w:tc>
          <w:tcPr>
            <w:tcW w:w="3969" w:type="dxa"/>
            <w:tcBorders>
              <w:top w:val="nil"/>
              <w:bottom w:val="nil"/>
            </w:tcBorders>
          </w:tcPr>
          <w:p w14:paraId="731562E8" w14:textId="77777777" w:rsidR="000C20DE" w:rsidRDefault="000C20DE" w:rsidP="000C20DE">
            <w:pPr>
              <w:pStyle w:val="TableText"/>
              <w:spacing w:before="0"/>
            </w:pPr>
            <w:r>
              <w:t>Introduce an acuity measurement tool.</w:t>
            </w:r>
          </w:p>
        </w:tc>
        <w:tc>
          <w:tcPr>
            <w:tcW w:w="1843" w:type="dxa"/>
            <w:tcBorders>
              <w:top w:val="nil"/>
              <w:bottom w:val="nil"/>
            </w:tcBorders>
          </w:tcPr>
          <w:p w14:paraId="731562E9" w14:textId="77777777" w:rsidR="000C20DE" w:rsidRDefault="000C20DE" w:rsidP="000C20DE">
            <w:pPr>
              <w:pStyle w:val="TableText"/>
              <w:spacing w:before="0"/>
            </w:pPr>
            <w:r>
              <w:t>Under way.</w:t>
            </w:r>
          </w:p>
        </w:tc>
      </w:tr>
      <w:tr w:rsidR="000C20DE" w14:paraId="731562F2" w14:textId="77777777">
        <w:tblPrEx>
          <w:tblLook w:val="01E0" w:firstRow="1" w:lastRow="1" w:firstColumn="1" w:lastColumn="1" w:noHBand="0" w:noVBand="0"/>
        </w:tblPrEx>
        <w:trPr>
          <w:cantSplit/>
        </w:trPr>
        <w:tc>
          <w:tcPr>
            <w:tcW w:w="993" w:type="dxa"/>
            <w:vMerge/>
          </w:tcPr>
          <w:p w14:paraId="731562EB" w14:textId="77777777" w:rsidR="000C20DE" w:rsidRDefault="000C20DE" w:rsidP="00584639">
            <w:pPr>
              <w:pStyle w:val="TableText"/>
            </w:pPr>
          </w:p>
        </w:tc>
        <w:tc>
          <w:tcPr>
            <w:tcW w:w="1275" w:type="dxa"/>
            <w:vMerge/>
          </w:tcPr>
          <w:p w14:paraId="731562EC" w14:textId="77777777" w:rsidR="000C20DE" w:rsidRDefault="000C20DE" w:rsidP="00584639">
            <w:pPr>
              <w:pStyle w:val="TableText"/>
              <w:jc w:val="center"/>
            </w:pPr>
          </w:p>
        </w:tc>
        <w:tc>
          <w:tcPr>
            <w:tcW w:w="1418" w:type="dxa"/>
            <w:vMerge/>
          </w:tcPr>
          <w:p w14:paraId="731562ED" w14:textId="77777777" w:rsidR="000C20DE" w:rsidRDefault="000C20DE" w:rsidP="00584639">
            <w:pPr>
              <w:pStyle w:val="TableText"/>
              <w:jc w:val="center"/>
            </w:pPr>
          </w:p>
        </w:tc>
        <w:tc>
          <w:tcPr>
            <w:tcW w:w="2268" w:type="dxa"/>
            <w:vMerge/>
          </w:tcPr>
          <w:p w14:paraId="731562EE" w14:textId="77777777" w:rsidR="000C20DE" w:rsidRDefault="000C20DE" w:rsidP="00584639">
            <w:pPr>
              <w:pStyle w:val="TableText"/>
            </w:pPr>
          </w:p>
        </w:tc>
        <w:tc>
          <w:tcPr>
            <w:tcW w:w="2835" w:type="dxa"/>
            <w:vMerge/>
            <w:tcBorders>
              <w:bottom w:val="nil"/>
            </w:tcBorders>
          </w:tcPr>
          <w:p w14:paraId="731562EF" w14:textId="77777777" w:rsidR="000C20DE" w:rsidRDefault="000C20DE" w:rsidP="00584639">
            <w:pPr>
              <w:pStyle w:val="TableText"/>
            </w:pPr>
          </w:p>
        </w:tc>
        <w:tc>
          <w:tcPr>
            <w:tcW w:w="3969" w:type="dxa"/>
            <w:tcBorders>
              <w:top w:val="nil"/>
              <w:bottom w:val="nil"/>
            </w:tcBorders>
          </w:tcPr>
          <w:p w14:paraId="731562F0" w14:textId="77777777" w:rsidR="000C20DE" w:rsidRDefault="000C20DE" w:rsidP="000C20DE">
            <w:pPr>
              <w:pStyle w:val="TableText"/>
              <w:spacing w:before="0"/>
            </w:pPr>
            <w:r>
              <w:t>Fully utilise regional services.</w:t>
            </w:r>
          </w:p>
        </w:tc>
        <w:tc>
          <w:tcPr>
            <w:tcW w:w="1843" w:type="dxa"/>
            <w:tcBorders>
              <w:top w:val="nil"/>
              <w:bottom w:val="nil"/>
            </w:tcBorders>
          </w:tcPr>
          <w:p w14:paraId="731562F1" w14:textId="77777777" w:rsidR="000C20DE" w:rsidRDefault="000C20DE" w:rsidP="000C20DE">
            <w:pPr>
              <w:pStyle w:val="TableText"/>
              <w:spacing w:before="0"/>
            </w:pPr>
            <w:r>
              <w:t>Regional model of care being developed as part of a wider review of Mental Health Services.</w:t>
            </w:r>
          </w:p>
        </w:tc>
      </w:tr>
      <w:tr w:rsidR="000C20DE" w14:paraId="731562FA" w14:textId="77777777">
        <w:tblPrEx>
          <w:tblLook w:val="01E0" w:firstRow="1" w:lastRow="1" w:firstColumn="1" w:lastColumn="1" w:noHBand="0" w:noVBand="0"/>
        </w:tblPrEx>
        <w:trPr>
          <w:cantSplit/>
        </w:trPr>
        <w:tc>
          <w:tcPr>
            <w:tcW w:w="993" w:type="dxa"/>
            <w:vMerge/>
          </w:tcPr>
          <w:p w14:paraId="731562F3" w14:textId="77777777" w:rsidR="000C20DE" w:rsidRDefault="000C20DE" w:rsidP="00584639">
            <w:pPr>
              <w:pStyle w:val="TableText"/>
            </w:pPr>
          </w:p>
        </w:tc>
        <w:tc>
          <w:tcPr>
            <w:tcW w:w="1275" w:type="dxa"/>
            <w:vMerge/>
          </w:tcPr>
          <w:p w14:paraId="731562F4" w14:textId="77777777" w:rsidR="000C20DE" w:rsidRDefault="000C20DE" w:rsidP="00584639">
            <w:pPr>
              <w:pStyle w:val="TableText"/>
              <w:jc w:val="center"/>
            </w:pPr>
          </w:p>
        </w:tc>
        <w:tc>
          <w:tcPr>
            <w:tcW w:w="1418" w:type="dxa"/>
            <w:vMerge/>
          </w:tcPr>
          <w:p w14:paraId="731562F5" w14:textId="77777777" w:rsidR="000C20DE" w:rsidRDefault="000C20DE" w:rsidP="00584639">
            <w:pPr>
              <w:pStyle w:val="TableText"/>
              <w:jc w:val="center"/>
            </w:pPr>
          </w:p>
        </w:tc>
        <w:tc>
          <w:tcPr>
            <w:tcW w:w="2268" w:type="dxa"/>
            <w:vMerge/>
          </w:tcPr>
          <w:p w14:paraId="731562F6" w14:textId="77777777" w:rsidR="000C20DE" w:rsidRDefault="000C20DE" w:rsidP="00584639">
            <w:pPr>
              <w:pStyle w:val="TableText"/>
            </w:pPr>
          </w:p>
        </w:tc>
        <w:tc>
          <w:tcPr>
            <w:tcW w:w="2835" w:type="dxa"/>
            <w:vMerge w:val="restart"/>
            <w:tcBorders>
              <w:top w:val="nil"/>
            </w:tcBorders>
          </w:tcPr>
          <w:p w14:paraId="731562F7" w14:textId="77777777" w:rsidR="000C20DE" w:rsidRDefault="000C20DE" w:rsidP="000C20DE">
            <w:pPr>
              <w:pStyle w:val="TableText"/>
              <w:spacing w:before="0"/>
            </w:pPr>
            <w:r>
              <w:t>Unit layout hinders staff in adequately observing clients.</w:t>
            </w:r>
          </w:p>
        </w:tc>
        <w:tc>
          <w:tcPr>
            <w:tcW w:w="3969" w:type="dxa"/>
            <w:tcBorders>
              <w:top w:val="nil"/>
              <w:bottom w:val="nil"/>
            </w:tcBorders>
          </w:tcPr>
          <w:p w14:paraId="731562F8" w14:textId="77777777" w:rsidR="000C20DE" w:rsidRDefault="000C20DE" w:rsidP="000C20DE">
            <w:pPr>
              <w:pStyle w:val="TableText"/>
              <w:spacing w:before="0"/>
            </w:pPr>
            <w:r>
              <w:t>Review the observation policy and ensure all new staff are fully orientated.</w:t>
            </w:r>
          </w:p>
        </w:tc>
        <w:tc>
          <w:tcPr>
            <w:tcW w:w="1843" w:type="dxa"/>
            <w:tcBorders>
              <w:top w:val="nil"/>
              <w:bottom w:val="nil"/>
            </w:tcBorders>
          </w:tcPr>
          <w:p w14:paraId="731562F9" w14:textId="77777777" w:rsidR="000C20DE" w:rsidRDefault="000C20DE" w:rsidP="000C20DE">
            <w:pPr>
              <w:pStyle w:val="TableText"/>
              <w:spacing w:before="0"/>
            </w:pPr>
            <w:r>
              <w:t>Under way.</w:t>
            </w:r>
          </w:p>
        </w:tc>
      </w:tr>
      <w:tr w:rsidR="000C20DE" w14:paraId="73156302" w14:textId="77777777">
        <w:tblPrEx>
          <w:tblLook w:val="01E0" w:firstRow="1" w:lastRow="1" w:firstColumn="1" w:lastColumn="1" w:noHBand="0" w:noVBand="0"/>
        </w:tblPrEx>
        <w:trPr>
          <w:cantSplit/>
        </w:trPr>
        <w:tc>
          <w:tcPr>
            <w:tcW w:w="993" w:type="dxa"/>
            <w:vMerge/>
          </w:tcPr>
          <w:p w14:paraId="731562FB" w14:textId="77777777" w:rsidR="000C20DE" w:rsidRDefault="000C20DE" w:rsidP="00584639">
            <w:pPr>
              <w:pStyle w:val="TableText"/>
            </w:pPr>
          </w:p>
        </w:tc>
        <w:tc>
          <w:tcPr>
            <w:tcW w:w="1275" w:type="dxa"/>
            <w:vMerge/>
          </w:tcPr>
          <w:p w14:paraId="731562FC" w14:textId="77777777" w:rsidR="000C20DE" w:rsidRDefault="000C20DE" w:rsidP="00584639">
            <w:pPr>
              <w:pStyle w:val="TableText"/>
              <w:jc w:val="center"/>
            </w:pPr>
          </w:p>
        </w:tc>
        <w:tc>
          <w:tcPr>
            <w:tcW w:w="1418" w:type="dxa"/>
            <w:vMerge/>
          </w:tcPr>
          <w:p w14:paraId="731562FD" w14:textId="77777777" w:rsidR="000C20DE" w:rsidRDefault="000C20DE" w:rsidP="00584639">
            <w:pPr>
              <w:pStyle w:val="TableText"/>
              <w:jc w:val="center"/>
            </w:pPr>
          </w:p>
        </w:tc>
        <w:tc>
          <w:tcPr>
            <w:tcW w:w="2268" w:type="dxa"/>
            <w:vMerge/>
          </w:tcPr>
          <w:p w14:paraId="731562FE" w14:textId="77777777" w:rsidR="000C20DE" w:rsidRDefault="000C20DE" w:rsidP="00584639">
            <w:pPr>
              <w:pStyle w:val="TableText"/>
            </w:pPr>
          </w:p>
        </w:tc>
        <w:tc>
          <w:tcPr>
            <w:tcW w:w="2835" w:type="dxa"/>
            <w:vMerge/>
          </w:tcPr>
          <w:p w14:paraId="731562FF" w14:textId="77777777" w:rsidR="000C20DE" w:rsidRDefault="000C20DE" w:rsidP="00584639">
            <w:pPr>
              <w:pStyle w:val="TableText"/>
            </w:pPr>
          </w:p>
        </w:tc>
        <w:tc>
          <w:tcPr>
            <w:tcW w:w="3969" w:type="dxa"/>
            <w:tcBorders>
              <w:top w:val="nil"/>
            </w:tcBorders>
          </w:tcPr>
          <w:p w14:paraId="73156300" w14:textId="77777777" w:rsidR="000C20DE" w:rsidRDefault="000C20DE" w:rsidP="000C20DE">
            <w:pPr>
              <w:pStyle w:val="TableText"/>
              <w:spacing w:before="0"/>
            </w:pPr>
            <w:r>
              <w:t>Referred to facilities for environmental modifications.</w:t>
            </w:r>
          </w:p>
        </w:tc>
        <w:tc>
          <w:tcPr>
            <w:tcW w:w="1843" w:type="dxa"/>
            <w:tcBorders>
              <w:top w:val="nil"/>
            </w:tcBorders>
          </w:tcPr>
          <w:p w14:paraId="73156301" w14:textId="77777777" w:rsidR="000C20DE" w:rsidRDefault="000C20DE" w:rsidP="000C20DE">
            <w:pPr>
              <w:pStyle w:val="TableText"/>
              <w:spacing w:before="0"/>
            </w:pPr>
            <w:r>
              <w:t>Feasible plans to be considered.</w:t>
            </w:r>
          </w:p>
        </w:tc>
      </w:tr>
      <w:tr w:rsidR="000C20DE" w14:paraId="7315630A" w14:textId="77777777">
        <w:tblPrEx>
          <w:tblLook w:val="01E0" w:firstRow="1" w:lastRow="1" w:firstColumn="1" w:lastColumn="1" w:noHBand="0" w:noVBand="0"/>
        </w:tblPrEx>
        <w:trPr>
          <w:cantSplit/>
        </w:trPr>
        <w:tc>
          <w:tcPr>
            <w:tcW w:w="993" w:type="dxa"/>
          </w:tcPr>
          <w:p w14:paraId="73156303" w14:textId="77777777" w:rsidR="000C20DE" w:rsidRDefault="000C20DE" w:rsidP="00584639">
            <w:pPr>
              <w:pStyle w:val="TableText"/>
            </w:pPr>
            <w:r>
              <w:t>Serious</w:t>
            </w:r>
          </w:p>
        </w:tc>
        <w:tc>
          <w:tcPr>
            <w:tcW w:w="1275" w:type="dxa"/>
          </w:tcPr>
          <w:p w14:paraId="73156304" w14:textId="77777777" w:rsidR="000C20DE" w:rsidRDefault="000C20DE" w:rsidP="00584639">
            <w:pPr>
              <w:pStyle w:val="TableText"/>
              <w:jc w:val="center"/>
            </w:pPr>
            <w:r>
              <w:t>2</w:t>
            </w:r>
          </w:p>
        </w:tc>
        <w:tc>
          <w:tcPr>
            <w:tcW w:w="1418" w:type="dxa"/>
          </w:tcPr>
          <w:p w14:paraId="73156305" w14:textId="77777777" w:rsidR="000C20DE" w:rsidRDefault="000C20DE" w:rsidP="00584639">
            <w:pPr>
              <w:pStyle w:val="TableText"/>
              <w:jc w:val="center"/>
            </w:pPr>
            <w:r>
              <w:t>1</w:t>
            </w:r>
          </w:p>
        </w:tc>
        <w:tc>
          <w:tcPr>
            <w:tcW w:w="2268" w:type="dxa"/>
          </w:tcPr>
          <w:p w14:paraId="73156306" w14:textId="77777777" w:rsidR="000C20DE" w:rsidRDefault="000C20DE" w:rsidP="00584639">
            <w:pPr>
              <w:pStyle w:val="TableText"/>
            </w:pPr>
            <w:r>
              <w:t>Suicide of a community mental health patient.</w:t>
            </w:r>
          </w:p>
        </w:tc>
        <w:tc>
          <w:tcPr>
            <w:tcW w:w="2835" w:type="dxa"/>
          </w:tcPr>
          <w:p w14:paraId="73156307" w14:textId="77777777" w:rsidR="000C20DE" w:rsidRDefault="000C20DE" w:rsidP="00584639">
            <w:pPr>
              <w:pStyle w:val="TableText"/>
            </w:pPr>
            <w:r>
              <w:t>No deficits in care.  Regular risk assessments documented.  Patient aware of relapse and recovery plan.</w:t>
            </w:r>
          </w:p>
        </w:tc>
        <w:tc>
          <w:tcPr>
            <w:tcW w:w="3969" w:type="dxa"/>
          </w:tcPr>
          <w:p w14:paraId="73156308" w14:textId="77777777" w:rsidR="000C20DE" w:rsidRDefault="000C20DE" w:rsidP="00584639">
            <w:pPr>
              <w:pStyle w:val="TableText"/>
            </w:pPr>
            <w:r>
              <w:t>Nil recommendation from internal review.</w:t>
            </w:r>
          </w:p>
        </w:tc>
        <w:tc>
          <w:tcPr>
            <w:tcW w:w="1843" w:type="dxa"/>
          </w:tcPr>
          <w:p w14:paraId="73156309" w14:textId="77777777" w:rsidR="000C20DE" w:rsidRDefault="000C20DE" w:rsidP="000C20DE">
            <w:pPr>
              <w:pStyle w:val="TableText"/>
            </w:pPr>
          </w:p>
        </w:tc>
      </w:tr>
      <w:tr w:rsidR="00760F36" w14:paraId="73156312" w14:textId="77777777">
        <w:tblPrEx>
          <w:tblLook w:val="01E0" w:firstRow="1" w:lastRow="1" w:firstColumn="1" w:lastColumn="1" w:noHBand="0" w:noVBand="0"/>
        </w:tblPrEx>
        <w:trPr>
          <w:cantSplit/>
        </w:trPr>
        <w:tc>
          <w:tcPr>
            <w:tcW w:w="993" w:type="dxa"/>
            <w:vMerge w:val="restart"/>
          </w:tcPr>
          <w:p w14:paraId="7315630B" w14:textId="77777777" w:rsidR="00760F36" w:rsidRDefault="00760F36" w:rsidP="00760F36">
            <w:pPr>
              <w:pStyle w:val="TableText"/>
              <w:keepNext/>
            </w:pPr>
            <w:r>
              <w:lastRenderedPageBreak/>
              <w:t>Serious</w:t>
            </w:r>
          </w:p>
        </w:tc>
        <w:tc>
          <w:tcPr>
            <w:tcW w:w="1275" w:type="dxa"/>
            <w:vMerge w:val="restart"/>
          </w:tcPr>
          <w:p w14:paraId="7315630C" w14:textId="77777777" w:rsidR="00760F36" w:rsidRDefault="00760F36" w:rsidP="00760F36">
            <w:pPr>
              <w:pStyle w:val="TableText"/>
              <w:keepNext/>
              <w:jc w:val="center"/>
            </w:pPr>
            <w:r>
              <w:t>11</w:t>
            </w:r>
          </w:p>
        </w:tc>
        <w:tc>
          <w:tcPr>
            <w:tcW w:w="1418" w:type="dxa"/>
            <w:vMerge w:val="restart"/>
          </w:tcPr>
          <w:p w14:paraId="7315630D" w14:textId="77777777" w:rsidR="00760F36" w:rsidRDefault="00760F36" w:rsidP="00760F36">
            <w:pPr>
              <w:pStyle w:val="TableText"/>
              <w:keepNext/>
              <w:jc w:val="center"/>
            </w:pPr>
            <w:r>
              <w:t>2</w:t>
            </w:r>
          </w:p>
        </w:tc>
        <w:tc>
          <w:tcPr>
            <w:tcW w:w="2268" w:type="dxa"/>
            <w:vMerge w:val="restart"/>
          </w:tcPr>
          <w:p w14:paraId="7315630E" w14:textId="77777777" w:rsidR="00760F36" w:rsidRDefault="00760F36" w:rsidP="00760F36">
            <w:pPr>
              <w:pStyle w:val="TableText"/>
              <w:keepNext/>
            </w:pPr>
            <w:r>
              <w:t>Patient collapsed, emergency caesarean performed, mother and baby died.</w:t>
            </w:r>
          </w:p>
        </w:tc>
        <w:tc>
          <w:tcPr>
            <w:tcW w:w="2835" w:type="dxa"/>
            <w:vMerge w:val="restart"/>
          </w:tcPr>
          <w:p w14:paraId="7315630F" w14:textId="77777777" w:rsidR="00760F36" w:rsidRDefault="00760F36" w:rsidP="00760F36">
            <w:pPr>
              <w:pStyle w:val="TableText"/>
              <w:keepNext/>
            </w:pPr>
            <w:r>
              <w:t>Postmortem indicates cause of death as an amniotic fluid embolus.</w:t>
            </w:r>
          </w:p>
        </w:tc>
        <w:tc>
          <w:tcPr>
            <w:tcW w:w="3969" w:type="dxa"/>
            <w:tcBorders>
              <w:bottom w:val="nil"/>
            </w:tcBorders>
          </w:tcPr>
          <w:p w14:paraId="73156310" w14:textId="77777777" w:rsidR="00760F36" w:rsidRDefault="00760F36" w:rsidP="00760F36">
            <w:pPr>
              <w:pStyle w:val="TableText"/>
              <w:keepNext/>
            </w:pPr>
            <w:r>
              <w:t>Nine recommendations made, a number of which relate to documentation legibility and clarity.</w:t>
            </w:r>
          </w:p>
        </w:tc>
        <w:tc>
          <w:tcPr>
            <w:tcW w:w="1843" w:type="dxa"/>
            <w:tcBorders>
              <w:bottom w:val="nil"/>
            </w:tcBorders>
          </w:tcPr>
          <w:p w14:paraId="73156311" w14:textId="77777777" w:rsidR="00760F36" w:rsidRDefault="00760F36" w:rsidP="000C20DE">
            <w:pPr>
              <w:pStyle w:val="TableText"/>
            </w:pPr>
            <w:r>
              <w:t>Under way.</w:t>
            </w:r>
          </w:p>
        </w:tc>
      </w:tr>
      <w:tr w:rsidR="00760F36" w14:paraId="7315631A" w14:textId="77777777">
        <w:tblPrEx>
          <w:tblLook w:val="01E0" w:firstRow="1" w:lastRow="1" w:firstColumn="1" w:lastColumn="1" w:noHBand="0" w:noVBand="0"/>
        </w:tblPrEx>
        <w:trPr>
          <w:cantSplit/>
        </w:trPr>
        <w:tc>
          <w:tcPr>
            <w:tcW w:w="993" w:type="dxa"/>
            <w:vMerge/>
          </w:tcPr>
          <w:p w14:paraId="73156313" w14:textId="77777777" w:rsidR="00760F36" w:rsidRDefault="00760F36" w:rsidP="00760F36">
            <w:pPr>
              <w:pStyle w:val="TableText"/>
              <w:keepNext/>
            </w:pPr>
          </w:p>
        </w:tc>
        <w:tc>
          <w:tcPr>
            <w:tcW w:w="1275" w:type="dxa"/>
            <w:vMerge/>
          </w:tcPr>
          <w:p w14:paraId="73156314" w14:textId="77777777" w:rsidR="00760F36" w:rsidRDefault="00760F36" w:rsidP="00760F36">
            <w:pPr>
              <w:pStyle w:val="TableText"/>
              <w:keepNext/>
              <w:jc w:val="center"/>
            </w:pPr>
          </w:p>
        </w:tc>
        <w:tc>
          <w:tcPr>
            <w:tcW w:w="1418" w:type="dxa"/>
            <w:vMerge/>
          </w:tcPr>
          <w:p w14:paraId="73156315" w14:textId="77777777" w:rsidR="00760F36" w:rsidRDefault="00760F36" w:rsidP="00760F36">
            <w:pPr>
              <w:pStyle w:val="TableText"/>
              <w:keepNext/>
              <w:jc w:val="center"/>
            </w:pPr>
          </w:p>
        </w:tc>
        <w:tc>
          <w:tcPr>
            <w:tcW w:w="2268" w:type="dxa"/>
            <w:vMerge/>
          </w:tcPr>
          <w:p w14:paraId="73156316" w14:textId="77777777" w:rsidR="00760F36" w:rsidRDefault="00760F36" w:rsidP="00760F36">
            <w:pPr>
              <w:pStyle w:val="TableText"/>
              <w:keepNext/>
            </w:pPr>
          </w:p>
        </w:tc>
        <w:tc>
          <w:tcPr>
            <w:tcW w:w="2835" w:type="dxa"/>
            <w:vMerge/>
          </w:tcPr>
          <w:p w14:paraId="73156317" w14:textId="77777777" w:rsidR="00760F36" w:rsidRDefault="00760F36" w:rsidP="00760F36">
            <w:pPr>
              <w:pStyle w:val="TableText"/>
              <w:keepNext/>
            </w:pPr>
          </w:p>
        </w:tc>
        <w:tc>
          <w:tcPr>
            <w:tcW w:w="3969" w:type="dxa"/>
            <w:tcBorders>
              <w:top w:val="nil"/>
            </w:tcBorders>
          </w:tcPr>
          <w:p w14:paraId="73156318" w14:textId="77777777" w:rsidR="00760F36" w:rsidRDefault="00760F36" w:rsidP="00760F36">
            <w:pPr>
              <w:pStyle w:val="TableText"/>
              <w:keepNext/>
              <w:spacing w:before="0"/>
            </w:pPr>
            <w:r>
              <w:t>Consideration be given to the development of a perimortem caesarean section guideline and placement of a caesarean section tray in the maternity department.</w:t>
            </w:r>
          </w:p>
        </w:tc>
        <w:tc>
          <w:tcPr>
            <w:tcW w:w="1843" w:type="dxa"/>
            <w:tcBorders>
              <w:top w:val="nil"/>
            </w:tcBorders>
          </w:tcPr>
          <w:p w14:paraId="73156319" w14:textId="77777777" w:rsidR="00760F36" w:rsidRDefault="00760F36" w:rsidP="00760F36">
            <w:pPr>
              <w:pStyle w:val="TableText"/>
              <w:spacing w:before="0"/>
            </w:pPr>
            <w:r>
              <w:t>Under way.</w:t>
            </w:r>
          </w:p>
        </w:tc>
      </w:tr>
      <w:tr w:rsidR="000C20DE" w14:paraId="73156322" w14:textId="77777777">
        <w:tblPrEx>
          <w:tblLook w:val="01E0" w:firstRow="1" w:lastRow="1" w:firstColumn="1" w:lastColumn="1" w:noHBand="0" w:noVBand="0"/>
        </w:tblPrEx>
        <w:trPr>
          <w:cantSplit/>
        </w:trPr>
        <w:tc>
          <w:tcPr>
            <w:tcW w:w="993" w:type="dxa"/>
          </w:tcPr>
          <w:p w14:paraId="7315631B" w14:textId="77777777" w:rsidR="000C20DE" w:rsidRDefault="000C20DE" w:rsidP="00584639">
            <w:pPr>
              <w:pStyle w:val="TableText"/>
            </w:pPr>
            <w:r>
              <w:t>Serious</w:t>
            </w:r>
          </w:p>
        </w:tc>
        <w:tc>
          <w:tcPr>
            <w:tcW w:w="1275" w:type="dxa"/>
          </w:tcPr>
          <w:p w14:paraId="7315631C" w14:textId="77777777" w:rsidR="000C20DE" w:rsidRDefault="000C20DE" w:rsidP="00584639">
            <w:pPr>
              <w:pStyle w:val="TableText"/>
              <w:jc w:val="center"/>
            </w:pPr>
            <w:r>
              <w:t>3</w:t>
            </w:r>
          </w:p>
        </w:tc>
        <w:tc>
          <w:tcPr>
            <w:tcW w:w="1418" w:type="dxa"/>
          </w:tcPr>
          <w:p w14:paraId="7315631D" w14:textId="77777777" w:rsidR="000C20DE" w:rsidRDefault="000C20DE" w:rsidP="00584639">
            <w:pPr>
              <w:pStyle w:val="TableText"/>
              <w:jc w:val="center"/>
            </w:pPr>
            <w:r>
              <w:t>1</w:t>
            </w:r>
          </w:p>
        </w:tc>
        <w:tc>
          <w:tcPr>
            <w:tcW w:w="2268" w:type="dxa"/>
          </w:tcPr>
          <w:p w14:paraId="7315631E" w14:textId="77777777" w:rsidR="000C20DE" w:rsidRDefault="000C20DE" w:rsidP="00584639">
            <w:pPr>
              <w:pStyle w:val="TableText"/>
            </w:pPr>
            <w:r>
              <w:t>Suicide of a community mental health patient.</w:t>
            </w:r>
          </w:p>
        </w:tc>
        <w:tc>
          <w:tcPr>
            <w:tcW w:w="2835" w:type="dxa"/>
          </w:tcPr>
          <w:p w14:paraId="7315631F" w14:textId="77777777" w:rsidR="000C20DE" w:rsidRDefault="000C20DE" w:rsidP="00584639">
            <w:pPr>
              <w:pStyle w:val="TableText"/>
            </w:pPr>
            <w:r>
              <w:t>No deficits in care.  Regular risk assessments documented.  Patient aware of relapse and recovery plan.</w:t>
            </w:r>
          </w:p>
        </w:tc>
        <w:tc>
          <w:tcPr>
            <w:tcW w:w="3969" w:type="dxa"/>
          </w:tcPr>
          <w:p w14:paraId="73156320" w14:textId="77777777" w:rsidR="000C20DE" w:rsidRDefault="000C20DE" w:rsidP="00584639">
            <w:pPr>
              <w:pStyle w:val="TableText"/>
            </w:pPr>
            <w:r>
              <w:t>Nil recommendation from internal review.</w:t>
            </w:r>
          </w:p>
        </w:tc>
        <w:tc>
          <w:tcPr>
            <w:tcW w:w="1843" w:type="dxa"/>
          </w:tcPr>
          <w:p w14:paraId="73156321" w14:textId="77777777" w:rsidR="000C20DE" w:rsidRDefault="000C20DE" w:rsidP="000C20DE">
            <w:pPr>
              <w:pStyle w:val="TableText"/>
            </w:pPr>
          </w:p>
        </w:tc>
      </w:tr>
    </w:tbl>
    <w:p w14:paraId="73156323" w14:textId="77777777" w:rsidR="003364EE" w:rsidRDefault="003364EE" w:rsidP="003364EE"/>
    <w:p w14:paraId="73156324" w14:textId="77777777" w:rsidR="00093168" w:rsidRDefault="003364EE" w:rsidP="003364EE">
      <w:pPr>
        <w:pStyle w:val="Heading1"/>
      </w:pPr>
      <w:bookmarkStart w:id="29" w:name="_Toc223143005"/>
      <w:r>
        <w:br w:type="page"/>
      </w:r>
      <w:bookmarkStart w:id="30" w:name="_Toc247085994"/>
      <w:r w:rsidR="00093168" w:rsidRPr="00430259">
        <w:lastRenderedPageBreak/>
        <w:t>Hawke</w:t>
      </w:r>
      <w:r w:rsidR="00C81258">
        <w:t>’</w:t>
      </w:r>
      <w:r w:rsidR="00093168" w:rsidRPr="00430259">
        <w:t>s Bay</w:t>
      </w:r>
      <w:bookmarkEnd w:id="29"/>
      <w:bookmarkEnd w:id="30"/>
    </w:p>
    <w:tbl>
      <w:tblPr>
        <w:tblStyle w:val="TableGrid"/>
        <w:tblW w:w="14602" w:type="dxa"/>
        <w:tblInd w:w="108" w:type="dxa"/>
        <w:tblLayout w:type="fixed"/>
        <w:tblLook w:val="00A0" w:firstRow="1" w:lastRow="0" w:firstColumn="1" w:lastColumn="0" w:noHBand="0" w:noVBand="0"/>
      </w:tblPr>
      <w:tblGrid>
        <w:gridCol w:w="992"/>
        <w:gridCol w:w="1276"/>
        <w:gridCol w:w="1418"/>
        <w:gridCol w:w="2269"/>
        <w:gridCol w:w="2836"/>
        <w:gridCol w:w="3968"/>
        <w:gridCol w:w="1843"/>
      </w:tblGrid>
      <w:tr w:rsidR="00263E5C" w:rsidRPr="004F6038" w14:paraId="7315632C" w14:textId="77777777">
        <w:trPr>
          <w:cantSplit/>
          <w:tblHeader/>
        </w:trPr>
        <w:tc>
          <w:tcPr>
            <w:tcW w:w="992" w:type="dxa"/>
            <w:shd w:val="clear" w:color="auto" w:fill="auto"/>
          </w:tcPr>
          <w:p w14:paraId="73156325"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6" w:type="dxa"/>
            <w:shd w:val="clear" w:color="auto" w:fill="auto"/>
          </w:tcPr>
          <w:p w14:paraId="73156326"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327"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2269" w:type="dxa"/>
            <w:shd w:val="clear" w:color="auto" w:fill="auto"/>
          </w:tcPr>
          <w:p w14:paraId="73156328" w14:textId="77777777" w:rsidR="00263E5C" w:rsidRDefault="00263E5C" w:rsidP="0094519F">
            <w:pPr>
              <w:pStyle w:val="TableText"/>
              <w:jc w:val="center"/>
            </w:pPr>
            <w:r w:rsidRPr="002974E8">
              <w:rPr>
                <w:b/>
              </w:rPr>
              <w:t>Description of event</w:t>
            </w:r>
          </w:p>
        </w:tc>
        <w:tc>
          <w:tcPr>
            <w:tcW w:w="2836" w:type="dxa"/>
            <w:shd w:val="clear" w:color="auto" w:fill="auto"/>
          </w:tcPr>
          <w:p w14:paraId="73156329" w14:textId="77777777" w:rsidR="00263E5C" w:rsidRPr="00B438B1" w:rsidRDefault="00263E5C" w:rsidP="0094519F">
            <w:pPr>
              <w:pStyle w:val="TableText"/>
              <w:jc w:val="center"/>
            </w:pPr>
            <w:r w:rsidRPr="002974E8">
              <w:rPr>
                <w:b/>
              </w:rPr>
              <w:t>Review findings</w:t>
            </w:r>
          </w:p>
        </w:tc>
        <w:tc>
          <w:tcPr>
            <w:tcW w:w="3968" w:type="dxa"/>
            <w:shd w:val="clear" w:color="auto" w:fill="auto"/>
          </w:tcPr>
          <w:p w14:paraId="7315632A"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32B" w14:textId="77777777" w:rsidR="00263E5C" w:rsidRPr="00B438B1" w:rsidRDefault="00263E5C" w:rsidP="0094519F">
            <w:pPr>
              <w:pStyle w:val="TableText"/>
              <w:jc w:val="center"/>
            </w:pPr>
            <w:r w:rsidRPr="002974E8">
              <w:rPr>
                <w:b/>
              </w:rPr>
              <w:t>Follow up</w:t>
            </w:r>
          </w:p>
        </w:tc>
      </w:tr>
      <w:tr w:rsidR="00525791" w:rsidRPr="004016FE" w14:paraId="73156334" w14:textId="77777777">
        <w:tblPrEx>
          <w:tblLook w:val="01E0" w:firstRow="1" w:lastRow="1" w:firstColumn="1" w:lastColumn="1" w:noHBand="0" w:noVBand="0"/>
        </w:tblPrEx>
        <w:trPr>
          <w:cantSplit/>
        </w:trPr>
        <w:tc>
          <w:tcPr>
            <w:tcW w:w="992" w:type="dxa"/>
            <w:vMerge w:val="restart"/>
          </w:tcPr>
          <w:p w14:paraId="7315632D" w14:textId="77777777" w:rsidR="00525791" w:rsidRPr="00BE1407" w:rsidRDefault="00525791" w:rsidP="0094519F">
            <w:pPr>
              <w:pStyle w:val="TableText"/>
            </w:pPr>
            <w:r w:rsidRPr="00BE1407">
              <w:t>Serious</w:t>
            </w:r>
          </w:p>
        </w:tc>
        <w:tc>
          <w:tcPr>
            <w:tcW w:w="1276" w:type="dxa"/>
            <w:vMerge w:val="restart"/>
          </w:tcPr>
          <w:p w14:paraId="7315632E" w14:textId="77777777" w:rsidR="00525791" w:rsidRPr="00BE1407" w:rsidRDefault="00525791" w:rsidP="009F712A">
            <w:pPr>
              <w:pStyle w:val="TableText"/>
              <w:jc w:val="center"/>
            </w:pPr>
            <w:r w:rsidRPr="00BE1407">
              <w:t xml:space="preserve">4A </w:t>
            </w:r>
            <w:r>
              <w:t>and</w:t>
            </w:r>
            <w:r w:rsidRPr="00BE1407">
              <w:t xml:space="preserve"> 11</w:t>
            </w:r>
          </w:p>
        </w:tc>
        <w:tc>
          <w:tcPr>
            <w:tcW w:w="1418" w:type="dxa"/>
            <w:vMerge w:val="restart"/>
          </w:tcPr>
          <w:p w14:paraId="7315632F" w14:textId="77777777" w:rsidR="00525791" w:rsidRPr="00BE1407" w:rsidRDefault="00525791" w:rsidP="009F712A">
            <w:pPr>
              <w:pStyle w:val="TableText"/>
              <w:jc w:val="center"/>
            </w:pPr>
            <w:r w:rsidRPr="00BE1407">
              <w:t>1</w:t>
            </w:r>
          </w:p>
        </w:tc>
        <w:tc>
          <w:tcPr>
            <w:tcW w:w="2269" w:type="dxa"/>
            <w:vMerge w:val="restart"/>
          </w:tcPr>
          <w:p w14:paraId="73156330" w14:textId="77777777" w:rsidR="00525791" w:rsidRPr="00BE1407" w:rsidRDefault="00525791" w:rsidP="0094519F">
            <w:pPr>
              <w:pStyle w:val="TableText"/>
            </w:pPr>
            <w:r w:rsidRPr="00902C31">
              <w:t>Unexpected death post discharge</w:t>
            </w:r>
            <w:r>
              <w:t>.</w:t>
            </w:r>
          </w:p>
        </w:tc>
        <w:tc>
          <w:tcPr>
            <w:tcW w:w="2836" w:type="dxa"/>
            <w:tcBorders>
              <w:bottom w:val="nil"/>
            </w:tcBorders>
          </w:tcPr>
          <w:p w14:paraId="73156331" w14:textId="77777777" w:rsidR="00525791" w:rsidRPr="00B30AE0" w:rsidRDefault="00525791" w:rsidP="0094519F">
            <w:pPr>
              <w:pStyle w:val="TableText"/>
              <w:rPr>
                <w:szCs w:val="18"/>
              </w:rPr>
            </w:pPr>
            <w:r w:rsidRPr="00B30AE0">
              <w:rPr>
                <w:szCs w:val="18"/>
              </w:rPr>
              <w:t>Postmortem findings: thoraco-abdominal dissection with cardiac tamponade.</w:t>
            </w:r>
          </w:p>
        </w:tc>
        <w:tc>
          <w:tcPr>
            <w:tcW w:w="3968" w:type="dxa"/>
            <w:tcBorders>
              <w:bottom w:val="nil"/>
            </w:tcBorders>
          </w:tcPr>
          <w:p w14:paraId="73156332" w14:textId="77777777" w:rsidR="00525791" w:rsidRPr="00902C31" w:rsidRDefault="00525791" w:rsidP="0094519F">
            <w:pPr>
              <w:pStyle w:val="TableText"/>
            </w:pPr>
          </w:p>
        </w:tc>
        <w:tc>
          <w:tcPr>
            <w:tcW w:w="1843" w:type="dxa"/>
            <w:tcBorders>
              <w:bottom w:val="nil"/>
            </w:tcBorders>
          </w:tcPr>
          <w:p w14:paraId="73156333" w14:textId="77777777" w:rsidR="00525791" w:rsidRPr="00BE1407" w:rsidRDefault="00525791" w:rsidP="0094519F">
            <w:pPr>
              <w:pStyle w:val="TableText"/>
            </w:pPr>
          </w:p>
        </w:tc>
      </w:tr>
      <w:tr w:rsidR="00525791" w:rsidRPr="004016FE" w14:paraId="7315633C" w14:textId="77777777">
        <w:tblPrEx>
          <w:tblLook w:val="01E0" w:firstRow="1" w:lastRow="1" w:firstColumn="1" w:lastColumn="1" w:noHBand="0" w:noVBand="0"/>
        </w:tblPrEx>
        <w:trPr>
          <w:cantSplit/>
        </w:trPr>
        <w:tc>
          <w:tcPr>
            <w:tcW w:w="992" w:type="dxa"/>
            <w:vMerge/>
          </w:tcPr>
          <w:p w14:paraId="73156335" w14:textId="77777777" w:rsidR="00525791" w:rsidRPr="00BE1407" w:rsidRDefault="00525791" w:rsidP="0094519F">
            <w:pPr>
              <w:pStyle w:val="TableText"/>
            </w:pPr>
          </w:p>
        </w:tc>
        <w:tc>
          <w:tcPr>
            <w:tcW w:w="1276" w:type="dxa"/>
            <w:vMerge/>
          </w:tcPr>
          <w:p w14:paraId="73156336" w14:textId="77777777" w:rsidR="00525791" w:rsidRPr="00BE1407" w:rsidRDefault="00525791" w:rsidP="009F712A">
            <w:pPr>
              <w:pStyle w:val="TableText"/>
              <w:jc w:val="center"/>
            </w:pPr>
          </w:p>
        </w:tc>
        <w:tc>
          <w:tcPr>
            <w:tcW w:w="1418" w:type="dxa"/>
            <w:vMerge/>
          </w:tcPr>
          <w:p w14:paraId="73156337" w14:textId="77777777" w:rsidR="00525791" w:rsidRPr="00BE1407" w:rsidRDefault="00525791" w:rsidP="009F712A">
            <w:pPr>
              <w:pStyle w:val="TableText"/>
              <w:jc w:val="center"/>
            </w:pPr>
          </w:p>
        </w:tc>
        <w:tc>
          <w:tcPr>
            <w:tcW w:w="2269" w:type="dxa"/>
            <w:vMerge/>
          </w:tcPr>
          <w:p w14:paraId="73156338" w14:textId="77777777" w:rsidR="00525791" w:rsidRPr="00902C31" w:rsidRDefault="00525791" w:rsidP="0094519F">
            <w:pPr>
              <w:pStyle w:val="TableText"/>
            </w:pPr>
          </w:p>
        </w:tc>
        <w:tc>
          <w:tcPr>
            <w:tcW w:w="2836" w:type="dxa"/>
            <w:tcBorders>
              <w:top w:val="nil"/>
              <w:bottom w:val="nil"/>
            </w:tcBorders>
          </w:tcPr>
          <w:p w14:paraId="73156339" w14:textId="77777777" w:rsidR="00525791" w:rsidRPr="00BE1407" w:rsidRDefault="00525791" w:rsidP="00525791">
            <w:pPr>
              <w:pStyle w:val="TableText"/>
              <w:spacing w:before="0"/>
            </w:pPr>
            <w:r w:rsidRPr="00BE1407">
              <w:t>Inadequate documentation (no treatment times, patient contact times, assessment times, differential diagnoses and disposition).</w:t>
            </w:r>
          </w:p>
        </w:tc>
        <w:tc>
          <w:tcPr>
            <w:tcW w:w="3968" w:type="dxa"/>
            <w:tcBorders>
              <w:top w:val="nil"/>
              <w:bottom w:val="nil"/>
            </w:tcBorders>
          </w:tcPr>
          <w:p w14:paraId="7315633A" w14:textId="77777777" w:rsidR="00525791" w:rsidRPr="00902C31" w:rsidRDefault="00525791" w:rsidP="00525791">
            <w:pPr>
              <w:pStyle w:val="TableText"/>
              <w:spacing w:before="0"/>
            </w:pPr>
            <w:r w:rsidRPr="00902C31">
              <w:t>All clinicians to utilise national documentation standards and DHB Records Policy.</w:t>
            </w:r>
          </w:p>
        </w:tc>
        <w:tc>
          <w:tcPr>
            <w:tcW w:w="1843" w:type="dxa"/>
            <w:tcBorders>
              <w:top w:val="nil"/>
              <w:bottom w:val="nil"/>
            </w:tcBorders>
          </w:tcPr>
          <w:p w14:paraId="7315633B" w14:textId="77777777" w:rsidR="00525791" w:rsidRPr="00BE1407" w:rsidRDefault="00525791" w:rsidP="00525791">
            <w:pPr>
              <w:pStyle w:val="TableText"/>
              <w:spacing w:before="0"/>
            </w:pPr>
            <w:r>
              <w:t>Ongoing.</w:t>
            </w:r>
          </w:p>
        </w:tc>
      </w:tr>
      <w:tr w:rsidR="00525791" w:rsidRPr="004016FE" w14:paraId="73156344" w14:textId="77777777">
        <w:tblPrEx>
          <w:tblLook w:val="01E0" w:firstRow="1" w:lastRow="1" w:firstColumn="1" w:lastColumn="1" w:noHBand="0" w:noVBand="0"/>
        </w:tblPrEx>
        <w:trPr>
          <w:cantSplit/>
        </w:trPr>
        <w:tc>
          <w:tcPr>
            <w:tcW w:w="992" w:type="dxa"/>
            <w:vMerge/>
          </w:tcPr>
          <w:p w14:paraId="7315633D" w14:textId="77777777" w:rsidR="00525791" w:rsidRPr="00BE1407" w:rsidRDefault="00525791" w:rsidP="0094519F">
            <w:pPr>
              <w:pStyle w:val="TableText"/>
            </w:pPr>
          </w:p>
        </w:tc>
        <w:tc>
          <w:tcPr>
            <w:tcW w:w="1276" w:type="dxa"/>
            <w:vMerge/>
          </w:tcPr>
          <w:p w14:paraId="7315633E" w14:textId="77777777" w:rsidR="00525791" w:rsidRPr="00BE1407" w:rsidRDefault="00525791" w:rsidP="009F712A">
            <w:pPr>
              <w:pStyle w:val="TableText"/>
              <w:jc w:val="center"/>
            </w:pPr>
          </w:p>
        </w:tc>
        <w:tc>
          <w:tcPr>
            <w:tcW w:w="1418" w:type="dxa"/>
            <w:vMerge/>
          </w:tcPr>
          <w:p w14:paraId="7315633F" w14:textId="77777777" w:rsidR="00525791" w:rsidRPr="00BE1407" w:rsidRDefault="00525791" w:rsidP="009F712A">
            <w:pPr>
              <w:pStyle w:val="TableText"/>
              <w:jc w:val="center"/>
            </w:pPr>
          </w:p>
        </w:tc>
        <w:tc>
          <w:tcPr>
            <w:tcW w:w="2269" w:type="dxa"/>
            <w:vMerge/>
          </w:tcPr>
          <w:p w14:paraId="73156340" w14:textId="77777777" w:rsidR="00525791" w:rsidRPr="00902C31" w:rsidRDefault="00525791" w:rsidP="0094519F">
            <w:pPr>
              <w:pStyle w:val="TableText"/>
            </w:pPr>
          </w:p>
        </w:tc>
        <w:tc>
          <w:tcPr>
            <w:tcW w:w="2836" w:type="dxa"/>
            <w:tcBorders>
              <w:top w:val="nil"/>
              <w:bottom w:val="nil"/>
            </w:tcBorders>
          </w:tcPr>
          <w:p w14:paraId="73156341" w14:textId="77777777" w:rsidR="00525791" w:rsidRPr="00BE1407" w:rsidRDefault="00525791" w:rsidP="00525791">
            <w:pPr>
              <w:pStyle w:val="TableText"/>
              <w:spacing w:before="0"/>
            </w:pPr>
            <w:r w:rsidRPr="00BE1407">
              <w:t>No protected teaching time for ED nurses and RMOs.</w:t>
            </w:r>
          </w:p>
        </w:tc>
        <w:tc>
          <w:tcPr>
            <w:tcW w:w="3968" w:type="dxa"/>
            <w:tcBorders>
              <w:top w:val="nil"/>
              <w:bottom w:val="nil"/>
            </w:tcBorders>
          </w:tcPr>
          <w:p w14:paraId="73156342" w14:textId="77777777" w:rsidR="00525791" w:rsidRPr="00902C31" w:rsidRDefault="00525791" w:rsidP="00525791">
            <w:pPr>
              <w:pStyle w:val="TableText"/>
              <w:spacing w:before="0"/>
            </w:pPr>
            <w:r w:rsidRPr="00902C31">
              <w:t>Adhere to protected teaching time for ED nurses and RMOs.</w:t>
            </w:r>
          </w:p>
        </w:tc>
        <w:tc>
          <w:tcPr>
            <w:tcW w:w="1843" w:type="dxa"/>
            <w:tcBorders>
              <w:top w:val="nil"/>
              <w:bottom w:val="nil"/>
            </w:tcBorders>
          </w:tcPr>
          <w:p w14:paraId="73156343" w14:textId="77777777" w:rsidR="00525791" w:rsidRDefault="00525791" w:rsidP="00525791">
            <w:pPr>
              <w:pStyle w:val="TableText"/>
              <w:spacing w:before="0"/>
            </w:pPr>
            <w:r>
              <w:t>Ongoing.</w:t>
            </w:r>
          </w:p>
        </w:tc>
      </w:tr>
      <w:tr w:rsidR="00525791" w:rsidRPr="004016FE" w14:paraId="7315634C" w14:textId="77777777">
        <w:tblPrEx>
          <w:tblLook w:val="01E0" w:firstRow="1" w:lastRow="1" w:firstColumn="1" w:lastColumn="1" w:noHBand="0" w:noVBand="0"/>
        </w:tblPrEx>
        <w:trPr>
          <w:cantSplit/>
        </w:trPr>
        <w:tc>
          <w:tcPr>
            <w:tcW w:w="992" w:type="dxa"/>
            <w:vMerge/>
          </w:tcPr>
          <w:p w14:paraId="73156345" w14:textId="77777777" w:rsidR="00525791" w:rsidRPr="00BE1407" w:rsidRDefault="00525791" w:rsidP="0094519F">
            <w:pPr>
              <w:pStyle w:val="TableText"/>
            </w:pPr>
          </w:p>
        </w:tc>
        <w:tc>
          <w:tcPr>
            <w:tcW w:w="1276" w:type="dxa"/>
            <w:vMerge/>
          </w:tcPr>
          <w:p w14:paraId="73156346" w14:textId="77777777" w:rsidR="00525791" w:rsidRPr="00BE1407" w:rsidRDefault="00525791" w:rsidP="009F712A">
            <w:pPr>
              <w:pStyle w:val="TableText"/>
              <w:jc w:val="center"/>
            </w:pPr>
          </w:p>
        </w:tc>
        <w:tc>
          <w:tcPr>
            <w:tcW w:w="1418" w:type="dxa"/>
            <w:vMerge/>
          </w:tcPr>
          <w:p w14:paraId="73156347" w14:textId="77777777" w:rsidR="00525791" w:rsidRPr="00BE1407" w:rsidRDefault="00525791" w:rsidP="009F712A">
            <w:pPr>
              <w:pStyle w:val="TableText"/>
              <w:jc w:val="center"/>
            </w:pPr>
          </w:p>
        </w:tc>
        <w:tc>
          <w:tcPr>
            <w:tcW w:w="2269" w:type="dxa"/>
            <w:vMerge/>
          </w:tcPr>
          <w:p w14:paraId="73156348" w14:textId="77777777" w:rsidR="00525791" w:rsidRPr="00902C31" w:rsidRDefault="00525791" w:rsidP="0094519F">
            <w:pPr>
              <w:pStyle w:val="TableText"/>
            </w:pPr>
          </w:p>
        </w:tc>
        <w:tc>
          <w:tcPr>
            <w:tcW w:w="2836" w:type="dxa"/>
            <w:tcBorders>
              <w:top w:val="nil"/>
            </w:tcBorders>
          </w:tcPr>
          <w:p w14:paraId="73156349" w14:textId="77777777" w:rsidR="00525791" w:rsidRPr="00BE1407" w:rsidRDefault="00525791" w:rsidP="00525791">
            <w:pPr>
              <w:pStyle w:val="TableText"/>
              <w:spacing w:before="0"/>
            </w:pPr>
            <w:r w:rsidRPr="00BE1407">
              <w:t>Management plan did not include review by senior consultant prior to discharging patient in pain without a diagnosis.</w:t>
            </w:r>
          </w:p>
        </w:tc>
        <w:tc>
          <w:tcPr>
            <w:tcW w:w="3968" w:type="dxa"/>
            <w:tcBorders>
              <w:top w:val="nil"/>
            </w:tcBorders>
          </w:tcPr>
          <w:p w14:paraId="7315634A" w14:textId="77777777" w:rsidR="00525791" w:rsidRPr="00902C31" w:rsidRDefault="00525791" w:rsidP="00525791">
            <w:pPr>
              <w:pStyle w:val="TableText"/>
              <w:spacing w:before="0"/>
            </w:pPr>
            <w:r w:rsidRPr="00902C31">
              <w:t>Management plan to include comprehensive work-up/ discussion or review with senior consultants prior to discharging patients in pain without a diagnosis.</w:t>
            </w:r>
          </w:p>
        </w:tc>
        <w:tc>
          <w:tcPr>
            <w:tcW w:w="1843" w:type="dxa"/>
            <w:tcBorders>
              <w:top w:val="nil"/>
            </w:tcBorders>
          </w:tcPr>
          <w:p w14:paraId="7315634B" w14:textId="77777777" w:rsidR="00525791" w:rsidRDefault="00525791" w:rsidP="00525791">
            <w:pPr>
              <w:pStyle w:val="TableText"/>
              <w:spacing w:before="0"/>
            </w:pPr>
            <w:r>
              <w:t>Ongoing.</w:t>
            </w:r>
          </w:p>
        </w:tc>
      </w:tr>
      <w:tr w:rsidR="00525791" w:rsidRPr="004016FE" w14:paraId="73156356" w14:textId="77777777">
        <w:tblPrEx>
          <w:tblLook w:val="01E0" w:firstRow="1" w:lastRow="1" w:firstColumn="1" w:lastColumn="1" w:noHBand="0" w:noVBand="0"/>
        </w:tblPrEx>
        <w:trPr>
          <w:cantSplit/>
        </w:trPr>
        <w:tc>
          <w:tcPr>
            <w:tcW w:w="992" w:type="dxa"/>
          </w:tcPr>
          <w:p w14:paraId="7315634D" w14:textId="77777777" w:rsidR="00525791" w:rsidRPr="00902C31" w:rsidRDefault="00525791" w:rsidP="0094519F">
            <w:pPr>
              <w:pStyle w:val="TableText"/>
            </w:pPr>
            <w:r w:rsidRPr="00902C31">
              <w:t>Serious</w:t>
            </w:r>
          </w:p>
        </w:tc>
        <w:tc>
          <w:tcPr>
            <w:tcW w:w="1276" w:type="dxa"/>
          </w:tcPr>
          <w:p w14:paraId="7315634E" w14:textId="77777777" w:rsidR="00525791" w:rsidRPr="00ED0823" w:rsidRDefault="00525791" w:rsidP="009F712A">
            <w:pPr>
              <w:pStyle w:val="TableText"/>
              <w:jc w:val="center"/>
            </w:pPr>
            <w:r w:rsidRPr="00ED0823">
              <w:t>11</w:t>
            </w:r>
          </w:p>
        </w:tc>
        <w:tc>
          <w:tcPr>
            <w:tcW w:w="1418" w:type="dxa"/>
          </w:tcPr>
          <w:p w14:paraId="7315634F" w14:textId="77777777" w:rsidR="00525791" w:rsidRPr="00ED0823" w:rsidRDefault="00525791" w:rsidP="009F712A">
            <w:pPr>
              <w:pStyle w:val="TableText"/>
              <w:jc w:val="center"/>
            </w:pPr>
            <w:r w:rsidRPr="00ED0823">
              <w:t>1</w:t>
            </w:r>
          </w:p>
        </w:tc>
        <w:tc>
          <w:tcPr>
            <w:tcW w:w="2269" w:type="dxa"/>
          </w:tcPr>
          <w:p w14:paraId="73156350" w14:textId="77777777" w:rsidR="00525791" w:rsidRPr="00ED0823" w:rsidRDefault="00525791" w:rsidP="0094519F">
            <w:pPr>
              <w:pStyle w:val="TableText"/>
            </w:pPr>
            <w:r w:rsidRPr="00902C31">
              <w:t>Sudden infant death, unsuccessful resuscitation due to placental bleed</w:t>
            </w:r>
            <w:r>
              <w:t>.</w:t>
            </w:r>
          </w:p>
        </w:tc>
        <w:tc>
          <w:tcPr>
            <w:tcW w:w="2836" w:type="dxa"/>
          </w:tcPr>
          <w:p w14:paraId="73156351" w14:textId="77777777" w:rsidR="00525791" w:rsidRDefault="00525791" w:rsidP="0094519F">
            <w:pPr>
              <w:pStyle w:val="TableText"/>
            </w:pPr>
            <w:r>
              <w:t>Precipitous delivery.  Cardiac arrest three hours post delivery.  Feto-maternal bleed.</w:t>
            </w:r>
          </w:p>
          <w:p w14:paraId="73156352" w14:textId="77777777" w:rsidR="00525791" w:rsidRDefault="00525791" w:rsidP="00B30AE0">
            <w:pPr>
              <w:pStyle w:val="TableText"/>
              <w:spacing w:before="0"/>
            </w:pPr>
            <w:r w:rsidRPr="00ED0823">
              <w:t>Referred to Coroner</w:t>
            </w:r>
            <w:r>
              <w:t>’</w:t>
            </w:r>
            <w:r w:rsidRPr="00ED0823">
              <w:t>s Office.</w:t>
            </w:r>
          </w:p>
          <w:p w14:paraId="73156353" w14:textId="77777777" w:rsidR="00525791" w:rsidRPr="00ED0823" w:rsidRDefault="00525791" w:rsidP="00B30AE0">
            <w:pPr>
              <w:pStyle w:val="TableText"/>
              <w:spacing w:before="0"/>
            </w:pPr>
            <w:r>
              <w:t>Postmortem finding: hypoxia.</w:t>
            </w:r>
          </w:p>
        </w:tc>
        <w:tc>
          <w:tcPr>
            <w:tcW w:w="3968" w:type="dxa"/>
          </w:tcPr>
          <w:p w14:paraId="73156354" w14:textId="77777777" w:rsidR="00525791" w:rsidRPr="00902C31" w:rsidRDefault="00525791" w:rsidP="0094519F">
            <w:pPr>
              <w:pStyle w:val="TableText"/>
            </w:pPr>
            <w:r w:rsidRPr="00902C31">
              <w:t>No recommendations.</w:t>
            </w:r>
          </w:p>
        </w:tc>
        <w:tc>
          <w:tcPr>
            <w:tcW w:w="1843" w:type="dxa"/>
          </w:tcPr>
          <w:p w14:paraId="73156355" w14:textId="77777777" w:rsidR="00525791" w:rsidRPr="00BE1407" w:rsidRDefault="00525791" w:rsidP="0094519F">
            <w:pPr>
              <w:pStyle w:val="TableText"/>
            </w:pPr>
            <w:r>
              <w:t>Coronial investigation under way.</w:t>
            </w:r>
          </w:p>
        </w:tc>
      </w:tr>
      <w:tr w:rsidR="00B30AE0" w:rsidRPr="004016FE" w14:paraId="7315635E" w14:textId="77777777">
        <w:tblPrEx>
          <w:tblLook w:val="01E0" w:firstRow="1" w:lastRow="1" w:firstColumn="1" w:lastColumn="1" w:noHBand="0" w:noVBand="0"/>
        </w:tblPrEx>
        <w:trPr>
          <w:cantSplit/>
        </w:trPr>
        <w:tc>
          <w:tcPr>
            <w:tcW w:w="992" w:type="dxa"/>
            <w:vMerge w:val="restart"/>
          </w:tcPr>
          <w:p w14:paraId="73156357" w14:textId="77777777" w:rsidR="00B30AE0" w:rsidRPr="00BE1407" w:rsidRDefault="00B30AE0" w:rsidP="00BE30CE">
            <w:pPr>
              <w:pStyle w:val="TableText"/>
            </w:pPr>
            <w:r>
              <w:t>Major</w:t>
            </w:r>
          </w:p>
        </w:tc>
        <w:tc>
          <w:tcPr>
            <w:tcW w:w="1276" w:type="dxa"/>
            <w:vMerge w:val="restart"/>
          </w:tcPr>
          <w:p w14:paraId="73156358" w14:textId="77777777" w:rsidR="00B30AE0" w:rsidRPr="00BE1407" w:rsidRDefault="00B30AE0" w:rsidP="00BE30CE">
            <w:pPr>
              <w:pStyle w:val="TableText"/>
              <w:jc w:val="center"/>
            </w:pPr>
            <w:r>
              <w:t>4A</w:t>
            </w:r>
          </w:p>
        </w:tc>
        <w:tc>
          <w:tcPr>
            <w:tcW w:w="1418" w:type="dxa"/>
            <w:vMerge w:val="restart"/>
          </w:tcPr>
          <w:p w14:paraId="73156359" w14:textId="77777777" w:rsidR="00B30AE0" w:rsidRPr="00BE1407" w:rsidRDefault="00B30AE0" w:rsidP="00BE30CE">
            <w:pPr>
              <w:pStyle w:val="TableText"/>
              <w:jc w:val="center"/>
            </w:pPr>
            <w:r>
              <w:t>2</w:t>
            </w:r>
          </w:p>
        </w:tc>
        <w:tc>
          <w:tcPr>
            <w:tcW w:w="2269" w:type="dxa"/>
            <w:vMerge w:val="restart"/>
          </w:tcPr>
          <w:p w14:paraId="7315635A" w14:textId="77777777" w:rsidR="00B30AE0" w:rsidRPr="00902C31" w:rsidRDefault="00B30AE0" w:rsidP="00BE30CE">
            <w:pPr>
              <w:pStyle w:val="TableText"/>
            </w:pPr>
            <w:r w:rsidRPr="00902C31">
              <w:t>Outpatient delayed follow up of radiological examination</w:t>
            </w:r>
            <w:r>
              <w:t xml:space="preserve"> – </w:t>
            </w:r>
            <w:r w:rsidRPr="00902C31">
              <w:t>undiagnosed cancer</w:t>
            </w:r>
            <w:r>
              <w:t>.</w:t>
            </w:r>
          </w:p>
        </w:tc>
        <w:tc>
          <w:tcPr>
            <w:tcW w:w="2836" w:type="dxa"/>
            <w:tcBorders>
              <w:bottom w:val="nil"/>
            </w:tcBorders>
          </w:tcPr>
          <w:p w14:paraId="7315635B" w14:textId="77777777" w:rsidR="00B30AE0" w:rsidRDefault="00B30AE0" w:rsidP="0094519F">
            <w:pPr>
              <w:pStyle w:val="TableText"/>
            </w:pPr>
            <w:r>
              <w:t>Radiology system did not reflect the current general practitioner for the patient.</w:t>
            </w:r>
          </w:p>
        </w:tc>
        <w:tc>
          <w:tcPr>
            <w:tcW w:w="3968" w:type="dxa"/>
            <w:tcBorders>
              <w:bottom w:val="nil"/>
            </w:tcBorders>
          </w:tcPr>
          <w:p w14:paraId="7315635C" w14:textId="77777777" w:rsidR="00B30AE0" w:rsidRDefault="00B30AE0" w:rsidP="0094519F">
            <w:pPr>
              <w:pStyle w:val="TableText"/>
            </w:pPr>
            <w:r>
              <w:t>Training for staff re: data integrity.</w:t>
            </w:r>
          </w:p>
        </w:tc>
        <w:tc>
          <w:tcPr>
            <w:tcW w:w="1843" w:type="dxa"/>
            <w:tcBorders>
              <w:bottom w:val="nil"/>
            </w:tcBorders>
          </w:tcPr>
          <w:p w14:paraId="7315635D" w14:textId="77777777" w:rsidR="00B30AE0" w:rsidRDefault="00B30AE0" w:rsidP="0094519F">
            <w:pPr>
              <w:pStyle w:val="TableText"/>
            </w:pPr>
            <w:r>
              <w:t>Completed and ongoing.</w:t>
            </w:r>
          </w:p>
        </w:tc>
      </w:tr>
      <w:tr w:rsidR="00B30AE0" w:rsidRPr="004016FE" w14:paraId="73156366" w14:textId="77777777">
        <w:tblPrEx>
          <w:tblLook w:val="01E0" w:firstRow="1" w:lastRow="1" w:firstColumn="1" w:lastColumn="1" w:noHBand="0" w:noVBand="0"/>
        </w:tblPrEx>
        <w:trPr>
          <w:cantSplit/>
        </w:trPr>
        <w:tc>
          <w:tcPr>
            <w:tcW w:w="992" w:type="dxa"/>
            <w:vMerge/>
          </w:tcPr>
          <w:p w14:paraId="7315635F" w14:textId="77777777" w:rsidR="00B30AE0" w:rsidRDefault="00B30AE0" w:rsidP="0094519F">
            <w:pPr>
              <w:pStyle w:val="TableText"/>
            </w:pPr>
          </w:p>
        </w:tc>
        <w:tc>
          <w:tcPr>
            <w:tcW w:w="1276" w:type="dxa"/>
            <w:vMerge/>
          </w:tcPr>
          <w:p w14:paraId="73156360" w14:textId="77777777" w:rsidR="00B30AE0" w:rsidRDefault="00B30AE0" w:rsidP="009F712A">
            <w:pPr>
              <w:pStyle w:val="TableText"/>
              <w:jc w:val="center"/>
            </w:pPr>
          </w:p>
        </w:tc>
        <w:tc>
          <w:tcPr>
            <w:tcW w:w="1418" w:type="dxa"/>
            <w:vMerge/>
          </w:tcPr>
          <w:p w14:paraId="73156361" w14:textId="77777777" w:rsidR="00B30AE0" w:rsidRDefault="00B30AE0" w:rsidP="009F712A">
            <w:pPr>
              <w:pStyle w:val="TableText"/>
              <w:jc w:val="center"/>
            </w:pPr>
          </w:p>
        </w:tc>
        <w:tc>
          <w:tcPr>
            <w:tcW w:w="2269" w:type="dxa"/>
            <w:vMerge/>
          </w:tcPr>
          <w:p w14:paraId="73156362" w14:textId="77777777" w:rsidR="00B30AE0" w:rsidRPr="00902C31" w:rsidRDefault="00B30AE0" w:rsidP="0094519F">
            <w:pPr>
              <w:pStyle w:val="TableText"/>
            </w:pPr>
          </w:p>
        </w:tc>
        <w:tc>
          <w:tcPr>
            <w:tcW w:w="2836" w:type="dxa"/>
            <w:tcBorders>
              <w:top w:val="nil"/>
              <w:bottom w:val="nil"/>
            </w:tcBorders>
          </w:tcPr>
          <w:p w14:paraId="73156363" w14:textId="77777777" w:rsidR="00B30AE0" w:rsidRDefault="00B30AE0" w:rsidP="00B30AE0">
            <w:pPr>
              <w:pStyle w:val="TableText"/>
              <w:spacing w:before="0"/>
            </w:pPr>
            <w:r>
              <w:t>Unable to confirm receipt of radiology report by general practitioner.</w:t>
            </w:r>
          </w:p>
        </w:tc>
        <w:tc>
          <w:tcPr>
            <w:tcW w:w="3968" w:type="dxa"/>
            <w:tcBorders>
              <w:top w:val="nil"/>
              <w:bottom w:val="nil"/>
            </w:tcBorders>
          </w:tcPr>
          <w:p w14:paraId="73156364" w14:textId="77777777" w:rsidR="00B30AE0" w:rsidRDefault="00B30AE0" w:rsidP="00B30AE0">
            <w:pPr>
              <w:pStyle w:val="TableText"/>
              <w:spacing w:before="0"/>
            </w:pPr>
            <w:r>
              <w:t>Review interface between patient management system and radiology system.</w:t>
            </w:r>
          </w:p>
        </w:tc>
        <w:tc>
          <w:tcPr>
            <w:tcW w:w="1843" w:type="dxa"/>
            <w:tcBorders>
              <w:top w:val="nil"/>
              <w:bottom w:val="nil"/>
            </w:tcBorders>
          </w:tcPr>
          <w:p w14:paraId="73156365" w14:textId="77777777" w:rsidR="00B30AE0" w:rsidRDefault="00B30AE0" w:rsidP="00B30AE0">
            <w:pPr>
              <w:pStyle w:val="TableText"/>
              <w:spacing w:before="0"/>
            </w:pPr>
            <w:r>
              <w:t>In progress.</w:t>
            </w:r>
          </w:p>
        </w:tc>
      </w:tr>
      <w:tr w:rsidR="00B30AE0" w:rsidRPr="004016FE" w14:paraId="7315636E" w14:textId="77777777">
        <w:tblPrEx>
          <w:tblLook w:val="01E0" w:firstRow="1" w:lastRow="1" w:firstColumn="1" w:lastColumn="1" w:noHBand="0" w:noVBand="0"/>
        </w:tblPrEx>
        <w:trPr>
          <w:cantSplit/>
        </w:trPr>
        <w:tc>
          <w:tcPr>
            <w:tcW w:w="992" w:type="dxa"/>
            <w:vMerge/>
          </w:tcPr>
          <w:p w14:paraId="73156367" w14:textId="77777777" w:rsidR="00B30AE0" w:rsidRDefault="00B30AE0" w:rsidP="0094519F">
            <w:pPr>
              <w:pStyle w:val="TableText"/>
            </w:pPr>
          </w:p>
        </w:tc>
        <w:tc>
          <w:tcPr>
            <w:tcW w:w="1276" w:type="dxa"/>
            <w:vMerge/>
          </w:tcPr>
          <w:p w14:paraId="73156368" w14:textId="77777777" w:rsidR="00B30AE0" w:rsidRDefault="00B30AE0" w:rsidP="009F712A">
            <w:pPr>
              <w:pStyle w:val="TableText"/>
              <w:jc w:val="center"/>
            </w:pPr>
          </w:p>
        </w:tc>
        <w:tc>
          <w:tcPr>
            <w:tcW w:w="1418" w:type="dxa"/>
            <w:vMerge/>
          </w:tcPr>
          <w:p w14:paraId="73156369" w14:textId="77777777" w:rsidR="00B30AE0" w:rsidRDefault="00B30AE0" w:rsidP="009F712A">
            <w:pPr>
              <w:pStyle w:val="TableText"/>
              <w:jc w:val="center"/>
            </w:pPr>
          </w:p>
        </w:tc>
        <w:tc>
          <w:tcPr>
            <w:tcW w:w="2269" w:type="dxa"/>
            <w:vMerge/>
          </w:tcPr>
          <w:p w14:paraId="7315636A" w14:textId="77777777" w:rsidR="00B30AE0" w:rsidRPr="00902C31" w:rsidRDefault="00B30AE0" w:rsidP="0094519F">
            <w:pPr>
              <w:pStyle w:val="TableText"/>
            </w:pPr>
          </w:p>
        </w:tc>
        <w:tc>
          <w:tcPr>
            <w:tcW w:w="2836" w:type="dxa"/>
            <w:tcBorders>
              <w:top w:val="nil"/>
              <w:bottom w:val="nil"/>
            </w:tcBorders>
          </w:tcPr>
          <w:p w14:paraId="7315636B" w14:textId="77777777" w:rsidR="00B30AE0" w:rsidRDefault="00B30AE0" w:rsidP="00B30AE0">
            <w:pPr>
              <w:pStyle w:val="TableText"/>
              <w:spacing w:before="0"/>
            </w:pPr>
            <w:r>
              <w:t>No copy of radiology report forwarded to general practitioner on second presentation.</w:t>
            </w:r>
          </w:p>
        </w:tc>
        <w:tc>
          <w:tcPr>
            <w:tcW w:w="3968" w:type="dxa"/>
            <w:tcBorders>
              <w:top w:val="nil"/>
              <w:bottom w:val="nil"/>
            </w:tcBorders>
          </w:tcPr>
          <w:p w14:paraId="7315636C" w14:textId="77777777" w:rsidR="00B30AE0" w:rsidRDefault="00B30AE0" w:rsidP="00B30AE0">
            <w:pPr>
              <w:pStyle w:val="TableText"/>
              <w:spacing w:before="0"/>
            </w:pPr>
            <w:r>
              <w:t>“Copy to” field in radiology system to be mandatory.</w:t>
            </w:r>
          </w:p>
        </w:tc>
        <w:tc>
          <w:tcPr>
            <w:tcW w:w="1843" w:type="dxa"/>
            <w:tcBorders>
              <w:top w:val="nil"/>
              <w:bottom w:val="nil"/>
            </w:tcBorders>
          </w:tcPr>
          <w:p w14:paraId="7315636D" w14:textId="77777777" w:rsidR="00B30AE0" w:rsidRDefault="00B30AE0" w:rsidP="00B30AE0">
            <w:pPr>
              <w:pStyle w:val="TableText"/>
              <w:spacing w:before="0"/>
            </w:pPr>
            <w:r>
              <w:t>In progress.</w:t>
            </w:r>
          </w:p>
        </w:tc>
      </w:tr>
      <w:tr w:rsidR="00B30AE0" w:rsidRPr="004016FE" w14:paraId="73156376" w14:textId="77777777">
        <w:tblPrEx>
          <w:tblLook w:val="01E0" w:firstRow="1" w:lastRow="1" w:firstColumn="1" w:lastColumn="1" w:noHBand="0" w:noVBand="0"/>
        </w:tblPrEx>
        <w:trPr>
          <w:cantSplit/>
        </w:trPr>
        <w:tc>
          <w:tcPr>
            <w:tcW w:w="992" w:type="dxa"/>
            <w:vMerge/>
          </w:tcPr>
          <w:p w14:paraId="7315636F" w14:textId="77777777" w:rsidR="00B30AE0" w:rsidRPr="00BE1407" w:rsidRDefault="00B30AE0" w:rsidP="0094519F">
            <w:pPr>
              <w:pStyle w:val="TableText"/>
            </w:pPr>
          </w:p>
        </w:tc>
        <w:tc>
          <w:tcPr>
            <w:tcW w:w="1276" w:type="dxa"/>
            <w:vMerge/>
          </w:tcPr>
          <w:p w14:paraId="73156370" w14:textId="77777777" w:rsidR="00B30AE0" w:rsidRPr="00BE1407" w:rsidRDefault="00B30AE0" w:rsidP="009F712A">
            <w:pPr>
              <w:pStyle w:val="TableText"/>
              <w:jc w:val="center"/>
            </w:pPr>
          </w:p>
        </w:tc>
        <w:tc>
          <w:tcPr>
            <w:tcW w:w="1418" w:type="dxa"/>
            <w:vMerge/>
          </w:tcPr>
          <w:p w14:paraId="73156371" w14:textId="77777777" w:rsidR="00B30AE0" w:rsidRPr="00BE1407" w:rsidRDefault="00B30AE0" w:rsidP="009F712A">
            <w:pPr>
              <w:pStyle w:val="TableText"/>
              <w:jc w:val="center"/>
            </w:pPr>
          </w:p>
        </w:tc>
        <w:tc>
          <w:tcPr>
            <w:tcW w:w="2269" w:type="dxa"/>
            <w:vMerge/>
          </w:tcPr>
          <w:p w14:paraId="73156372" w14:textId="77777777" w:rsidR="00B30AE0" w:rsidRPr="00902C31" w:rsidRDefault="00B30AE0" w:rsidP="0094519F">
            <w:pPr>
              <w:pStyle w:val="TableText"/>
            </w:pPr>
          </w:p>
        </w:tc>
        <w:tc>
          <w:tcPr>
            <w:tcW w:w="2836" w:type="dxa"/>
            <w:tcBorders>
              <w:top w:val="nil"/>
            </w:tcBorders>
          </w:tcPr>
          <w:p w14:paraId="73156373" w14:textId="77777777" w:rsidR="00B30AE0" w:rsidRPr="00BE1407" w:rsidRDefault="00B30AE0" w:rsidP="00B30AE0">
            <w:pPr>
              <w:pStyle w:val="TableText"/>
              <w:spacing w:before="0"/>
            </w:pPr>
            <w:r>
              <w:t>No follow up of radiology result by DHB.</w:t>
            </w:r>
          </w:p>
        </w:tc>
        <w:tc>
          <w:tcPr>
            <w:tcW w:w="3968" w:type="dxa"/>
            <w:tcBorders>
              <w:top w:val="nil"/>
            </w:tcBorders>
          </w:tcPr>
          <w:p w14:paraId="73156374" w14:textId="77777777" w:rsidR="00B30AE0" w:rsidRPr="00BE1407" w:rsidRDefault="00B30AE0" w:rsidP="00B30AE0">
            <w:pPr>
              <w:pStyle w:val="TableText"/>
              <w:spacing w:before="0"/>
            </w:pPr>
            <w:r>
              <w:t>Review responsibility of ordering physician.</w:t>
            </w:r>
          </w:p>
        </w:tc>
        <w:tc>
          <w:tcPr>
            <w:tcW w:w="1843" w:type="dxa"/>
            <w:tcBorders>
              <w:top w:val="nil"/>
            </w:tcBorders>
          </w:tcPr>
          <w:p w14:paraId="73156375" w14:textId="77777777" w:rsidR="00B30AE0" w:rsidRDefault="00B30AE0" w:rsidP="00B30AE0">
            <w:pPr>
              <w:pStyle w:val="TableText"/>
              <w:spacing w:before="0"/>
            </w:pPr>
            <w:r>
              <w:t>In progress.</w:t>
            </w:r>
          </w:p>
        </w:tc>
      </w:tr>
      <w:tr w:rsidR="00E1620C" w:rsidRPr="004016FE" w14:paraId="7315637F" w14:textId="77777777">
        <w:tblPrEx>
          <w:tblLook w:val="01E0" w:firstRow="1" w:lastRow="1" w:firstColumn="1" w:lastColumn="1" w:noHBand="0" w:noVBand="0"/>
        </w:tblPrEx>
        <w:trPr>
          <w:cantSplit/>
        </w:trPr>
        <w:tc>
          <w:tcPr>
            <w:tcW w:w="992" w:type="dxa"/>
            <w:vMerge w:val="restart"/>
          </w:tcPr>
          <w:p w14:paraId="73156377" w14:textId="77777777" w:rsidR="00E1620C" w:rsidRPr="00BE1407" w:rsidRDefault="00E1620C" w:rsidP="0094519F">
            <w:pPr>
              <w:pStyle w:val="TableText"/>
            </w:pPr>
            <w:r w:rsidRPr="00BE1407">
              <w:lastRenderedPageBreak/>
              <w:t>Major</w:t>
            </w:r>
          </w:p>
        </w:tc>
        <w:tc>
          <w:tcPr>
            <w:tcW w:w="1276" w:type="dxa"/>
            <w:vMerge w:val="restart"/>
          </w:tcPr>
          <w:p w14:paraId="73156378" w14:textId="77777777" w:rsidR="00E1620C" w:rsidRPr="00BE1407" w:rsidRDefault="00E1620C" w:rsidP="009F712A">
            <w:pPr>
              <w:pStyle w:val="TableText"/>
              <w:jc w:val="center"/>
            </w:pPr>
            <w:r w:rsidRPr="00BE1407">
              <w:t>11</w:t>
            </w:r>
          </w:p>
        </w:tc>
        <w:tc>
          <w:tcPr>
            <w:tcW w:w="1418" w:type="dxa"/>
            <w:vMerge w:val="restart"/>
          </w:tcPr>
          <w:p w14:paraId="73156379" w14:textId="77777777" w:rsidR="00E1620C" w:rsidRPr="00BE1407" w:rsidRDefault="00E1620C" w:rsidP="009F712A">
            <w:pPr>
              <w:pStyle w:val="TableText"/>
              <w:jc w:val="center"/>
            </w:pPr>
            <w:r w:rsidRPr="00BE1407">
              <w:t>2</w:t>
            </w:r>
          </w:p>
        </w:tc>
        <w:tc>
          <w:tcPr>
            <w:tcW w:w="2269" w:type="dxa"/>
            <w:vMerge w:val="restart"/>
          </w:tcPr>
          <w:p w14:paraId="7315637A" w14:textId="77777777" w:rsidR="00E1620C" w:rsidRPr="00BE1407" w:rsidRDefault="00E1620C" w:rsidP="0094519F">
            <w:pPr>
              <w:pStyle w:val="TableText"/>
            </w:pPr>
            <w:r w:rsidRPr="00BE1407">
              <w:t xml:space="preserve">Suicide of a mental health </w:t>
            </w:r>
            <w:r w:rsidRPr="00F966BE">
              <w:t>outpa</w:t>
            </w:r>
            <w:r w:rsidRPr="00BE1407">
              <w:t>tient</w:t>
            </w:r>
            <w:r>
              <w:t>.</w:t>
            </w:r>
          </w:p>
        </w:tc>
        <w:tc>
          <w:tcPr>
            <w:tcW w:w="2836" w:type="dxa"/>
            <w:tcBorders>
              <w:bottom w:val="nil"/>
            </w:tcBorders>
          </w:tcPr>
          <w:p w14:paraId="7315637B" w14:textId="77777777" w:rsidR="00E1620C" w:rsidRPr="00BE1407" w:rsidRDefault="00E1620C" w:rsidP="0094519F">
            <w:pPr>
              <w:pStyle w:val="TableText"/>
            </w:pPr>
            <w:r w:rsidRPr="00BE1407">
              <w:t>Referred to Coroner</w:t>
            </w:r>
            <w:r>
              <w:t>’</w:t>
            </w:r>
            <w:r w:rsidRPr="00BE1407">
              <w:t>s Office.</w:t>
            </w:r>
          </w:p>
          <w:p w14:paraId="7315637C" w14:textId="77777777" w:rsidR="00E1620C" w:rsidRPr="00BE1407" w:rsidRDefault="00E1620C" w:rsidP="00E1620C">
            <w:pPr>
              <w:pStyle w:val="TableText"/>
              <w:spacing w:before="0"/>
            </w:pPr>
            <w:r w:rsidRPr="00BE1407">
              <w:t>Excellent documentation by key worker.</w:t>
            </w:r>
          </w:p>
        </w:tc>
        <w:tc>
          <w:tcPr>
            <w:tcW w:w="3968" w:type="dxa"/>
            <w:tcBorders>
              <w:bottom w:val="nil"/>
            </w:tcBorders>
          </w:tcPr>
          <w:p w14:paraId="7315637D" w14:textId="77777777" w:rsidR="00E1620C" w:rsidRPr="00BE1407" w:rsidRDefault="00E1620C" w:rsidP="0094519F">
            <w:pPr>
              <w:pStyle w:val="TableText"/>
            </w:pPr>
            <w:r w:rsidRPr="00BE1407">
              <w:t>Standardise triage process throughout Mental Health and Addiction Service</w:t>
            </w:r>
            <w:r>
              <w:t xml:space="preserve">.  </w:t>
            </w:r>
            <w:r w:rsidRPr="00BE1407">
              <w:t>Document prioritisation in health record.</w:t>
            </w:r>
          </w:p>
        </w:tc>
        <w:tc>
          <w:tcPr>
            <w:tcW w:w="1843" w:type="dxa"/>
            <w:tcBorders>
              <w:bottom w:val="nil"/>
            </w:tcBorders>
          </w:tcPr>
          <w:p w14:paraId="7315637E" w14:textId="77777777" w:rsidR="00E1620C" w:rsidRPr="00BE1407" w:rsidRDefault="00E1620C" w:rsidP="0094519F">
            <w:pPr>
              <w:pStyle w:val="TableText"/>
            </w:pPr>
            <w:r w:rsidRPr="00BE1407">
              <w:t>Review process underway to ensure consistent approach.</w:t>
            </w:r>
          </w:p>
        </w:tc>
      </w:tr>
      <w:tr w:rsidR="00E1620C" w:rsidRPr="004016FE" w14:paraId="73156388" w14:textId="77777777">
        <w:tblPrEx>
          <w:tblLook w:val="01E0" w:firstRow="1" w:lastRow="1" w:firstColumn="1" w:lastColumn="1" w:noHBand="0" w:noVBand="0"/>
        </w:tblPrEx>
        <w:trPr>
          <w:cantSplit/>
        </w:trPr>
        <w:tc>
          <w:tcPr>
            <w:tcW w:w="992" w:type="dxa"/>
            <w:vMerge/>
          </w:tcPr>
          <w:p w14:paraId="73156380" w14:textId="77777777" w:rsidR="00E1620C" w:rsidRPr="00BE1407" w:rsidRDefault="00E1620C" w:rsidP="0094519F">
            <w:pPr>
              <w:pStyle w:val="TableText"/>
            </w:pPr>
          </w:p>
        </w:tc>
        <w:tc>
          <w:tcPr>
            <w:tcW w:w="1276" w:type="dxa"/>
            <w:vMerge/>
          </w:tcPr>
          <w:p w14:paraId="73156381" w14:textId="77777777" w:rsidR="00E1620C" w:rsidRPr="00BE1407" w:rsidRDefault="00E1620C" w:rsidP="009F712A">
            <w:pPr>
              <w:pStyle w:val="TableText"/>
              <w:jc w:val="center"/>
            </w:pPr>
          </w:p>
        </w:tc>
        <w:tc>
          <w:tcPr>
            <w:tcW w:w="1418" w:type="dxa"/>
            <w:vMerge/>
          </w:tcPr>
          <w:p w14:paraId="73156382" w14:textId="77777777" w:rsidR="00E1620C" w:rsidRPr="00BE1407" w:rsidRDefault="00E1620C" w:rsidP="009F712A">
            <w:pPr>
              <w:pStyle w:val="TableText"/>
              <w:jc w:val="center"/>
            </w:pPr>
          </w:p>
        </w:tc>
        <w:tc>
          <w:tcPr>
            <w:tcW w:w="2269" w:type="dxa"/>
            <w:vMerge/>
          </w:tcPr>
          <w:p w14:paraId="73156383" w14:textId="77777777" w:rsidR="00E1620C" w:rsidRPr="00BE1407" w:rsidRDefault="00E1620C" w:rsidP="0094519F">
            <w:pPr>
              <w:pStyle w:val="TableText"/>
            </w:pPr>
          </w:p>
        </w:tc>
        <w:tc>
          <w:tcPr>
            <w:tcW w:w="2836" w:type="dxa"/>
            <w:tcBorders>
              <w:top w:val="nil"/>
            </w:tcBorders>
          </w:tcPr>
          <w:p w14:paraId="73156384" w14:textId="77777777" w:rsidR="00E1620C" w:rsidRDefault="00E1620C" w:rsidP="00E1620C">
            <w:pPr>
              <w:pStyle w:val="TableText"/>
              <w:spacing w:before="0"/>
            </w:pPr>
            <w:r w:rsidRPr="00BE1407">
              <w:t xml:space="preserve">Triage at </w:t>
            </w:r>
            <w:r>
              <w:t>‘</w:t>
            </w:r>
            <w:r w:rsidRPr="00BE1407">
              <w:t>each point of entry</w:t>
            </w:r>
            <w:r>
              <w:t>’</w:t>
            </w:r>
            <w:r w:rsidRPr="00BE1407">
              <w:t xml:space="preserve"> inconsistent</w:t>
            </w:r>
            <w:r>
              <w:t>.</w:t>
            </w:r>
          </w:p>
          <w:p w14:paraId="73156385" w14:textId="77777777" w:rsidR="00E1620C" w:rsidRPr="00BE1407" w:rsidRDefault="00E1620C" w:rsidP="00E1620C">
            <w:pPr>
              <w:pStyle w:val="TableText"/>
              <w:spacing w:before="0"/>
            </w:pPr>
            <w:r w:rsidRPr="00BE1407">
              <w:t>Inconsistent use of new forms.</w:t>
            </w:r>
          </w:p>
        </w:tc>
        <w:tc>
          <w:tcPr>
            <w:tcW w:w="3968" w:type="dxa"/>
            <w:tcBorders>
              <w:top w:val="nil"/>
            </w:tcBorders>
          </w:tcPr>
          <w:p w14:paraId="73156386" w14:textId="77777777" w:rsidR="00E1620C" w:rsidRPr="00BE1407" w:rsidRDefault="00E1620C" w:rsidP="00E1620C">
            <w:pPr>
              <w:pStyle w:val="TableText"/>
              <w:spacing w:before="0"/>
            </w:pPr>
            <w:r w:rsidRPr="00BE1407">
              <w:t>When new versions of forms / documentation are developed, earlier versions to be withdrawn from circulation.</w:t>
            </w:r>
          </w:p>
        </w:tc>
        <w:tc>
          <w:tcPr>
            <w:tcW w:w="1843" w:type="dxa"/>
            <w:tcBorders>
              <w:top w:val="nil"/>
            </w:tcBorders>
          </w:tcPr>
          <w:p w14:paraId="73156387" w14:textId="77777777" w:rsidR="00E1620C" w:rsidRPr="00BE1407" w:rsidRDefault="00E1620C" w:rsidP="00E1620C">
            <w:pPr>
              <w:pStyle w:val="TableText"/>
              <w:spacing w:before="0"/>
            </w:pPr>
            <w:r w:rsidRPr="00BE1407">
              <w:t>Completed.</w:t>
            </w:r>
          </w:p>
        </w:tc>
      </w:tr>
      <w:tr w:rsidR="00C224FB" w:rsidRPr="004016FE" w14:paraId="73156390" w14:textId="77777777">
        <w:tblPrEx>
          <w:tblLook w:val="01E0" w:firstRow="1" w:lastRow="1" w:firstColumn="1" w:lastColumn="1" w:noHBand="0" w:noVBand="0"/>
        </w:tblPrEx>
        <w:trPr>
          <w:cantSplit/>
        </w:trPr>
        <w:tc>
          <w:tcPr>
            <w:tcW w:w="992" w:type="dxa"/>
            <w:vMerge w:val="restart"/>
          </w:tcPr>
          <w:p w14:paraId="73156389" w14:textId="77777777" w:rsidR="00C224FB" w:rsidRPr="007B464D" w:rsidRDefault="00C224FB" w:rsidP="0094519F">
            <w:pPr>
              <w:pStyle w:val="TableText"/>
            </w:pPr>
            <w:r w:rsidRPr="007B464D">
              <w:t>Major</w:t>
            </w:r>
          </w:p>
        </w:tc>
        <w:tc>
          <w:tcPr>
            <w:tcW w:w="1276" w:type="dxa"/>
            <w:vMerge w:val="restart"/>
          </w:tcPr>
          <w:p w14:paraId="7315638A" w14:textId="77777777" w:rsidR="00C224FB" w:rsidRPr="007B464D" w:rsidRDefault="00C224FB" w:rsidP="009F712A">
            <w:pPr>
              <w:pStyle w:val="TableText"/>
              <w:jc w:val="center"/>
            </w:pPr>
            <w:r w:rsidRPr="007B464D">
              <w:t>11</w:t>
            </w:r>
          </w:p>
        </w:tc>
        <w:tc>
          <w:tcPr>
            <w:tcW w:w="1418" w:type="dxa"/>
            <w:vMerge w:val="restart"/>
          </w:tcPr>
          <w:p w14:paraId="7315638B" w14:textId="77777777" w:rsidR="00C224FB" w:rsidRPr="007B464D" w:rsidRDefault="00C224FB" w:rsidP="009F712A">
            <w:pPr>
              <w:pStyle w:val="TableText"/>
              <w:jc w:val="center"/>
            </w:pPr>
            <w:r w:rsidRPr="007B464D">
              <w:t>2</w:t>
            </w:r>
          </w:p>
        </w:tc>
        <w:tc>
          <w:tcPr>
            <w:tcW w:w="2269" w:type="dxa"/>
            <w:vMerge w:val="restart"/>
          </w:tcPr>
          <w:p w14:paraId="7315638C" w14:textId="77777777" w:rsidR="00C224FB" w:rsidRPr="007B464D" w:rsidRDefault="00C224FB" w:rsidP="0094519F">
            <w:pPr>
              <w:pStyle w:val="TableText"/>
            </w:pPr>
            <w:r w:rsidRPr="007B464D">
              <w:t>Self</w:t>
            </w:r>
            <w:r>
              <w:t>-</w:t>
            </w:r>
            <w:r w:rsidRPr="007B464D">
              <w:t xml:space="preserve">harm while on leave from </w:t>
            </w:r>
            <w:r>
              <w:t>i</w:t>
            </w:r>
            <w:r w:rsidRPr="007B464D">
              <w:t xml:space="preserve">npatient </w:t>
            </w:r>
            <w:r>
              <w:t>s</w:t>
            </w:r>
            <w:r w:rsidRPr="007B464D">
              <w:t>ervice.</w:t>
            </w:r>
          </w:p>
        </w:tc>
        <w:tc>
          <w:tcPr>
            <w:tcW w:w="2836" w:type="dxa"/>
            <w:vMerge w:val="restart"/>
          </w:tcPr>
          <w:p w14:paraId="7315638D" w14:textId="77777777" w:rsidR="00C224FB" w:rsidRPr="007B464D" w:rsidRDefault="00C224FB" w:rsidP="0094519F">
            <w:pPr>
              <w:pStyle w:val="TableText"/>
            </w:pPr>
            <w:r w:rsidRPr="007B464D">
              <w:t>Intent for self harm under</w:t>
            </w:r>
            <w:r>
              <w:t>-</w:t>
            </w:r>
            <w:r w:rsidRPr="007B464D">
              <w:t>estimated</w:t>
            </w:r>
            <w:r>
              <w:t xml:space="preserve">.  </w:t>
            </w:r>
            <w:r w:rsidRPr="007B464D">
              <w:t>Risk not fully canvassed.</w:t>
            </w:r>
          </w:p>
        </w:tc>
        <w:tc>
          <w:tcPr>
            <w:tcW w:w="3968" w:type="dxa"/>
            <w:tcBorders>
              <w:bottom w:val="nil"/>
            </w:tcBorders>
          </w:tcPr>
          <w:p w14:paraId="7315638E" w14:textId="77777777" w:rsidR="00C224FB" w:rsidRPr="007B464D" w:rsidRDefault="00C224FB" w:rsidP="0094519F">
            <w:pPr>
              <w:pStyle w:val="TableText"/>
            </w:pPr>
            <w:r w:rsidRPr="007B464D">
              <w:t>Length of leave granted should reflect individual</w:t>
            </w:r>
            <w:r>
              <w:t>’</w:t>
            </w:r>
            <w:r w:rsidRPr="007B464D">
              <w:t>s needs with emphasis on shorter periods in the first instance.</w:t>
            </w:r>
          </w:p>
        </w:tc>
        <w:tc>
          <w:tcPr>
            <w:tcW w:w="1843" w:type="dxa"/>
            <w:tcBorders>
              <w:bottom w:val="nil"/>
            </w:tcBorders>
          </w:tcPr>
          <w:p w14:paraId="7315638F" w14:textId="77777777" w:rsidR="00C224FB" w:rsidRPr="004016FE" w:rsidRDefault="00C224FB" w:rsidP="0094519F">
            <w:pPr>
              <w:pStyle w:val="TableText"/>
            </w:pPr>
            <w:r>
              <w:t>Ongoing.</w:t>
            </w:r>
          </w:p>
        </w:tc>
      </w:tr>
      <w:tr w:rsidR="00C224FB" w:rsidRPr="004016FE" w14:paraId="73156398" w14:textId="77777777">
        <w:tblPrEx>
          <w:tblLook w:val="01E0" w:firstRow="1" w:lastRow="1" w:firstColumn="1" w:lastColumn="1" w:noHBand="0" w:noVBand="0"/>
        </w:tblPrEx>
        <w:trPr>
          <w:cantSplit/>
        </w:trPr>
        <w:tc>
          <w:tcPr>
            <w:tcW w:w="992" w:type="dxa"/>
            <w:vMerge/>
          </w:tcPr>
          <w:p w14:paraId="73156391" w14:textId="77777777" w:rsidR="00C224FB" w:rsidRPr="007B464D" w:rsidRDefault="00C224FB" w:rsidP="0094519F">
            <w:pPr>
              <w:pStyle w:val="TableText"/>
            </w:pPr>
          </w:p>
        </w:tc>
        <w:tc>
          <w:tcPr>
            <w:tcW w:w="1276" w:type="dxa"/>
            <w:vMerge/>
          </w:tcPr>
          <w:p w14:paraId="73156392" w14:textId="77777777" w:rsidR="00C224FB" w:rsidRPr="007B464D" w:rsidRDefault="00C224FB" w:rsidP="009F712A">
            <w:pPr>
              <w:pStyle w:val="TableText"/>
              <w:jc w:val="center"/>
            </w:pPr>
          </w:p>
        </w:tc>
        <w:tc>
          <w:tcPr>
            <w:tcW w:w="1418" w:type="dxa"/>
            <w:vMerge/>
          </w:tcPr>
          <w:p w14:paraId="73156393" w14:textId="77777777" w:rsidR="00C224FB" w:rsidRPr="007B464D" w:rsidRDefault="00C224FB" w:rsidP="009F712A">
            <w:pPr>
              <w:pStyle w:val="TableText"/>
              <w:jc w:val="center"/>
            </w:pPr>
          </w:p>
        </w:tc>
        <w:tc>
          <w:tcPr>
            <w:tcW w:w="2269" w:type="dxa"/>
            <w:vMerge/>
          </w:tcPr>
          <w:p w14:paraId="73156394" w14:textId="77777777" w:rsidR="00C224FB" w:rsidRPr="007B464D" w:rsidRDefault="00C224FB" w:rsidP="0094519F">
            <w:pPr>
              <w:pStyle w:val="TableText"/>
            </w:pPr>
          </w:p>
        </w:tc>
        <w:tc>
          <w:tcPr>
            <w:tcW w:w="2836" w:type="dxa"/>
            <w:vMerge/>
          </w:tcPr>
          <w:p w14:paraId="73156395" w14:textId="77777777" w:rsidR="00C224FB" w:rsidRPr="007B464D" w:rsidRDefault="00C224FB" w:rsidP="0094519F">
            <w:pPr>
              <w:pStyle w:val="TableText"/>
            </w:pPr>
          </w:p>
        </w:tc>
        <w:tc>
          <w:tcPr>
            <w:tcW w:w="3968" w:type="dxa"/>
            <w:tcBorders>
              <w:top w:val="nil"/>
            </w:tcBorders>
          </w:tcPr>
          <w:p w14:paraId="73156396" w14:textId="77777777" w:rsidR="00C224FB" w:rsidRPr="007B464D" w:rsidRDefault="00C224FB" w:rsidP="00C224FB">
            <w:pPr>
              <w:pStyle w:val="TableText"/>
              <w:spacing w:before="0"/>
            </w:pPr>
            <w:r w:rsidRPr="007B464D">
              <w:t>Review individual risks and discuss with relatives prior to leave</w:t>
            </w:r>
            <w:r>
              <w:t xml:space="preserve">.  </w:t>
            </w:r>
            <w:r w:rsidRPr="007B464D">
              <w:t>Ensure discussion is documented.</w:t>
            </w:r>
          </w:p>
        </w:tc>
        <w:tc>
          <w:tcPr>
            <w:tcW w:w="1843" w:type="dxa"/>
            <w:tcBorders>
              <w:top w:val="nil"/>
            </w:tcBorders>
          </w:tcPr>
          <w:p w14:paraId="73156397" w14:textId="77777777" w:rsidR="00C224FB" w:rsidRDefault="00C224FB" w:rsidP="00C224FB">
            <w:pPr>
              <w:pStyle w:val="TableText"/>
              <w:spacing w:before="0"/>
            </w:pPr>
            <w:r>
              <w:t>Implemented.</w:t>
            </w:r>
          </w:p>
        </w:tc>
      </w:tr>
    </w:tbl>
    <w:p w14:paraId="73156399" w14:textId="77777777" w:rsidR="00093168" w:rsidRPr="006F61EA" w:rsidRDefault="00093168" w:rsidP="003364EE"/>
    <w:p w14:paraId="7315639A" w14:textId="77777777" w:rsidR="00093168" w:rsidRDefault="003364EE" w:rsidP="003364EE">
      <w:pPr>
        <w:pStyle w:val="Heading1"/>
      </w:pPr>
      <w:bookmarkStart w:id="31" w:name="_Toc223143007"/>
      <w:r>
        <w:br w:type="page"/>
      </w:r>
      <w:bookmarkStart w:id="32" w:name="_Toc247085995"/>
      <w:r w:rsidR="00093168" w:rsidRPr="00430259">
        <w:lastRenderedPageBreak/>
        <w:t>MidCentral</w:t>
      </w:r>
      <w:bookmarkEnd w:id="31"/>
      <w:bookmarkEnd w:id="32"/>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3402"/>
        <w:gridCol w:w="3402"/>
        <w:gridCol w:w="1843"/>
      </w:tblGrid>
      <w:tr w:rsidR="008B7205" w:rsidRPr="001C1F06" w14:paraId="731563A2" w14:textId="77777777">
        <w:trPr>
          <w:cantSplit/>
          <w:tblHeader/>
        </w:trPr>
        <w:tc>
          <w:tcPr>
            <w:tcW w:w="993" w:type="dxa"/>
          </w:tcPr>
          <w:p w14:paraId="7315639B" w14:textId="77777777" w:rsidR="008B7205" w:rsidRPr="00B438B1" w:rsidRDefault="008B7205" w:rsidP="00BE30CE">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39C" w14:textId="77777777" w:rsidR="008B7205" w:rsidRPr="00B438B1" w:rsidRDefault="008B7205" w:rsidP="00BE30CE">
            <w:pPr>
              <w:pStyle w:val="TableText"/>
              <w:jc w:val="center"/>
            </w:pPr>
            <w:r w:rsidRPr="002974E8">
              <w:rPr>
                <w:b/>
              </w:rPr>
              <w:t>Event code*</w:t>
            </w:r>
            <w:r>
              <w:rPr>
                <w:b/>
              </w:rPr>
              <w:t xml:space="preserve"> </w:t>
            </w:r>
            <w:r w:rsidRPr="002974E8">
              <w:rPr>
                <w:b/>
              </w:rPr>
              <w:t>(see codes below)</w:t>
            </w:r>
          </w:p>
        </w:tc>
        <w:tc>
          <w:tcPr>
            <w:tcW w:w="1418" w:type="dxa"/>
          </w:tcPr>
          <w:p w14:paraId="7315639D" w14:textId="77777777" w:rsidR="008B7205" w:rsidRDefault="008B7205" w:rsidP="00BE30CE">
            <w:pPr>
              <w:pStyle w:val="TableText"/>
              <w:jc w:val="center"/>
            </w:pPr>
            <w:r w:rsidRPr="002974E8">
              <w:rPr>
                <w:b/>
              </w:rPr>
              <w:t>SAC 1/SAC 2/</w:t>
            </w:r>
            <w:r>
              <w:rPr>
                <w:b/>
              </w:rPr>
              <w:t xml:space="preserve"> </w:t>
            </w:r>
            <w:r w:rsidRPr="002974E8">
              <w:rPr>
                <w:b/>
              </w:rPr>
              <w:t>N/C (not classified)</w:t>
            </w:r>
          </w:p>
        </w:tc>
        <w:tc>
          <w:tcPr>
            <w:tcW w:w="2268" w:type="dxa"/>
          </w:tcPr>
          <w:p w14:paraId="7315639E" w14:textId="77777777" w:rsidR="008B7205" w:rsidRDefault="008B7205" w:rsidP="00BE30CE">
            <w:pPr>
              <w:pStyle w:val="TableText"/>
              <w:jc w:val="center"/>
            </w:pPr>
            <w:r w:rsidRPr="002974E8">
              <w:rPr>
                <w:b/>
              </w:rPr>
              <w:t>Description of event</w:t>
            </w:r>
          </w:p>
        </w:tc>
        <w:tc>
          <w:tcPr>
            <w:tcW w:w="3402" w:type="dxa"/>
          </w:tcPr>
          <w:p w14:paraId="7315639F" w14:textId="77777777" w:rsidR="008B7205" w:rsidRPr="00B438B1" w:rsidRDefault="008B7205" w:rsidP="00BE30CE">
            <w:pPr>
              <w:pStyle w:val="TableText"/>
              <w:jc w:val="center"/>
            </w:pPr>
            <w:r w:rsidRPr="002974E8">
              <w:rPr>
                <w:b/>
              </w:rPr>
              <w:t>Review findings</w:t>
            </w:r>
          </w:p>
        </w:tc>
        <w:tc>
          <w:tcPr>
            <w:tcW w:w="3402" w:type="dxa"/>
          </w:tcPr>
          <w:p w14:paraId="731563A0" w14:textId="77777777" w:rsidR="008B7205" w:rsidRPr="00B438B1" w:rsidRDefault="008B7205" w:rsidP="00BE30CE">
            <w:pPr>
              <w:pStyle w:val="TableText"/>
              <w:jc w:val="center"/>
            </w:pPr>
            <w:r w:rsidRPr="002974E8">
              <w:rPr>
                <w:b/>
              </w:rPr>
              <w:t xml:space="preserve">Recommendations/ </w:t>
            </w:r>
            <w:r>
              <w:rPr>
                <w:b/>
              </w:rPr>
              <w:t>a</w:t>
            </w:r>
            <w:r w:rsidRPr="002974E8">
              <w:rPr>
                <w:b/>
              </w:rPr>
              <w:t>ctions</w:t>
            </w:r>
          </w:p>
        </w:tc>
        <w:tc>
          <w:tcPr>
            <w:tcW w:w="1843" w:type="dxa"/>
          </w:tcPr>
          <w:p w14:paraId="731563A1" w14:textId="77777777" w:rsidR="008B7205" w:rsidRPr="00B438B1" w:rsidRDefault="008B7205" w:rsidP="00BE30CE">
            <w:pPr>
              <w:pStyle w:val="TableText"/>
              <w:jc w:val="center"/>
            </w:pPr>
            <w:r w:rsidRPr="002974E8">
              <w:rPr>
                <w:b/>
              </w:rPr>
              <w:t>Follow up</w:t>
            </w:r>
          </w:p>
        </w:tc>
      </w:tr>
      <w:tr w:rsidR="008B7205" w:rsidRPr="001C1F06" w14:paraId="731563AC" w14:textId="77777777">
        <w:trPr>
          <w:cantSplit/>
        </w:trPr>
        <w:tc>
          <w:tcPr>
            <w:tcW w:w="993" w:type="dxa"/>
          </w:tcPr>
          <w:p w14:paraId="731563A3" w14:textId="77777777" w:rsidR="008B7205" w:rsidRDefault="008B7205" w:rsidP="0094519F">
            <w:pPr>
              <w:pStyle w:val="TableText"/>
            </w:pPr>
          </w:p>
        </w:tc>
        <w:tc>
          <w:tcPr>
            <w:tcW w:w="1275" w:type="dxa"/>
          </w:tcPr>
          <w:p w14:paraId="731563A4" w14:textId="77777777" w:rsidR="008B7205" w:rsidRPr="001C1F06" w:rsidRDefault="008B7205" w:rsidP="008B7205">
            <w:pPr>
              <w:pStyle w:val="TableText"/>
              <w:jc w:val="center"/>
            </w:pPr>
            <w:r>
              <w:t>4B</w:t>
            </w:r>
          </w:p>
        </w:tc>
        <w:tc>
          <w:tcPr>
            <w:tcW w:w="1418" w:type="dxa"/>
          </w:tcPr>
          <w:p w14:paraId="731563A5" w14:textId="77777777" w:rsidR="008B7205" w:rsidRPr="001C1F06" w:rsidRDefault="008B7205" w:rsidP="008B7205">
            <w:pPr>
              <w:pStyle w:val="TableText"/>
              <w:jc w:val="center"/>
            </w:pPr>
            <w:r>
              <w:t>2</w:t>
            </w:r>
          </w:p>
        </w:tc>
        <w:tc>
          <w:tcPr>
            <w:tcW w:w="2268" w:type="dxa"/>
          </w:tcPr>
          <w:p w14:paraId="731563A6" w14:textId="77777777" w:rsidR="008B7205" w:rsidRDefault="008B7205" w:rsidP="0094519F">
            <w:pPr>
              <w:pStyle w:val="TableText"/>
            </w:pPr>
            <w:r>
              <w:t>Patient not receiving tertiary intervention in an appropriate timeframe.</w:t>
            </w:r>
          </w:p>
          <w:p w14:paraId="731563A7" w14:textId="77777777" w:rsidR="008B7205" w:rsidRPr="001C1F06" w:rsidRDefault="008B7205" w:rsidP="008B7205">
            <w:pPr>
              <w:pStyle w:val="TableText"/>
              <w:spacing w:before="0"/>
            </w:pPr>
            <w:r>
              <w:t>Patient outcome: stroke with significant hemiparesis.</w:t>
            </w:r>
          </w:p>
        </w:tc>
        <w:tc>
          <w:tcPr>
            <w:tcW w:w="3402" w:type="dxa"/>
          </w:tcPr>
          <w:p w14:paraId="731563A8" w14:textId="77777777" w:rsidR="008B7205" w:rsidRDefault="008B7205" w:rsidP="0094519F">
            <w:pPr>
              <w:pStyle w:val="TableText"/>
            </w:pPr>
            <w:r>
              <w:t>Failure of referral mechanisms to tertiary hospital.</w:t>
            </w:r>
          </w:p>
          <w:p w14:paraId="731563A9" w14:textId="77777777" w:rsidR="008B7205" w:rsidRPr="00823808" w:rsidRDefault="008B7205" w:rsidP="008B7205">
            <w:pPr>
              <w:pStyle w:val="TableText"/>
              <w:spacing w:before="0"/>
            </w:pPr>
            <w:r>
              <w:t xml:space="preserve">Referral </w:t>
            </w:r>
            <w:r w:rsidRPr="00823808">
              <w:t>not follow</w:t>
            </w:r>
            <w:r>
              <w:t>ed</w:t>
            </w:r>
            <w:r w:rsidRPr="00823808">
              <w:t xml:space="preserve"> up on when patient not reviewed within a reasonable timeframe</w:t>
            </w:r>
            <w:r>
              <w:t xml:space="preserve">.  </w:t>
            </w:r>
            <w:r w:rsidRPr="00823808">
              <w:t>DHB found in breach of its obligations under the Health and Disability Code.</w:t>
            </w:r>
          </w:p>
        </w:tc>
        <w:tc>
          <w:tcPr>
            <w:tcW w:w="3402" w:type="dxa"/>
          </w:tcPr>
          <w:p w14:paraId="731563AA" w14:textId="77777777" w:rsidR="008B7205" w:rsidRPr="008E796A" w:rsidRDefault="008B7205" w:rsidP="0094519F">
            <w:pPr>
              <w:pStyle w:val="TableText"/>
            </w:pPr>
            <w:r>
              <w:t>Implementation of a system to ensure inter-DHB referrals are received and actioned.</w:t>
            </w:r>
          </w:p>
        </w:tc>
        <w:tc>
          <w:tcPr>
            <w:tcW w:w="1843" w:type="dxa"/>
          </w:tcPr>
          <w:p w14:paraId="731563AB" w14:textId="77777777" w:rsidR="008B7205" w:rsidRPr="004810E6" w:rsidRDefault="008B7205" w:rsidP="0094519F">
            <w:pPr>
              <w:pStyle w:val="TableText"/>
            </w:pPr>
            <w:r w:rsidRPr="007D627D">
              <w:t>A system was implemented to ensure inter-DHB referrals are tracked and actioned.</w:t>
            </w:r>
          </w:p>
        </w:tc>
      </w:tr>
      <w:tr w:rsidR="008B7205" w:rsidRPr="001C1F06" w14:paraId="731563B5" w14:textId="77777777">
        <w:trPr>
          <w:cantSplit/>
        </w:trPr>
        <w:tc>
          <w:tcPr>
            <w:tcW w:w="993" w:type="dxa"/>
          </w:tcPr>
          <w:p w14:paraId="731563AD" w14:textId="77777777" w:rsidR="008B7205" w:rsidRDefault="008B7205" w:rsidP="0094519F">
            <w:pPr>
              <w:pStyle w:val="TableText"/>
            </w:pPr>
          </w:p>
        </w:tc>
        <w:tc>
          <w:tcPr>
            <w:tcW w:w="1275" w:type="dxa"/>
          </w:tcPr>
          <w:p w14:paraId="731563AE" w14:textId="77777777" w:rsidR="008B7205" w:rsidRPr="001C1F06" w:rsidRDefault="008B7205" w:rsidP="008B7205">
            <w:pPr>
              <w:pStyle w:val="TableText"/>
              <w:jc w:val="center"/>
            </w:pPr>
            <w:r>
              <w:t>4B</w:t>
            </w:r>
          </w:p>
        </w:tc>
        <w:tc>
          <w:tcPr>
            <w:tcW w:w="1418" w:type="dxa"/>
          </w:tcPr>
          <w:p w14:paraId="731563AF" w14:textId="77777777" w:rsidR="008B7205" w:rsidRPr="001C1F06" w:rsidRDefault="008B7205" w:rsidP="008B7205">
            <w:pPr>
              <w:pStyle w:val="TableText"/>
              <w:jc w:val="center"/>
            </w:pPr>
            <w:r>
              <w:t>2</w:t>
            </w:r>
          </w:p>
        </w:tc>
        <w:tc>
          <w:tcPr>
            <w:tcW w:w="2268" w:type="dxa"/>
          </w:tcPr>
          <w:p w14:paraId="731563B0" w14:textId="77777777" w:rsidR="008B7205" w:rsidRDefault="008B7205" w:rsidP="0094519F">
            <w:pPr>
              <w:pStyle w:val="TableText"/>
            </w:pPr>
            <w:r>
              <w:t>A woman</w:t>
            </w:r>
            <w:r w:rsidRPr="00233F7C">
              <w:t xml:space="preserve"> was </w:t>
            </w:r>
            <w:r>
              <w:t xml:space="preserve">transferred </w:t>
            </w:r>
            <w:r w:rsidRPr="00233F7C">
              <w:t xml:space="preserve">to </w:t>
            </w:r>
            <w:r>
              <w:t>secondary facility</w:t>
            </w:r>
            <w:r w:rsidRPr="00233F7C">
              <w:t xml:space="preserve"> with complications</w:t>
            </w:r>
            <w:r>
              <w:t xml:space="preserve"> </w:t>
            </w:r>
            <w:r w:rsidRPr="00233F7C">
              <w:t>following a normal delivery</w:t>
            </w:r>
            <w:r>
              <w:t>.</w:t>
            </w:r>
          </w:p>
          <w:p w14:paraId="731563B1" w14:textId="77777777" w:rsidR="008B7205" w:rsidRPr="001C1F06" w:rsidRDefault="008B7205" w:rsidP="008B7205">
            <w:pPr>
              <w:pStyle w:val="TableText"/>
              <w:spacing w:before="0"/>
            </w:pPr>
            <w:r>
              <w:t>Patient outcome: emergency surgery and admission to ICU</w:t>
            </w:r>
          </w:p>
        </w:tc>
        <w:tc>
          <w:tcPr>
            <w:tcW w:w="3402" w:type="dxa"/>
          </w:tcPr>
          <w:p w14:paraId="731563B2" w14:textId="77777777" w:rsidR="008B7205" w:rsidRPr="00233F7C" w:rsidRDefault="008B7205" w:rsidP="0094519F">
            <w:pPr>
              <w:pStyle w:val="TableText"/>
            </w:pPr>
            <w:r>
              <w:t>Inability to replace fluid loss in transit and lack of clarity as to receiving service at secondary hospital in the acute situation.</w:t>
            </w:r>
          </w:p>
        </w:tc>
        <w:tc>
          <w:tcPr>
            <w:tcW w:w="3402" w:type="dxa"/>
          </w:tcPr>
          <w:p w14:paraId="731563B3" w14:textId="77777777" w:rsidR="008B7205" w:rsidRPr="004A2957" w:rsidRDefault="008B7205" w:rsidP="0094519F">
            <w:pPr>
              <w:pStyle w:val="TableText"/>
            </w:pPr>
            <w:r>
              <w:t xml:space="preserve">All relevant teams </w:t>
            </w:r>
            <w:r w:rsidRPr="004A2957">
              <w:t>and Ambulance service agree to appropriate communication</w:t>
            </w:r>
            <w:r>
              <w:t xml:space="preserve"> and transfer arrangements</w:t>
            </w:r>
            <w:r w:rsidRPr="004A2957">
              <w:t xml:space="preserve"> for women being transferred from a primary maternity unit </w:t>
            </w:r>
            <w:r>
              <w:t>to the secondary services with extreme complications.</w:t>
            </w:r>
          </w:p>
        </w:tc>
        <w:tc>
          <w:tcPr>
            <w:tcW w:w="1843" w:type="dxa"/>
          </w:tcPr>
          <w:p w14:paraId="731563B4" w14:textId="77777777" w:rsidR="008B7205" w:rsidRPr="004A2957" w:rsidRDefault="008B7205" w:rsidP="0094519F">
            <w:pPr>
              <w:pStyle w:val="TableText"/>
            </w:pPr>
            <w:r>
              <w:t>Recommendations are currently being implemented.</w:t>
            </w:r>
          </w:p>
        </w:tc>
      </w:tr>
      <w:tr w:rsidR="008B7205" w:rsidRPr="001C1F06" w14:paraId="731563C1" w14:textId="77777777">
        <w:trPr>
          <w:cantSplit/>
        </w:trPr>
        <w:tc>
          <w:tcPr>
            <w:tcW w:w="993" w:type="dxa"/>
          </w:tcPr>
          <w:p w14:paraId="731563B6" w14:textId="77777777" w:rsidR="008B7205" w:rsidRDefault="008B7205" w:rsidP="0094519F">
            <w:pPr>
              <w:pStyle w:val="TableText"/>
            </w:pPr>
          </w:p>
        </w:tc>
        <w:tc>
          <w:tcPr>
            <w:tcW w:w="1275" w:type="dxa"/>
          </w:tcPr>
          <w:p w14:paraId="731563B7" w14:textId="77777777" w:rsidR="008B7205" w:rsidRPr="00481FA4" w:rsidRDefault="008B7205" w:rsidP="008B7205">
            <w:pPr>
              <w:pStyle w:val="TableText"/>
              <w:jc w:val="center"/>
              <w:rPr>
                <w:highlight w:val="yellow"/>
              </w:rPr>
            </w:pPr>
            <w:r>
              <w:t>11</w:t>
            </w:r>
          </w:p>
        </w:tc>
        <w:tc>
          <w:tcPr>
            <w:tcW w:w="1418" w:type="dxa"/>
          </w:tcPr>
          <w:p w14:paraId="731563B8" w14:textId="77777777" w:rsidR="008B7205" w:rsidRPr="0063752A" w:rsidRDefault="008B7205" w:rsidP="008B7205">
            <w:pPr>
              <w:pStyle w:val="TableText"/>
              <w:jc w:val="center"/>
              <w:rPr>
                <w:color w:val="000000"/>
                <w:highlight w:val="yellow"/>
              </w:rPr>
            </w:pPr>
            <w:r>
              <w:rPr>
                <w:color w:val="000000"/>
              </w:rPr>
              <w:t>2</w:t>
            </w:r>
          </w:p>
        </w:tc>
        <w:tc>
          <w:tcPr>
            <w:tcW w:w="2268" w:type="dxa"/>
          </w:tcPr>
          <w:p w14:paraId="731563B9" w14:textId="77777777" w:rsidR="008B7205" w:rsidRDefault="008B7205" w:rsidP="0094519F">
            <w:pPr>
              <w:pStyle w:val="TableText"/>
            </w:pPr>
            <w:r w:rsidRPr="002932D3">
              <w:t>Y</w:t>
            </w:r>
            <w:r>
              <w:t>oung person was admitted to inpatient unit and sustained injury.</w:t>
            </w:r>
          </w:p>
          <w:p w14:paraId="731563BA" w14:textId="77777777" w:rsidR="008B7205" w:rsidRPr="00481FA4" w:rsidRDefault="008B7205" w:rsidP="008B7205">
            <w:pPr>
              <w:pStyle w:val="TableText"/>
              <w:spacing w:before="0"/>
              <w:rPr>
                <w:highlight w:val="yellow"/>
              </w:rPr>
            </w:pPr>
            <w:r>
              <w:t>Patient outcome: fracture of the humerus.</w:t>
            </w:r>
          </w:p>
        </w:tc>
        <w:tc>
          <w:tcPr>
            <w:tcW w:w="3402" w:type="dxa"/>
          </w:tcPr>
          <w:p w14:paraId="731563BB" w14:textId="77777777" w:rsidR="008B7205" w:rsidRPr="00A848BF" w:rsidRDefault="008B7205" w:rsidP="0094519F">
            <w:pPr>
              <w:pStyle w:val="TableText"/>
              <w:rPr>
                <w:rFonts w:ascii="Georgia" w:hAnsi="Georgia"/>
              </w:rPr>
            </w:pPr>
            <w:r>
              <w:t>I</w:t>
            </w:r>
            <w:r w:rsidRPr="00FC54D0">
              <w:t>njury</w:t>
            </w:r>
            <w:r>
              <w:t xml:space="preserve"> occurred during the</w:t>
            </w:r>
            <w:r w:rsidRPr="00FC54D0">
              <w:t xml:space="preserve"> restraint procedure where both the co</w:t>
            </w:r>
            <w:r>
              <w:noBreakHyphen/>
            </w:r>
            <w:r w:rsidRPr="00FC54D0">
              <w:t>ordination and the technique used were contributing factors to the</w:t>
            </w:r>
            <w:r w:rsidRPr="006E0CB7">
              <w:rPr>
                <w:rFonts w:ascii="Georgia" w:hAnsi="Georgia"/>
              </w:rPr>
              <w:t xml:space="preserve"> </w:t>
            </w:r>
            <w:r>
              <w:t xml:space="preserve">injury.  It </w:t>
            </w:r>
            <w:r w:rsidRPr="00FC54D0">
              <w:t>appeared that the restraint procedures used by the two organisations differed and the roles and responsibilities of the</w:t>
            </w:r>
            <w:r w:rsidRPr="006E0CB7">
              <w:rPr>
                <w:rFonts w:ascii="Georgia" w:hAnsi="Georgia"/>
              </w:rPr>
              <w:t xml:space="preserve"> </w:t>
            </w:r>
            <w:r w:rsidRPr="00FC54D0">
              <w:t>employees of the two organisations need clarifying</w:t>
            </w:r>
            <w:r w:rsidRPr="006E0CB7">
              <w:rPr>
                <w:rFonts w:ascii="Georgia" w:hAnsi="Georgia"/>
              </w:rPr>
              <w:t>.</w:t>
            </w:r>
          </w:p>
        </w:tc>
        <w:tc>
          <w:tcPr>
            <w:tcW w:w="3402" w:type="dxa"/>
          </w:tcPr>
          <w:p w14:paraId="731563BC" w14:textId="77777777" w:rsidR="008B7205" w:rsidRPr="00245894" w:rsidRDefault="008B7205" w:rsidP="0094519F">
            <w:pPr>
              <w:pStyle w:val="TableText"/>
            </w:pPr>
            <w:r w:rsidRPr="00245894">
              <w:t>Calming and restrain</w:t>
            </w:r>
            <w:r>
              <w:t>t</w:t>
            </w:r>
            <w:r w:rsidRPr="00245894">
              <w:t xml:space="preserve"> should be undertaken by trained health staff only.</w:t>
            </w:r>
          </w:p>
          <w:p w14:paraId="731563BD" w14:textId="77777777" w:rsidR="008B7205" w:rsidRPr="00245894" w:rsidRDefault="008B7205" w:rsidP="008B7205">
            <w:pPr>
              <w:pStyle w:val="TableText"/>
              <w:spacing w:before="0"/>
            </w:pPr>
            <w:r w:rsidRPr="00245894">
              <w:t xml:space="preserve">When a young person requires admission </w:t>
            </w:r>
            <w:r>
              <w:t>immediate referral to tertiary provider should be actioned.</w:t>
            </w:r>
          </w:p>
          <w:p w14:paraId="731563BE" w14:textId="77777777" w:rsidR="008B7205" w:rsidRPr="00CA08D8" w:rsidRDefault="008B7205" w:rsidP="008B7205">
            <w:pPr>
              <w:pStyle w:val="TableText"/>
              <w:spacing w:before="0"/>
            </w:pPr>
            <w:r>
              <w:t xml:space="preserve">Admission to an adult secondary health unit </w:t>
            </w:r>
            <w:r w:rsidRPr="00245894">
              <w:t xml:space="preserve">should be for the shortest time </w:t>
            </w:r>
            <w:r>
              <w:t>necessary.</w:t>
            </w:r>
          </w:p>
        </w:tc>
        <w:tc>
          <w:tcPr>
            <w:tcW w:w="1843" w:type="dxa"/>
          </w:tcPr>
          <w:p w14:paraId="731563BF" w14:textId="77777777" w:rsidR="008B7205" w:rsidRDefault="008B7205" w:rsidP="0094519F">
            <w:pPr>
              <w:pStyle w:val="TableText"/>
            </w:pPr>
            <w:r w:rsidRPr="00B33972">
              <w:t xml:space="preserve">Improved communication between </w:t>
            </w:r>
            <w:r>
              <w:t>secondary and tertiary health providers for timely</w:t>
            </w:r>
            <w:r w:rsidRPr="00B33972">
              <w:t xml:space="preserve"> a</w:t>
            </w:r>
            <w:r>
              <w:t>nd efficient transfer of young people.</w:t>
            </w:r>
          </w:p>
          <w:p w14:paraId="731563C0" w14:textId="77777777" w:rsidR="008B7205" w:rsidRPr="00481FA4" w:rsidRDefault="008B7205" w:rsidP="008B7205">
            <w:pPr>
              <w:pStyle w:val="TableText"/>
              <w:spacing w:before="0"/>
              <w:rPr>
                <w:highlight w:val="yellow"/>
              </w:rPr>
            </w:pPr>
            <w:r>
              <w:t>Staff appropriately trained.</w:t>
            </w:r>
          </w:p>
        </w:tc>
      </w:tr>
      <w:tr w:rsidR="008B7205" w:rsidRPr="001C1F06" w14:paraId="731563CA" w14:textId="77777777">
        <w:trPr>
          <w:cantSplit/>
        </w:trPr>
        <w:tc>
          <w:tcPr>
            <w:tcW w:w="993" w:type="dxa"/>
          </w:tcPr>
          <w:p w14:paraId="731563C2" w14:textId="77777777" w:rsidR="008B7205" w:rsidRDefault="008B7205" w:rsidP="0094519F">
            <w:pPr>
              <w:pStyle w:val="TableText"/>
            </w:pPr>
          </w:p>
        </w:tc>
        <w:tc>
          <w:tcPr>
            <w:tcW w:w="1275" w:type="dxa"/>
          </w:tcPr>
          <w:p w14:paraId="731563C3" w14:textId="77777777" w:rsidR="008B7205" w:rsidRPr="001C1F06" w:rsidRDefault="008B7205" w:rsidP="008B7205">
            <w:pPr>
              <w:pStyle w:val="TableText"/>
              <w:jc w:val="center"/>
            </w:pPr>
            <w:r>
              <w:t>4B</w:t>
            </w:r>
          </w:p>
        </w:tc>
        <w:tc>
          <w:tcPr>
            <w:tcW w:w="1418" w:type="dxa"/>
          </w:tcPr>
          <w:p w14:paraId="731563C4" w14:textId="77777777" w:rsidR="008B7205" w:rsidRPr="001C1F06" w:rsidRDefault="008B7205" w:rsidP="008B7205">
            <w:pPr>
              <w:pStyle w:val="TableText"/>
              <w:jc w:val="center"/>
            </w:pPr>
            <w:r>
              <w:t>SAC1</w:t>
            </w:r>
          </w:p>
        </w:tc>
        <w:tc>
          <w:tcPr>
            <w:tcW w:w="2268" w:type="dxa"/>
          </w:tcPr>
          <w:p w14:paraId="731563C5" w14:textId="77777777" w:rsidR="008B7205" w:rsidRDefault="008B7205" w:rsidP="0094519F">
            <w:pPr>
              <w:pStyle w:val="TableText"/>
            </w:pPr>
            <w:r>
              <w:t>Shoulder dystocia.</w:t>
            </w:r>
          </w:p>
          <w:p w14:paraId="731563C6" w14:textId="77777777" w:rsidR="008B7205" w:rsidRPr="001C1F06" w:rsidRDefault="008B7205" w:rsidP="008B7205">
            <w:pPr>
              <w:pStyle w:val="TableText"/>
              <w:spacing w:before="0"/>
            </w:pPr>
            <w:r>
              <w:t>Patient outcome: neonatal death.</w:t>
            </w:r>
          </w:p>
        </w:tc>
        <w:tc>
          <w:tcPr>
            <w:tcW w:w="3402" w:type="dxa"/>
          </w:tcPr>
          <w:p w14:paraId="731563C7" w14:textId="77777777" w:rsidR="008B7205" w:rsidRPr="00233F7C" w:rsidRDefault="008B7205" w:rsidP="0094519F">
            <w:pPr>
              <w:pStyle w:val="TableText"/>
            </w:pPr>
            <w:r>
              <w:t xml:space="preserve">Baby transferred to tertiary hospital and subsequently died.  Possible deficiencies in </w:t>
            </w:r>
            <w:r w:rsidR="002D426E">
              <w:t>foetal</w:t>
            </w:r>
            <w:r>
              <w:t xml:space="preserve"> monitoring.</w:t>
            </w:r>
          </w:p>
        </w:tc>
        <w:tc>
          <w:tcPr>
            <w:tcW w:w="3402" w:type="dxa"/>
          </w:tcPr>
          <w:p w14:paraId="731563C8" w14:textId="77777777" w:rsidR="008B7205" w:rsidRPr="008E796A" w:rsidRDefault="008B7205" w:rsidP="0094519F">
            <w:pPr>
              <w:pStyle w:val="TableText"/>
            </w:pPr>
            <w:r>
              <w:t>RCA commenced.</w:t>
            </w:r>
          </w:p>
        </w:tc>
        <w:tc>
          <w:tcPr>
            <w:tcW w:w="1843" w:type="dxa"/>
          </w:tcPr>
          <w:p w14:paraId="731563C9" w14:textId="77777777" w:rsidR="008B7205" w:rsidRPr="004810E6" w:rsidRDefault="008B7205" w:rsidP="0094519F">
            <w:pPr>
              <w:pStyle w:val="TableText"/>
            </w:pPr>
            <w:r>
              <w:t>RCA commenced</w:t>
            </w:r>
          </w:p>
        </w:tc>
      </w:tr>
      <w:tr w:rsidR="008B7205" w:rsidRPr="001C1F06" w14:paraId="731563D6" w14:textId="77777777">
        <w:trPr>
          <w:cantSplit/>
        </w:trPr>
        <w:tc>
          <w:tcPr>
            <w:tcW w:w="993" w:type="dxa"/>
          </w:tcPr>
          <w:p w14:paraId="731563CB" w14:textId="77777777" w:rsidR="008B7205" w:rsidRDefault="008B7205" w:rsidP="0094519F">
            <w:pPr>
              <w:pStyle w:val="TableText"/>
            </w:pPr>
          </w:p>
        </w:tc>
        <w:tc>
          <w:tcPr>
            <w:tcW w:w="1275" w:type="dxa"/>
          </w:tcPr>
          <w:p w14:paraId="731563CC" w14:textId="77777777" w:rsidR="008B7205" w:rsidRPr="001C1F06" w:rsidRDefault="008B7205" w:rsidP="008B7205">
            <w:pPr>
              <w:pStyle w:val="TableText"/>
              <w:jc w:val="center"/>
            </w:pPr>
            <w:r>
              <w:t>4A</w:t>
            </w:r>
          </w:p>
        </w:tc>
        <w:tc>
          <w:tcPr>
            <w:tcW w:w="1418" w:type="dxa"/>
          </w:tcPr>
          <w:p w14:paraId="731563CD" w14:textId="77777777" w:rsidR="008B7205" w:rsidRDefault="008B7205" w:rsidP="008B7205">
            <w:pPr>
              <w:pStyle w:val="TableText"/>
              <w:jc w:val="center"/>
            </w:pPr>
            <w:r>
              <w:t>SAC 1</w:t>
            </w:r>
          </w:p>
        </w:tc>
        <w:tc>
          <w:tcPr>
            <w:tcW w:w="2268" w:type="dxa"/>
          </w:tcPr>
          <w:p w14:paraId="731563CE" w14:textId="77777777" w:rsidR="008B7205" w:rsidRDefault="008B7205" w:rsidP="0094519F">
            <w:pPr>
              <w:pStyle w:val="TableText"/>
            </w:pPr>
            <w:r>
              <w:t>Patient discharged without full investigations.</w:t>
            </w:r>
          </w:p>
          <w:p w14:paraId="731563CF" w14:textId="77777777" w:rsidR="008B7205" w:rsidRPr="008C25EB" w:rsidRDefault="008B7205" w:rsidP="008B7205">
            <w:pPr>
              <w:pStyle w:val="TableText"/>
              <w:spacing w:before="0"/>
            </w:pPr>
            <w:r>
              <w:t>Patient outcome: unexpected death following accident.</w:t>
            </w:r>
          </w:p>
        </w:tc>
        <w:tc>
          <w:tcPr>
            <w:tcW w:w="3402" w:type="dxa"/>
          </w:tcPr>
          <w:p w14:paraId="731563D0" w14:textId="77777777" w:rsidR="008B7205" w:rsidRDefault="008B7205" w:rsidP="0094519F">
            <w:pPr>
              <w:pStyle w:val="TableText"/>
            </w:pPr>
            <w:r>
              <w:t>Patient</w:t>
            </w:r>
            <w:r w:rsidRPr="002E522A">
              <w:t xml:space="preserve"> presented via ambulance </w:t>
            </w:r>
            <w:r>
              <w:t>as a result of a car accident.</w:t>
            </w:r>
          </w:p>
          <w:p w14:paraId="731563D1" w14:textId="77777777" w:rsidR="008B7205" w:rsidRPr="002E522A" w:rsidRDefault="008B7205" w:rsidP="008B7205">
            <w:pPr>
              <w:pStyle w:val="TableText"/>
              <w:spacing w:before="0"/>
            </w:pPr>
            <w:r>
              <w:t>Upon arrival patient</w:t>
            </w:r>
            <w:r w:rsidRPr="002E522A">
              <w:t xml:space="preserve"> was assessed </w:t>
            </w:r>
            <w:r>
              <w:t xml:space="preserve">and was discharged home.  Patient died five days later.  </w:t>
            </w:r>
            <w:r w:rsidRPr="002E522A">
              <w:t xml:space="preserve">A subsequent post mortem found that </w:t>
            </w:r>
            <w:r>
              <w:t>patient</w:t>
            </w:r>
            <w:r w:rsidRPr="002E522A">
              <w:t xml:space="preserve"> died as a di</w:t>
            </w:r>
            <w:r>
              <w:t xml:space="preserve">rect result of injuries that were </w:t>
            </w:r>
            <w:r w:rsidRPr="002E522A">
              <w:t xml:space="preserve">received </w:t>
            </w:r>
            <w:r>
              <w:t>in the motor vehicle accident.</w:t>
            </w:r>
          </w:p>
        </w:tc>
        <w:tc>
          <w:tcPr>
            <w:tcW w:w="3402" w:type="dxa"/>
          </w:tcPr>
          <w:p w14:paraId="731563D2" w14:textId="77777777" w:rsidR="008B7205" w:rsidRPr="005D14B0" w:rsidRDefault="008B7205" w:rsidP="0094519F">
            <w:pPr>
              <w:pStyle w:val="TableText"/>
            </w:pPr>
            <w:r w:rsidRPr="005D14B0">
              <w:t>SMO lead patient handover</w:t>
            </w:r>
            <w:r>
              <w:t>.</w:t>
            </w:r>
          </w:p>
          <w:p w14:paraId="731563D3" w14:textId="77777777" w:rsidR="008B7205" w:rsidRPr="005D14B0" w:rsidRDefault="008B7205" w:rsidP="008B7205">
            <w:pPr>
              <w:pStyle w:val="TableText"/>
              <w:spacing w:before="0"/>
            </w:pPr>
            <w:r>
              <w:t>Three</w:t>
            </w:r>
            <w:r w:rsidRPr="005D14B0">
              <w:t xml:space="preserve"> definitive shift start times to assist with handover</w:t>
            </w:r>
            <w:r>
              <w:t>.</w:t>
            </w:r>
          </w:p>
        </w:tc>
        <w:tc>
          <w:tcPr>
            <w:tcW w:w="1843" w:type="dxa"/>
          </w:tcPr>
          <w:p w14:paraId="731563D4" w14:textId="77777777" w:rsidR="008B7205" w:rsidRDefault="008B7205" w:rsidP="0094519F">
            <w:pPr>
              <w:pStyle w:val="TableText"/>
            </w:pPr>
            <w:r>
              <w:t>Improvements and changes to shift handover embedded.</w:t>
            </w:r>
          </w:p>
          <w:p w14:paraId="731563D5" w14:textId="77777777" w:rsidR="008B7205" w:rsidRPr="005D14B0" w:rsidRDefault="008B7205" w:rsidP="008B7205">
            <w:pPr>
              <w:pStyle w:val="TableText"/>
              <w:spacing w:before="0"/>
            </w:pPr>
            <w:r>
              <w:t>Improved number of senior medical staff in post.</w:t>
            </w:r>
          </w:p>
        </w:tc>
      </w:tr>
      <w:tr w:rsidR="008B7205" w:rsidRPr="001C1F06" w14:paraId="731563DF" w14:textId="77777777">
        <w:trPr>
          <w:cantSplit/>
        </w:trPr>
        <w:tc>
          <w:tcPr>
            <w:tcW w:w="993" w:type="dxa"/>
          </w:tcPr>
          <w:p w14:paraId="731563D7" w14:textId="77777777" w:rsidR="008B7205" w:rsidRDefault="008B7205" w:rsidP="0094519F">
            <w:pPr>
              <w:pStyle w:val="TableText"/>
            </w:pPr>
          </w:p>
        </w:tc>
        <w:tc>
          <w:tcPr>
            <w:tcW w:w="1275" w:type="dxa"/>
          </w:tcPr>
          <w:p w14:paraId="731563D8" w14:textId="77777777" w:rsidR="008B7205" w:rsidRDefault="008B7205" w:rsidP="008B7205">
            <w:pPr>
              <w:pStyle w:val="TableText"/>
              <w:jc w:val="center"/>
            </w:pPr>
            <w:r>
              <w:t>6G</w:t>
            </w:r>
          </w:p>
        </w:tc>
        <w:tc>
          <w:tcPr>
            <w:tcW w:w="1418" w:type="dxa"/>
          </w:tcPr>
          <w:p w14:paraId="731563D9" w14:textId="77777777" w:rsidR="008B7205" w:rsidRDefault="008B7205" w:rsidP="008B7205">
            <w:pPr>
              <w:pStyle w:val="TableText"/>
              <w:jc w:val="center"/>
            </w:pPr>
            <w:r>
              <w:t>SAC2</w:t>
            </w:r>
          </w:p>
        </w:tc>
        <w:tc>
          <w:tcPr>
            <w:tcW w:w="2268" w:type="dxa"/>
          </w:tcPr>
          <w:p w14:paraId="731563DA" w14:textId="77777777" w:rsidR="008B7205" w:rsidRDefault="008B7205" w:rsidP="0094519F">
            <w:pPr>
              <w:pStyle w:val="TableText"/>
            </w:pPr>
            <w:r>
              <w:t>Fall whilst an inpatient.</w:t>
            </w:r>
          </w:p>
          <w:p w14:paraId="731563DB" w14:textId="77777777" w:rsidR="008B7205" w:rsidRDefault="008B7205" w:rsidP="008B7205">
            <w:pPr>
              <w:pStyle w:val="TableText"/>
              <w:spacing w:before="0"/>
            </w:pPr>
            <w:r>
              <w:t>Patient outcome: displacement of existing fractured tibia/fibula.</w:t>
            </w:r>
          </w:p>
        </w:tc>
        <w:tc>
          <w:tcPr>
            <w:tcW w:w="3402" w:type="dxa"/>
          </w:tcPr>
          <w:p w14:paraId="731563DC" w14:textId="77777777" w:rsidR="008B7205" w:rsidRDefault="008B7205" w:rsidP="0094519F">
            <w:pPr>
              <w:pStyle w:val="TableText"/>
            </w:pPr>
            <w:r>
              <w:t>Patient on bed rest and aware of the requirement for bed rest.  Leaned to locker and fell out of bed.  Patient assessed and found to have displaced the previous relocation of tibia/fibia.  Taken back to theatre for another relocation.</w:t>
            </w:r>
          </w:p>
        </w:tc>
        <w:tc>
          <w:tcPr>
            <w:tcW w:w="3402" w:type="dxa"/>
          </w:tcPr>
          <w:p w14:paraId="731563DD" w14:textId="77777777" w:rsidR="008B7205" w:rsidRDefault="008B7205" w:rsidP="0094519F">
            <w:pPr>
              <w:pStyle w:val="TableText"/>
            </w:pPr>
            <w:r>
              <w:t>To ensure those patients on bed rest have equipment placed within a safe reaching distance, and have access to their call bell.</w:t>
            </w:r>
          </w:p>
        </w:tc>
        <w:tc>
          <w:tcPr>
            <w:tcW w:w="1843" w:type="dxa"/>
          </w:tcPr>
          <w:p w14:paraId="731563DE" w14:textId="77777777" w:rsidR="008B7205" w:rsidRDefault="008B7205" w:rsidP="0094519F">
            <w:pPr>
              <w:pStyle w:val="TableText"/>
            </w:pPr>
            <w:r>
              <w:t>Reminders to nursing staff and care assistants.</w:t>
            </w:r>
          </w:p>
        </w:tc>
      </w:tr>
      <w:tr w:rsidR="008B7205" w:rsidRPr="001C1F06" w14:paraId="731563EB" w14:textId="77777777">
        <w:trPr>
          <w:cantSplit/>
        </w:trPr>
        <w:tc>
          <w:tcPr>
            <w:tcW w:w="993" w:type="dxa"/>
          </w:tcPr>
          <w:p w14:paraId="731563E0" w14:textId="77777777" w:rsidR="008B7205" w:rsidRDefault="008B7205" w:rsidP="0094519F">
            <w:pPr>
              <w:pStyle w:val="TableText"/>
            </w:pPr>
          </w:p>
        </w:tc>
        <w:tc>
          <w:tcPr>
            <w:tcW w:w="1275" w:type="dxa"/>
          </w:tcPr>
          <w:p w14:paraId="731563E1" w14:textId="77777777" w:rsidR="008B7205" w:rsidRDefault="008B7205" w:rsidP="008B7205">
            <w:pPr>
              <w:pStyle w:val="TableText"/>
              <w:jc w:val="center"/>
            </w:pPr>
            <w:r>
              <w:t>6C</w:t>
            </w:r>
          </w:p>
        </w:tc>
        <w:tc>
          <w:tcPr>
            <w:tcW w:w="1418" w:type="dxa"/>
          </w:tcPr>
          <w:p w14:paraId="731563E2" w14:textId="77777777" w:rsidR="008B7205" w:rsidRDefault="008B7205" w:rsidP="008B7205">
            <w:pPr>
              <w:pStyle w:val="TableText"/>
              <w:jc w:val="center"/>
            </w:pPr>
            <w:r>
              <w:t>SAC2</w:t>
            </w:r>
          </w:p>
        </w:tc>
        <w:tc>
          <w:tcPr>
            <w:tcW w:w="2268" w:type="dxa"/>
          </w:tcPr>
          <w:p w14:paraId="731563E3" w14:textId="77777777" w:rsidR="008B7205" w:rsidRDefault="008B7205" w:rsidP="0094519F">
            <w:pPr>
              <w:pStyle w:val="TableText"/>
            </w:pPr>
            <w:r>
              <w:t>Fall whilst an inpatient.</w:t>
            </w:r>
          </w:p>
          <w:p w14:paraId="731563E4" w14:textId="77777777" w:rsidR="008B7205" w:rsidRDefault="008B7205" w:rsidP="008B7205">
            <w:pPr>
              <w:pStyle w:val="TableText"/>
              <w:spacing w:before="0"/>
            </w:pPr>
            <w:r>
              <w:t>Patient outcome: fractured left tibia.</w:t>
            </w:r>
          </w:p>
        </w:tc>
        <w:tc>
          <w:tcPr>
            <w:tcW w:w="3402" w:type="dxa"/>
          </w:tcPr>
          <w:p w14:paraId="731563E5" w14:textId="77777777" w:rsidR="008B7205" w:rsidRDefault="008B7205" w:rsidP="0094519F">
            <w:pPr>
              <w:pStyle w:val="TableText"/>
            </w:pPr>
            <w:r>
              <w:t xml:space="preserve">Patient admitted after stroke.  Increased confusion and history of </w:t>
            </w:r>
            <w:r w:rsidR="002D426E">
              <w:t>Alzheimer’s</w:t>
            </w:r>
            <w:r>
              <w:t>.  On falls prevention programme as assessed as at risk of falls.  Patient room was away from nursing station.  Identified as requiring level 2 observation (15 minute) but not completed at every interval.  Patient placed on toileting plan (every two hours) but also not completed at required times.</w:t>
            </w:r>
          </w:p>
        </w:tc>
        <w:tc>
          <w:tcPr>
            <w:tcW w:w="3402" w:type="dxa"/>
          </w:tcPr>
          <w:p w14:paraId="731563E6" w14:textId="77777777" w:rsidR="008B7205" w:rsidRDefault="008B7205" w:rsidP="0094519F">
            <w:pPr>
              <w:pStyle w:val="TableText"/>
            </w:pPr>
            <w:r>
              <w:t>Consistent documentation to be completed by all staff when patients on falls/observation programmes.</w:t>
            </w:r>
          </w:p>
          <w:p w14:paraId="731563E7" w14:textId="77777777" w:rsidR="008B7205" w:rsidRDefault="008B7205" w:rsidP="008B7205">
            <w:pPr>
              <w:pStyle w:val="TableText"/>
              <w:spacing w:before="0"/>
            </w:pPr>
            <w:r>
              <w:t>Ongoing assessment and evaluation of risk factors around the patients falls risks.</w:t>
            </w:r>
          </w:p>
          <w:p w14:paraId="731563E8" w14:textId="77777777" w:rsidR="008B7205" w:rsidRDefault="008B7205" w:rsidP="008B7205">
            <w:pPr>
              <w:pStyle w:val="TableText"/>
              <w:spacing w:before="0"/>
            </w:pPr>
            <w:r>
              <w:t>Assessment and evaluation of urinary elimination with toileting plan if applicable implemented.</w:t>
            </w:r>
          </w:p>
          <w:p w14:paraId="731563E9" w14:textId="77777777" w:rsidR="008B7205" w:rsidRDefault="008B7205" w:rsidP="008B7205">
            <w:pPr>
              <w:pStyle w:val="TableText"/>
              <w:spacing w:before="0"/>
            </w:pPr>
            <w:r>
              <w:t>Use of Invisabeam monitoring in lieu of having an environment where patients can be continuously observed by staff.</w:t>
            </w:r>
          </w:p>
        </w:tc>
        <w:tc>
          <w:tcPr>
            <w:tcW w:w="1843" w:type="dxa"/>
          </w:tcPr>
          <w:p w14:paraId="731563EA" w14:textId="77777777" w:rsidR="008B7205" w:rsidRDefault="008B7205" w:rsidP="0094519F">
            <w:pPr>
              <w:pStyle w:val="TableText"/>
            </w:pPr>
            <w:r>
              <w:t>In progress.</w:t>
            </w:r>
          </w:p>
        </w:tc>
      </w:tr>
      <w:tr w:rsidR="008B7205" w:rsidRPr="001C1F06" w14:paraId="731563F4" w14:textId="77777777">
        <w:trPr>
          <w:cantSplit/>
        </w:trPr>
        <w:tc>
          <w:tcPr>
            <w:tcW w:w="993" w:type="dxa"/>
          </w:tcPr>
          <w:p w14:paraId="731563EC" w14:textId="77777777" w:rsidR="008B7205" w:rsidRDefault="008B7205" w:rsidP="0094519F">
            <w:pPr>
              <w:pStyle w:val="TableText"/>
            </w:pPr>
          </w:p>
        </w:tc>
        <w:tc>
          <w:tcPr>
            <w:tcW w:w="1275" w:type="dxa"/>
          </w:tcPr>
          <w:p w14:paraId="731563ED" w14:textId="77777777" w:rsidR="008B7205" w:rsidRDefault="008B7205" w:rsidP="008B7205">
            <w:pPr>
              <w:pStyle w:val="TableText"/>
              <w:jc w:val="center"/>
            </w:pPr>
            <w:r>
              <w:t>6G</w:t>
            </w:r>
          </w:p>
        </w:tc>
        <w:tc>
          <w:tcPr>
            <w:tcW w:w="1418" w:type="dxa"/>
          </w:tcPr>
          <w:p w14:paraId="731563EE" w14:textId="77777777" w:rsidR="008B7205" w:rsidRDefault="008B7205" w:rsidP="008B7205">
            <w:pPr>
              <w:pStyle w:val="TableText"/>
              <w:jc w:val="center"/>
            </w:pPr>
            <w:r>
              <w:t>2</w:t>
            </w:r>
          </w:p>
        </w:tc>
        <w:tc>
          <w:tcPr>
            <w:tcW w:w="2268" w:type="dxa"/>
          </w:tcPr>
          <w:p w14:paraId="731563EF" w14:textId="77777777" w:rsidR="008B7205" w:rsidRDefault="008B7205" w:rsidP="0094519F">
            <w:pPr>
              <w:pStyle w:val="TableText"/>
            </w:pPr>
            <w:r>
              <w:t>Fall whilst an inpatient.</w:t>
            </w:r>
          </w:p>
          <w:p w14:paraId="731563F0" w14:textId="77777777" w:rsidR="008B7205" w:rsidRDefault="008B7205" w:rsidP="008B7205">
            <w:pPr>
              <w:pStyle w:val="TableText"/>
              <w:spacing w:before="0"/>
            </w:pPr>
            <w:r>
              <w:t>Patient outcome: fractured left neck of femur.</w:t>
            </w:r>
          </w:p>
        </w:tc>
        <w:tc>
          <w:tcPr>
            <w:tcW w:w="3402" w:type="dxa"/>
          </w:tcPr>
          <w:p w14:paraId="731563F1" w14:textId="77777777" w:rsidR="008B7205" w:rsidRDefault="008B7205" w:rsidP="0094519F">
            <w:pPr>
              <w:pStyle w:val="TableText"/>
            </w:pPr>
            <w:r>
              <w:t>Patient with dementia, confused and disorientated.  Plan in place to discharge.  Hip protectors in place as constant observation was discontinued as per discharge plan.  Patient mobilising with frame and assistance from staff.</w:t>
            </w:r>
          </w:p>
        </w:tc>
        <w:tc>
          <w:tcPr>
            <w:tcW w:w="3402" w:type="dxa"/>
          </w:tcPr>
          <w:p w14:paraId="731563F2" w14:textId="77777777" w:rsidR="008B7205" w:rsidRDefault="008B7205" w:rsidP="0094519F">
            <w:pPr>
              <w:pStyle w:val="TableText"/>
            </w:pPr>
            <w:r>
              <w:t>Gradual discontinuation of specialling of dementia patients rather than an immediate stop to allow for ongoing assessment of needs of patients.</w:t>
            </w:r>
          </w:p>
        </w:tc>
        <w:tc>
          <w:tcPr>
            <w:tcW w:w="1843" w:type="dxa"/>
          </w:tcPr>
          <w:p w14:paraId="731563F3" w14:textId="77777777" w:rsidR="008B7205" w:rsidRDefault="008B7205" w:rsidP="0094519F">
            <w:pPr>
              <w:pStyle w:val="TableText"/>
            </w:pPr>
            <w:r>
              <w:t>In progress.</w:t>
            </w:r>
          </w:p>
        </w:tc>
      </w:tr>
    </w:tbl>
    <w:p w14:paraId="731563F5" w14:textId="77777777" w:rsidR="00093168" w:rsidRPr="006A2634" w:rsidRDefault="00093168" w:rsidP="003364EE"/>
    <w:p w14:paraId="731563F6" w14:textId="77777777" w:rsidR="00093168" w:rsidRDefault="003364EE" w:rsidP="003364EE">
      <w:pPr>
        <w:pStyle w:val="Heading1"/>
      </w:pPr>
      <w:bookmarkStart w:id="33" w:name="_Toc223143008"/>
      <w:r>
        <w:br w:type="page"/>
      </w:r>
      <w:bookmarkStart w:id="34" w:name="_Toc247085996"/>
      <w:r w:rsidR="00093168" w:rsidRPr="00430259">
        <w:lastRenderedPageBreak/>
        <w:t>Wairarapa</w:t>
      </w:r>
      <w:bookmarkEnd w:id="33"/>
      <w:bookmarkEnd w:id="34"/>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969"/>
        <w:gridCol w:w="1843"/>
      </w:tblGrid>
      <w:tr w:rsidR="00263E5C" w:rsidRPr="004F6038" w14:paraId="731563FE" w14:textId="77777777">
        <w:trPr>
          <w:cantSplit/>
          <w:tblHeader/>
        </w:trPr>
        <w:tc>
          <w:tcPr>
            <w:tcW w:w="993" w:type="dxa"/>
            <w:shd w:val="clear" w:color="auto" w:fill="auto"/>
          </w:tcPr>
          <w:p w14:paraId="731563F7"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3F8"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3F9"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3FA" w14:textId="77777777" w:rsidR="00263E5C" w:rsidRDefault="00263E5C" w:rsidP="0094519F">
            <w:pPr>
              <w:pStyle w:val="TableText"/>
              <w:jc w:val="center"/>
            </w:pPr>
            <w:r w:rsidRPr="002974E8">
              <w:rPr>
                <w:b/>
              </w:rPr>
              <w:t>Description of event</w:t>
            </w:r>
          </w:p>
        </w:tc>
        <w:tc>
          <w:tcPr>
            <w:tcW w:w="2835" w:type="dxa"/>
            <w:shd w:val="clear" w:color="auto" w:fill="auto"/>
          </w:tcPr>
          <w:p w14:paraId="731563FB" w14:textId="77777777" w:rsidR="00263E5C" w:rsidRPr="00B438B1" w:rsidRDefault="00263E5C" w:rsidP="0094519F">
            <w:pPr>
              <w:pStyle w:val="TableText"/>
              <w:jc w:val="center"/>
            </w:pPr>
            <w:r w:rsidRPr="002974E8">
              <w:rPr>
                <w:b/>
              </w:rPr>
              <w:t>Review findings</w:t>
            </w:r>
          </w:p>
        </w:tc>
        <w:tc>
          <w:tcPr>
            <w:tcW w:w="3969" w:type="dxa"/>
            <w:shd w:val="clear" w:color="auto" w:fill="auto"/>
          </w:tcPr>
          <w:p w14:paraId="731563FC"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3FD" w14:textId="77777777" w:rsidR="00263E5C" w:rsidRPr="00B438B1" w:rsidRDefault="00263E5C" w:rsidP="0094519F">
            <w:pPr>
              <w:pStyle w:val="TableText"/>
              <w:jc w:val="center"/>
            </w:pPr>
            <w:r w:rsidRPr="002974E8">
              <w:rPr>
                <w:b/>
              </w:rPr>
              <w:t>Follow up</w:t>
            </w:r>
          </w:p>
        </w:tc>
      </w:tr>
      <w:tr w:rsidR="00093168" w14:paraId="73156406" w14:textId="77777777">
        <w:trPr>
          <w:cantSplit/>
        </w:trPr>
        <w:tc>
          <w:tcPr>
            <w:tcW w:w="993" w:type="dxa"/>
          </w:tcPr>
          <w:p w14:paraId="731563FF" w14:textId="77777777" w:rsidR="00093168" w:rsidRPr="00BD7C7B" w:rsidRDefault="00093168" w:rsidP="0094519F">
            <w:pPr>
              <w:pStyle w:val="TableText"/>
            </w:pPr>
            <w:r w:rsidRPr="00BD7C7B">
              <w:t>Serious</w:t>
            </w:r>
          </w:p>
        </w:tc>
        <w:tc>
          <w:tcPr>
            <w:tcW w:w="1275" w:type="dxa"/>
          </w:tcPr>
          <w:p w14:paraId="73156400" w14:textId="77777777" w:rsidR="00093168" w:rsidRPr="00BD7C7B" w:rsidRDefault="00093168" w:rsidP="008B7205">
            <w:pPr>
              <w:pStyle w:val="TableText"/>
              <w:jc w:val="center"/>
            </w:pPr>
            <w:r>
              <w:t>6</w:t>
            </w:r>
          </w:p>
        </w:tc>
        <w:tc>
          <w:tcPr>
            <w:tcW w:w="1418" w:type="dxa"/>
          </w:tcPr>
          <w:p w14:paraId="73156401" w14:textId="77777777" w:rsidR="00093168" w:rsidRPr="00BD7C7B" w:rsidRDefault="00093168" w:rsidP="008B7205">
            <w:pPr>
              <w:pStyle w:val="TableText"/>
              <w:jc w:val="center"/>
            </w:pPr>
            <w:r>
              <w:t>N/C</w:t>
            </w:r>
          </w:p>
        </w:tc>
        <w:tc>
          <w:tcPr>
            <w:tcW w:w="2268" w:type="dxa"/>
          </w:tcPr>
          <w:p w14:paraId="73156402" w14:textId="77777777" w:rsidR="00093168" w:rsidRPr="00BD7C7B" w:rsidRDefault="00093168" w:rsidP="0094519F">
            <w:pPr>
              <w:pStyle w:val="TableText"/>
            </w:pPr>
            <w:r>
              <w:t>In</w:t>
            </w:r>
            <w:r w:rsidR="008B7205">
              <w:t>p</w:t>
            </w:r>
            <w:r>
              <w:t>atient fall</w:t>
            </w:r>
            <w:r w:rsidR="00C81258">
              <w:t xml:space="preserve"> </w:t>
            </w:r>
            <w:r>
              <w:t>sustaining a # ulna</w:t>
            </w:r>
            <w:r w:rsidR="008B7205">
              <w:t>.</w:t>
            </w:r>
          </w:p>
        </w:tc>
        <w:tc>
          <w:tcPr>
            <w:tcW w:w="2835" w:type="dxa"/>
          </w:tcPr>
          <w:p w14:paraId="73156403" w14:textId="77777777" w:rsidR="00093168" w:rsidRPr="00BD7C7B" w:rsidRDefault="00093168" w:rsidP="0094519F">
            <w:pPr>
              <w:pStyle w:val="TableText"/>
            </w:pPr>
            <w:r>
              <w:t>P</w:t>
            </w:r>
            <w:r w:rsidR="008B7205">
              <w:t>atien</w:t>
            </w:r>
            <w:r>
              <w:t>t was documented as falls risk and precautions identified</w:t>
            </w:r>
            <w:r w:rsidR="00C81258">
              <w:t xml:space="preserve">.  </w:t>
            </w:r>
            <w:r>
              <w:t>On one</w:t>
            </w:r>
            <w:r w:rsidR="008B7205">
              <w:t>-</w:t>
            </w:r>
            <w:r>
              <w:t>to</w:t>
            </w:r>
            <w:r w:rsidR="008B7205">
              <w:t>-</w:t>
            </w:r>
            <w:r>
              <w:t>one observations in place</w:t>
            </w:r>
            <w:r w:rsidR="00C81258">
              <w:t>.</w:t>
            </w:r>
          </w:p>
        </w:tc>
        <w:tc>
          <w:tcPr>
            <w:tcW w:w="3969" w:type="dxa"/>
          </w:tcPr>
          <w:p w14:paraId="73156404" w14:textId="77777777" w:rsidR="00093168" w:rsidRPr="00BD7C7B" w:rsidRDefault="00093168" w:rsidP="0094519F">
            <w:pPr>
              <w:pStyle w:val="TableText"/>
            </w:pPr>
            <w:r>
              <w:t>No recommendations which would have prevented this incident as process had been followed however it was reviewed a</w:t>
            </w:r>
            <w:r w:rsidR="008B7205">
              <w:t>s part of the Falls Management G</w:t>
            </w:r>
            <w:r>
              <w:t>roup</w:t>
            </w:r>
            <w:r w:rsidR="008B7205">
              <w:t>.</w:t>
            </w:r>
          </w:p>
        </w:tc>
        <w:tc>
          <w:tcPr>
            <w:tcW w:w="1843" w:type="dxa"/>
          </w:tcPr>
          <w:p w14:paraId="73156405" w14:textId="77777777" w:rsidR="00093168" w:rsidRPr="00BD7C7B" w:rsidRDefault="00093168" w:rsidP="0094519F">
            <w:pPr>
              <w:pStyle w:val="TableText"/>
            </w:pPr>
            <w:r>
              <w:t>Closed</w:t>
            </w:r>
            <w:r w:rsidR="008B7205">
              <w:t>.</w:t>
            </w:r>
          </w:p>
        </w:tc>
      </w:tr>
      <w:tr w:rsidR="00093168" w14:paraId="7315640E" w14:textId="77777777">
        <w:trPr>
          <w:cantSplit/>
        </w:trPr>
        <w:tc>
          <w:tcPr>
            <w:tcW w:w="993" w:type="dxa"/>
          </w:tcPr>
          <w:p w14:paraId="73156407" w14:textId="77777777" w:rsidR="00093168" w:rsidRPr="00BD7C7B" w:rsidRDefault="00093168" w:rsidP="0094519F">
            <w:pPr>
              <w:pStyle w:val="TableText"/>
            </w:pPr>
            <w:r w:rsidRPr="00BD7C7B">
              <w:t>Serious</w:t>
            </w:r>
          </w:p>
        </w:tc>
        <w:tc>
          <w:tcPr>
            <w:tcW w:w="1275" w:type="dxa"/>
          </w:tcPr>
          <w:p w14:paraId="73156408" w14:textId="77777777" w:rsidR="00093168" w:rsidRPr="00BD7C7B" w:rsidRDefault="00093168" w:rsidP="008B7205">
            <w:pPr>
              <w:pStyle w:val="TableText"/>
              <w:jc w:val="center"/>
            </w:pPr>
            <w:r>
              <w:t>6</w:t>
            </w:r>
          </w:p>
        </w:tc>
        <w:tc>
          <w:tcPr>
            <w:tcW w:w="1418" w:type="dxa"/>
          </w:tcPr>
          <w:p w14:paraId="73156409" w14:textId="77777777" w:rsidR="00093168" w:rsidRPr="00BD7C7B" w:rsidRDefault="00093168" w:rsidP="008B7205">
            <w:pPr>
              <w:pStyle w:val="TableText"/>
              <w:jc w:val="center"/>
            </w:pPr>
            <w:r>
              <w:t>N/C</w:t>
            </w:r>
          </w:p>
        </w:tc>
        <w:tc>
          <w:tcPr>
            <w:tcW w:w="2268" w:type="dxa"/>
          </w:tcPr>
          <w:p w14:paraId="7315640A" w14:textId="77777777" w:rsidR="00093168" w:rsidRPr="00BD7C7B" w:rsidRDefault="002D426E" w:rsidP="0094519F">
            <w:pPr>
              <w:pStyle w:val="TableText"/>
            </w:pPr>
            <w:r>
              <w:t>Inpatient</w:t>
            </w:r>
            <w:r w:rsidR="00093168">
              <w:t xml:space="preserve"> fall sustaining a #NOF</w:t>
            </w:r>
            <w:r w:rsidR="008B7205">
              <w:t>.</w:t>
            </w:r>
          </w:p>
        </w:tc>
        <w:tc>
          <w:tcPr>
            <w:tcW w:w="2835" w:type="dxa"/>
          </w:tcPr>
          <w:p w14:paraId="7315640B" w14:textId="77777777" w:rsidR="00093168" w:rsidRPr="00BD7C7B" w:rsidRDefault="00093168" w:rsidP="0094519F">
            <w:pPr>
              <w:pStyle w:val="TableText"/>
            </w:pPr>
            <w:r>
              <w:t>P</w:t>
            </w:r>
            <w:r w:rsidR="008B7205">
              <w:t>atien</w:t>
            </w:r>
            <w:r>
              <w:t>t stated he was using elbow crut</w:t>
            </w:r>
            <w:r w:rsidR="008B7205">
              <w:t>ches incorrectly, did not realis</w:t>
            </w:r>
            <w:r>
              <w:t>e until the crutch slipped.</w:t>
            </w:r>
          </w:p>
        </w:tc>
        <w:tc>
          <w:tcPr>
            <w:tcW w:w="3969" w:type="dxa"/>
          </w:tcPr>
          <w:p w14:paraId="7315640C" w14:textId="77777777" w:rsidR="00093168" w:rsidRPr="00BD7C7B" w:rsidRDefault="00093168" w:rsidP="0094519F">
            <w:pPr>
              <w:pStyle w:val="TableText"/>
            </w:pPr>
            <w:r>
              <w:t xml:space="preserve">No recommendations which would have prevented this incident as process had been followed however it was reviewed as part of the Falls Management </w:t>
            </w:r>
            <w:r w:rsidR="008B7205">
              <w:t>G</w:t>
            </w:r>
            <w:r>
              <w:t>roup</w:t>
            </w:r>
            <w:r w:rsidR="008B7205">
              <w:t>.</w:t>
            </w:r>
          </w:p>
        </w:tc>
        <w:tc>
          <w:tcPr>
            <w:tcW w:w="1843" w:type="dxa"/>
          </w:tcPr>
          <w:p w14:paraId="7315640D" w14:textId="77777777" w:rsidR="00093168" w:rsidRPr="00BD7C7B" w:rsidRDefault="00093168" w:rsidP="0094519F">
            <w:pPr>
              <w:pStyle w:val="TableText"/>
            </w:pPr>
            <w:r>
              <w:t>Closed</w:t>
            </w:r>
            <w:r w:rsidR="008B7205">
              <w:t>.</w:t>
            </w:r>
          </w:p>
        </w:tc>
      </w:tr>
    </w:tbl>
    <w:p w14:paraId="7315640F" w14:textId="77777777" w:rsidR="00093168" w:rsidRPr="005B31CF" w:rsidRDefault="00093168" w:rsidP="003364EE">
      <w:bookmarkStart w:id="35" w:name="_Toc223143009"/>
    </w:p>
    <w:p w14:paraId="73156410" w14:textId="77777777" w:rsidR="00093168" w:rsidRDefault="003364EE" w:rsidP="003364EE">
      <w:pPr>
        <w:pStyle w:val="Heading1"/>
      </w:pPr>
      <w:r>
        <w:br w:type="page"/>
      </w:r>
      <w:bookmarkStart w:id="36" w:name="_Toc247085997"/>
      <w:r w:rsidR="00093168" w:rsidRPr="00430259">
        <w:lastRenderedPageBreak/>
        <w:t>Hutt Valley</w:t>
      </w:r>
      <w:bookmarkEnd w:id="36"/>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1418"/>
        <w:gridCol w:w="2268"/>
        <w:gridCol w:w="2835"/>
        <w:gridCol w:w="3827"/>
        <w:gridCol w:w="1985"/>
      </w:tblGrid>
      <w:tr w:rsidR="00134A82" w14:paraId="73156418" w14:textId="77777777">
        <w:trPr>
          <w:cantSplit/>
          <w:tblHeader/>
        </w:trPr>
        <w:tc>
          <w:tcPr>
            <w:tcW w:w="993" w:type="dxa"/>
          </w:tcPr>
          <w:p w14:paraId="73156411" w14:textId="77777777" w:rsidR="00134A82" w:rsidRPr="00B438B1" w:rsidRDefault="00134A82" w:rsidP="00BE30CE">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412" w14:textId="77777777" w:rsidR="00134A82" w:rsidRPr="00B438B1" w:rsidRDefault="00134A82" w:rsidP="00BE30CE">
            <w:pPr>
              <w:pStyle w:val="TableText"/>
              <w:jc w:val="center"/>
            </w:pPr>
            <w:r w:rsidRPr="002974E8">
              <w:rPr>
                <w:b/>
              </w:rPr>
              <w:t>Event code*</w:t>
            </w:r>
            <w:r>
              <w:rPr>
                <w:b/>
              </w:rPr>
              <w:t xml:space="preserve"> </w:t>
            </w:r>
            <w:r w:rsidRPr="002974E8">
              <w:rPr>
                <w:b/>
              </w:rPr>
              <w:t>(see codes below)</w:t>
            </w:r>
          </w:p>
        </w:tc>
        <w:tc>
          <w:tcPr>
            <w:tcW w:w="1418" w:type="dxa"/>
          </w:tcPr>
          <w:p w14:paraId="73156413" w14:textId="77777777" w:rsidR="00134A82" w:rsidRDefault="00134A82" w:rsidP="00BE30CE">
            <w:pPr>
              <w:pStyle w:val="TableText"/>
              <w:jc w:val="center"/>
            </w:pPr>
            <w:r w:rsidRPr="002974E8">
              <w:rPr>
                <w:b/>
              </w:rPr>
              <w:t>SAC 1/SAC 2/</w:t>
            </w:r>
            <w:r>
              <w:rPr>
                <w:b/>
              </w:rPr>
              <w:t xml:space="preserve"> </w:t>
            </w:r>
            <w:r w:rsidRPr="002974E8">
              <w:rPr>
                <w:b/>
              </w:rPr>
              <w:t>N/C (not classified)</w:t>
            </w:r>
          </w:p>
        </w:tc>
        <w:tc>
          <w:tcPr>
            <w:tcW w:w="2268" w:type="dxa"/>
          </w:tcPr>
          <w:p w14:paraId="73156414" w14:textId="77777777" w:rsidR="00134A82" w:rsidRDefault="00134A82" w:rsidP="00BE30CE">
            <w:pPr>
              <w:pStyle w:val="TableText"/>
              <w:jc w:val="center"/>
            </w:pPr>
            <w:r w:rsidRPr="002974E8">
              <w:rPr>
                <w:b/>
              </w:rPr>
              <w:t>Description of event</w:t>
            </w:r>
          </w:p>
        </w:tc>
        <w:tc>
          <w:tcPr>
            <w:tcW w:w="2835" w:type="dxa"/>
          </w:tcPr>
          <w:p w14:paraId="73156415" w14:textId="77777777" w:rsidR="00134A82" w:rsidRPr="00B438B1" w:rsidRDefault="00134A82" w:rsidP="00BE30CE">
            <w:pPr>
              <w:pStyle w:val="TableText"/>
              <w:jc w:val="center"/>
            </w:pPr>
            <w:r w:rsidRPr="002974E8">
              <w:rPr>
                <w:b/>
              </w:rPr>
              <w:t>Review findings</w:t>
            </w:r>
          </w:p>
        </w:tc>
        <w:tc>
          <w:tcPr>
            <w:tcW w:w="3827" w:type="dxa"/>
          </w:tcPr>
          <w:p w14:paraId="73156416" w14:textId="77777777" w:rsidR="00134A82" w:rsidRPr="00B438B1" w:rsidRDefault="00134A82" w:rsidP="00BE30CE">
            <w:pPr>
              <w:pStyle w:val="TableText"/>
              <w:jc w:val="center"/>
            </w:pPr>
            <w:r w:rsidRPr="002974E8">
              <w:rPr>
                <w:b/>
              </w:rPr>
              <w:t xml:space="preserve">Recommendations/ </w:t>
            </w:r>
            <w:r>
              <w:rPr>
                <w:b/>
              </w:rPr>
              <w:t>a</w:t>
            </w:r>
            <w:r w:rsidRPr="002974E8">
              <w:rPr>
                <w:b/>
              </w:rPr>
              <w:t>ctions</w:t>
            </w:r>
          </w:p>
        </w:tc>
        <w:tc>
          <w:tcPr>
            <w:tcW w:w="1985" w:type="dxa"/>
          </w:tcPr>
          <w:p w14:paraId="73156417" w14:textId="77777777" w:rsidR="00134A82" w:rsidRPr="00B438B1" w:rsidRDefault="00134A82" w:rsidP="00BE30CE">
            <w:pPr>
              <w:pStyle w:val="TableText"/>
              <w:jc w:val="center"/>
            </w:pPr>
            <w:r w:rsidRPr="002974E8">
              <w:rPr>
                <w:b/>
              </w:rPr>
              <w:t>Follow up</w:t>
            </w:r>
          </w:p>
        </w:tc>
      </w:tr>
      <w:tr w:rsidR="00134A82" w14:paraId="73156423" w14:textId="77777777">
        <w:trPr>
          <w:cantSplit/>
        </w:trPr>
        <w:tc>
          <w:tcPr>
            <w:tcW w:w="993" w:type="dxa"/>
          </w:tcPr>
          <w:p w14:paraId="73156419" w14:textId="77777777" w:rsidR="00134A82" w:rsidRDefault="00134A82" w:rsidP="0094519F">
            <w:pPr>
              <w:pStyle w:val="TableText"/>
            </w:pPr>
            <w:r>
              <w:t>Sentinel</w:t>
            </w:r>
          </w:p>
        </w:tc>
        <w:tc>
          <w:tcPr>
            <w:tcW w:w="1275" w:type="dxa"/>
          </w:tcPr>
          <w:p w14:paraId="7315641A" w14:textId="77777777" w:rsidR="00134A82" w:rsidRDefault="00134A82" w:rsidP="00134A82">
            <w:pPr>
              <w:pStyle w:val="TableText"/>
              <w:jc w:val="center"/>
            </w:pPr>
            <w:r>
              <w:t>4B</w:t>
            </w:r>
          </w:p>
        </w:tc>
        <w:tc>
          <w:tcPr>
            <w:tcW w:w="1418" w:type="dxa"/>
          </w:tcPr>
          <w:p w14:paraId="7315641B" w14:textId="77777777" w:rsidR="00134A82" w:rsidRDefault="00134A82" w:rsidP="00134A82">
            <w:pPr>
              <w:pStyle w:val="TableText"/>
              <w:jc w:val="center"/>
              <w:rPr>
                <w:bCs/>
              </w:rPr>
            </w:pPr>
            <w:r>
              <w:t>1</w:t>
            </w:r>
          </w:p>
        </w:tc>
        <w:tc>
          <w:tcPr>
            <w:tcW w:w="2268" w:type="dxa"/>
          </w:tcPr>
          <w:p w14:paraId="7315641C" w14:textId="77777777" w:rsidR="00134A82" w:rsidRDefault="00134A82" w:rsidP="0094519F">
            <w:pPr>
              <w:pStyle w:val="TableText"/>
              <w:rPr>
                <w:bCs/>
              </w:rPr>
            </w:pPr>
            <w:r>
              <w:rPr>
                <w:bCs/>
              </w:rPr>
              <w:t>Patient with disability underwent abdominal feeding tube insertion procedure.  Bowel perforated during the surgical insertion procedure.  This complication not diagnosed immediately, and patient subsequently died from infection.</w:t>
            </w:r>
          </w:p>
        </w:tc>
        <w:tc>
          <w:tcPr>
            <w:tcW w:w="2835" w:type="dxa"/>
          </w:tcPr>
          <w:p w14:paraId="7315641D" w14:textId="77777777" w:rsidR="00134A82" w:rsidRDefault="00134A82" w:rsidP="0094519F">
            <w:pPr>
              <w:pStyle w:val="TableText"/>
            </w:pPr>
            <w:r>
              <w:t>An internal and external review undertaken.  A wide ranging set of recommendations were made as a result of the review process.</w:t>
            </w:r>
          </w:p>
          <w:p w14:paraId="7315641E" w14:textId="77777777" w:rsidR="00134A82" w:rsidRDefault="00134A82" w:rsidP="00134A82">
            <w:pPr>
              <w:pStyle w:val="TableText"/>
              <w:spacing w:before="0"/>
              <w:rPr>
                <w:bCs/>
              </w:rPr>
            </w:pPr>
            <w:r>
              <w:rPr>
                <w:bCs/>
              </w:rPr>
              <w:t>NB: Patient died in May 2008 so this should have been reported in the previous serious/sentinel report to 30 June 2008.</w:t>
            </w:r>
          </w:p>
        </w:tc>
        <w:tc>
          <w:tcPr>
            <w:tcW w:w="3827" w:type="dxa"/>
          </w:tcPr>
          <w:p w14:paraId="7315641F" w14:textId="77777777" w:rsidR="00134A82" w:rsidRDefault="00134A82" w:rsidP="0094519F">
            <w:pPr>
              <w:pStyle w:val="TableText"/>
              <w:rPr>
                <w:bCs/>
              </w:rPr>
            </w:pPr>
            <w:r>
              <w:rPr>
                <w:bCs/>
              </w:rPr>
              <w:t>Most of the recommendations relate to improvements required in the assessment and planning of care for people with disabilities, especially when in the acute care setting.</w:t>
            </w:r>
          </w:p>
          <w:p w14:paraId="73156420" w14:textId="77777777" w:rsidR="00134A82" w:rsidRDefault="00134A82" w:rsidP="00134A82">
            <w:pPr>
              <w:pStyle w:val="TableText"/>
              <w:spacing w:before="0"/>
              <w:rPr>
                <w:bCs/>
              </w:rPr>
            </w:pPr>
            <w:r>
              <w:rPr>
                <w:bCs/>
              </w:rPr>
              <w:t>A comprehensive action plan based on the recommendations of the external reviewers is in place and under regular review.</w:t>
            </w:r>
          </w:p>
          <w:p w14:paraId="73156421" w14:textId="77777777" w:rsidR="00134A82" w:rsidRDefault="00134A82" w:rsidP="00134A82">
            <w:pPr>
              <w:pStyle w:val="TableText"/>
              <w:spacing w:before="0"/>
            </w:pPr>
            <w:r>
              <w:rPr>
                <w:bCs/>
              </w:rPr>
              <w:t>The summary report and actions were shared with the Health and Disability Commissioners, the Ministry of Health, the media and all District Health Boards.</w:t>
            </w:r>
          </w:p>
        </w:tc>
        <w:tc>
          <w:tcPr>
            <w:tcW w:w="1985" w:type="dxa"/>
          </w:tcPr>
          <w:p w14:paraId="73156422" w14:textId="77777777" w:rsidR="00134A82" w:rsidRDefault="00134A82" w:rsidP="0094519F">
            <w:pPr>
              <w:pStyle w:val="TableText"/>
              <w:rPr>
                <w:bCs/>
              </w:rPr>
            </w:pPr>
            <w:r>
              <w:rPr>
                <w:bCs/>
              </w:rPr>
              <w:t>Progress against the action plan is monitored quarterly: eg, May 2009, August 2009, November 2009, and February 2010.</w:t>
            </w:r>
          </w:p>
        </w:tc>
      </w:tr>
      <w:tr w:rsidR="00134A82" w14:paraId="73156434" w14:textId="77777777">
        <w:trPr>
          <w:cantSplit/>
        </w:trPr>
        <w:tc>
          <w:tcPr>
            <w:tcW w:w="993" w:type="dxa"/>
          </w:tcPr>
          <w:p w14:paraId="73156424" w14:textId="77777777" w:rsidR="00134A82" w:rsidRDefault="00134A82" w:rsidP="0094519F">
            <w:pPr>
              <w:pStyle w:val="TableText"/>
            </w:pPr>
            <w:r>
              <w:t>Sentinel</w:t>
            </w:r>
          </w:p>
        </w:tc>
        <w:tc>
          <w:tcPr>
            <w:tcW w:w="1275" w:type="dxa"/>
          </w:tcPr>
          <w:p w14:paraId="73156425" w14:textId="77777777" w:rsidR="00134A82" w:rsidRDefault="00134A82" w:rsidP="00134A82">
            <w:pPr>
              <w:pStyle w:val="TableText"/>
              <w:jc w:val="center"/>
            </w:pPr>
            <w:r>
              <w:t>4B</w:t>
            </w:r>
          </w:p>
        </w:tc>
        <w:tc>
          <w:tcPr>
            <w:tcW w:w="1418" w:type="dxa"/>
          </w:tcPr>
          <w:p w14:paraId="73156426" w14:textId="77777777" w:rsidR="00134A82" w:rsidRDefault="00134A82" w:rsidP="00134A82">
            <w:pPr>
              <w:pStyle w:val="TableText"/>
              <w:jc w:val="center"/>
            </w:pPr>
            <w:r>
              <w:t>1</w:t>
            </w:r>
          </w:p>
        </w:tc>
        <w:tc>
          <w:tcPr>
            <w:tcW w:w="2268" w:type="dxa"/>
          </w:tcPr>
          <w:p w14:paraId="73156427" w14:textId="77777777" w:rsidR="00134A82" w:rsidRDefault="00134A82" w:rsidP="0094519F">
            <w:pPr>
              <w:pStyle w:val="TableText"/>
            </w:pPr>
            <w:r>
              <w:t>Patient with disability died following complications after abdominal surgery.</w:t>
            </w:r>
          </w:p>
        </w:tc>
        <w:tc>
          <w:tcPr>
            <w:tcW w:w="2835" w:type="dxa"/>
          </w:tcPr>
          <w:p w14:paraId="73156428" w14:textId="77777777" w:rsidR="00134A82" w:rsidRDefault="00134A82" w:rsidP="0094519F">
            <w:pPr>
              <w:pStyle w:val="TableText"/>
              <w:rPr>
                <w:bCs/>
              </w:rPr>
            </w:pPr>
            <w:r>
              <w:rPr>
                <w:bCs/>
              </w:rPr>
              <w:t>There were delays in the patient being assessed by a surgical registrar in the emergency department, inadequate nursing care and failure to take account of the patient’s disability needs.</w:t>
            </w:r>
          </w:p>
          <w:p w14:paraId="73156429" w14:textId="77777777" w:rsidR="00134A82" w:rsidRDefault="00134A82" w:rsidP="00B5558C">
            <w:pPr>
              <w:pStyle w:val="TableText"/>
              <w:spacing w:before="0"/>
              <w:rPr>
                <w:bCs/>
              </w:rPr>
            </w:pPr>
            <w:r>
              <w:rPr>
                <w:bCs/>
              </w:rPr>
              <w:t xml:space="preserve">The </w:t>
            </w:r>
            <w:r w:rsidR="00B5558C">
              <w:rPr>
                <w:bCs/>
              </w:rPr>
              <w:t>h</w:t>
            </w:r>
            <w:r>
              <w:rPr>
                <w:bCs/>
              </w:rPr>
              <w:t xml:space="preserve">ealth and </w:t>
            </w:r>
            <w:r w:rsidR="00B5558C">
              <w:rPr>
                <w:bCs/>
              </w:rPr>
              <w:t>D</w:t>
            </w:r>
            <w:r>
              <w:rPr>
                <w:bCs/>
              </w:rPr>
              <w:t xml:space="preserve">isability </w:t>
            </w:r>
            <w:r w:rsidR="00B5558C">
              <w:rPr>
                <w:bCs/>
              </w:rPr>
              <w:t>C</w:t>
            </w:r>
            <w:r>
              <w:rPr>
                <w:bCs/>
              </w:rPr>
              <w:t>ommissioner found Hutt Valley DHB in breach of Right 4 of the Code of Health and Disability Services Consumers Rights, stating that the patient did not receive an appropriate standard of care.</w:t>
            </w:r>
          </w:p>
          <w:p w14:paraId="7315642A" w14:textId="77777777" w:rsidR="00134A82" w:rsidRDefault="00134A82" w:rsidP="00B5558C">
            <w:pPr>
              <w:pStyle w:val="TableText"/>
              <w:spacing w:before="0"/>
              <w:rPr>
                <w:bCs/>
              </w:rPr>
            </w:pPr>
            <w:r w:rsidRPr="00BE5B50">
              <w:rPr>
                <w:bCs/>
              </w:rPr>
              <w:t>NB:</w:t>
            </w:r>
            <w:r>
              <w:rPr>
                <w:bCs/>
              </w:rPr>
              <w:t xml:space="preserve"> </w:t>
            </w:r>
            <w:r w:rsidRPr="00BE5B50">
              <w:rPr>
                <w:bCs/>
              </w:rPr>
              <w:t>The patient died in March 2008 so this should have been reported in the previous serious/sentinel report to 30/06/08</w:t>
            </w:r>
            <w:r w:rsidR="00B5558C">
              <w:rPr>
                <w:bCs/>
              </w:rPr>
              <w:t>.</w:t>
            </w:r>
          </w:p>
        </w:tc>
        <w:tc>
          <w:tcPr>
            <w:tcW w:w="3827" w:type="dxa"/>
          </w:tcPr>
          <w:p w14:paraId="7315642B" w14:textId="77777777" w:rsidR="00134A82" w:rsidRDefault="00134A82" w:rsidP="0094519F">
            <w:pPr>
              <w:pStyle w:val="TableText"/>
              <w:rPr>
                <w:bCs/>
              </w:rPr>
            </w:pPr>
            <w:r>
              <w:rPr>
                <w:bCs/>
              </w:rPr>
              <w:t>Improvements required in the way assessment and care planning meets the needs of disabled persons in the acute setting (</w:t>
            </w:r>
            <w:r w:rsidR="00B5558C">
              <w:rPr>
                <w:bCs/>
              </w:rPr>
              <w:t>l</w:t>
            </w:r>
            <w:r>
              <w:rPr>
                <w:bCs/>
              </w:rPr>
              <w:t>inked to the above case).</w:t>
            </w:r>
          </w:p>
          <w:p w14:paraId="7315642C" w14:textId="77777777" w:rsidR="00134A82" w:rsidRDefault="00134A82" w:rsidP="00B5558C">
            <w:pPr>
              <w:pStyle w:val="TableText"/>
              <w:spacing w:before="0"/>
              <w:rPr>
                <w:bCs/>
              </w:rPr>
            </w:pPr>
            <w:r>
              <w:rPr>
                <w:bCs/>
              </w:rPr>
              <w:t>Improvements in the electronic record functions in the emergency department.</w:t>
            </w:r>
          </w:p>
          <w:p w14:paraId="7315642D" w14:textId="77777777" w:rsidR="00134A82" w:rsidRDefault="00134A82" w:rsidP="00B5558C">
            <w:pPr>
              <w:pStyle w:val="TableText"/>
              <w:spacing w:before="0"/>
              <w:rPr>
                <w:bCs/>
              </w:rPr>
            </w:pPr>
            <w:r>
              <w:rPr>
                <w:bCs/>
              </w:rPr>
              <w:t>Review of the surgical registrar role in relation to time taken to see patients in the emergency department.</w:t>
            </w:r>
          </w:p>
          <w:p w14:paraId="7315642E" w14:textId="77777777" w:rsidR="00134A82" w:rsidRDefault="00134A82" w:rsidP="00B5558C">
            <w:pPr>
              <w:pStyle w:val="TableText"/>
              <w:spacing w:before="0"/>
              <w:rPr>
                <w:bCs/>
              </w:rPr>
            </w:pPr>
            <w:r>
              <w:rPr>
                <w:bCs/>
              </w:rPr>
              <w:t xml:space="preserve">Review of training provided to nursing staff for male </w:t>
            </w:r>
            <w:r w:rsidR="002D426E">
              <w:rPr>
                <w:bCs/>
              </w:rPr>
              <w:t>catheterisation</w:t>
            </w:r>
            <w:r>
              <w:rPr>
                <w:bCs/>
              </w:rPr>
              <w:t>.</w:t>
            </w:r>
          </w:p>
          <w:p w14:paraId="7315642F" w14:textId="77777777" w:rsidR="00134A82" w:rsidRDefault="00134A82" w:rsidP="00B5558C">
            <w:pPr>
              <w:pStyle w:val="TableText"/>
              <w:spacing w:before="0"/>
              <w:rPr>
                <w:bCs/>
              </w:rPr>
            </w:pPr>
            <w:r>
              <w:rPr>
                <w:bCs/>
              </w:rPr>
              <w:t>Ensure emergency department records accompany patient’s admitted to inpatient wards.</w:t>
            </w:r>
          </w:p>
          <w:p w14:paraId="73156430" w14:textId="77777777" w:rsidR="00134A82" w:rsidRDefault="00134A82" w:rsidP="00B5558C">
            <w:pPr>
              <w:pStyle w:val="TableText"/>
              <w:spacing w:before="0"/>
              <w:rPr>
                <w:bCs/>
              </w:rPr>
            </w:pPr>
            <w:r>
              <w:rPr>
                <w:bCs/>
              </w:rPr>
              <w:t>Review of the informed consent policy regarding patients not competent to give informed consent.</w:t>
            </w:r>
          </w:p>
        </w:tc>
        <w:tc>
          <w:tcPr>
            <w:tcW w:w="1985" w:type="dxa"/>
          </w:tcPr>
          <w:p w14:paraId="73156431" w14:textId="77777777" w:rsidR="00134A82" w:rsidRDefault="00134A82" w:rsidP="0094519F">
            <w:pPr>
              <w:pStyle w:val="TableText"/>
            </w:pPr>
            <w:r>
              <w:t>All recommendations are currently being worked on with progress reported quarterly as part of the case listed above.</w:t>
            </w:r>
          </w:p>
          <w:p w14:paraId="73156432" w14:textId="77777777" w:rsidR="00134A82" w:rsidRDefault="00134A82" w:rsidP="00B5558C">
            <w:pPr>
              <w:pStyle w:val="TableText"/>
              <w:spacing w:before="0"/>
              <w:rPr>
                <w:bCs/>
              </w:rPr>
            </w:pPr>
            <w:r>
              <w:rPr>
                <w:bCs/>
              </w:rPr>
              <w:t>Work also continues on meeting the target for waiting times in the emergency department.</w:t>
            </w:r>
          </w:p>
          <w:p w14:paraId="73156433" w14:textId="77777777" w:rsidR="00134A82" w:rsidRDefault="00134A82" w:rsidP="00B5558C">
            <w:pPr>
              <w:pStyle w:val="TableText"/>
              <w:spacing w:before="0"/>
            </w:pPr>
            <w:r>
              <w:rPr>
                <w:bCs/>
              </w:rPr>
              <w:t>A project to manage the flow of acute patients who require surgery has been completed, achieving improved co</w:t>
            </w:r>
            <w:r w:rsidR="00B5558C">
              <w:rPr>
                <w:bCs/>
              </w:rPr>
              <w:noBreakHyphen/>
            </w:r>
            <w:r>
              <w:rPr>
                <w:bCs/>
              </w:rPr>
              <w:t>ordination and decreased waiting times for such patients.</w:t>
            </w:r>
          </w:p>
        </w:tc>
      </w:tr>
      <w:tr w:rsidR="00134A82" w14:paraId="7315643F" w14:textId="77777777">
        <w:trPr>
          <w:cantSplit/>
        </w:trPr>
        <w:tc>
          <w:tcPr>
            <w:tcW w:w="993" w:type="dxa"/>
          </w:tcPr>
          <w:p w14:paraId="73156435" w14:textId="77777777" w:rsidR="00134A82" w:rsidRDefault="00134A82" w:rsidP="0094519F">
            <w:pPr>
              <w:pStyle w:val="TableText"/>
            </w:pPr>
            <w:r>
              <w:lastRenderedPageBreak/>
              <w:t>Serious</w:t>
            </w:r>
          </w:p>
        </w:tc>
        <w:tc>
          <w:tcPr>
            <w:tcW w:w="1275" w:type="dxa"/>
          </w:tcPr>
          <w:p w14:paraId="73156436" w14:textId="77777777" w:rsidR="00134A82" w:rsidRDefault="00134A82" w:rsidP="00134A82">
            <w:pPr>
              <w:pStyle w:val="TableText"/>
              <w:jc w:val="center"/>
            </w:pPr>
            <w:r>
              <w:t>4D</w:t>
            </w:r>
          </w:p>
        </w:tc>
        <w:tc>
          <w:tcPr>
            <w:tcW w:w="1418" w:type="dxa"/>
          </w:tcPr>
          <w:p w14:paraId="73156437" w14:textId="77777777" w:rsidR="00134A82" w:rsidRDefault="00B5558C" w:rsidP="00134A82">
            <w:pPr>
              <w:pStyle w:val="TableText"/>
              <w:jc w:val="center"/>
            </w:pPr>
            <w:r>
              <w:t>2</w:t>
            </w:r>
          </w:p>
        </w:tc>
        <w:tc>
          <w:tcPr>
            <w:tcW w:w="2268" w:type="dxa"/>
          </w:tcPr>
          <w:p w14:paraId="73156438" w14:textId="77777777" w:rsidR="00134A82" w:rsidRPr="009E6B63" w:rsidRDefault="00134A82" w:rsidP="0094519F">
            <w:pPr>
              <w:pStyle w:val="TableText"/>
            </w:pPr>
            <w:r>
              <w:t xml:space="preserve">Patient undergoing </w:t>
            </w:r>
            <w:r w:rsidR="00B5558C">
              <w:t>c</w:t>
            </w:r>
            <w:r>
              <w:t xml:space="preserve">ontrast </w:t>
            </w:r>
            <w:r w:rsidR="00B5558C">
              <w:t>t</w:t>
            </w:r>
            <w:r>
              <w:t xml:space="preserve">omography (CT) scan </w:t>
            </w:r>
            <w:r w:rsidRPr="009E6B63">
              <w:t>developed swelling and subsequent scarring</w:t>
            </w:r>
            <w:r>
              <w:t xml:space="preserve"> when the contrast medium used for the scan infiltrated into arm tissue.  The contrast was being delivered via a tube in the patient’s arm which became displaced at some stage during the procedure.</w:t>
            </w:r>
          </w:p>
        </w:tc>
        <w:tc>
          <w:tcPr>
            <w:tcW w:w="2835" w:type="dxa"/>
          </w:tcPr>
          <w:p w14:paraId="73156439" w14:textId="77777777" w:rsidR="00134A82" w:rsidRDefault="00134A82" w:rsidP="0094519F">
            <w:pPr>
              <w:pStyle w:val="TableText"/>
              <w:rPr>
                <w:bCs/>
              </w:rPr>
            </w:pPr>
            <w:r>
              <w:rPr>
                <w:bCs/>
              </w:rPr>
              <w:t>An internal review highlighted that additional information was needed on the consent form signed by patients for CT scan, and that it was difficult for patients to alert staff if they needed assistance immediately.</w:t>
            </w:r>
          </w:p>
          <w:p w14:paraId="7315643A" w14:textId="77777777" w:rsidR="00134A82" w:rsidRDefault="00134A82" w:rsidP="00B5558C">
            <w:pPr>
              <w:pStyle w:val="TableText"/>
              <w:spacing w:before="0"/>
              <w:rPr>
                <w:bCs/>
              </w:rPr>
            </w:pPr>
            <w:r>
              <w:rPr>
                <w:bCs/>
              </w:rPr>
              <w:t xml:space="preserve">The Health and Disability </w:t>
            </w:r>
            <w:r w:rsidR="00B5558C">
              <w:rPr>
                <w:bCs/>
              </w:rPr>
              <w:t>C</w:t>
            </w:r>
            <w:r>
              <w:rPr>
                <w:bCs/>
              </w:rPr>
              <w:t>ommissioner is currently reviewing our response to the complaint lodged by the patient.</w:t>
            </w:r>
          </w:p>
        </w:tc>
        <w:tc>
          <w:tcPr>
            <w:tcW w:w="3827" w:type="dxa"/>
          </w:tcPr>
          <w:p w14:paraId="7315643B" w14:textId="77777777" w:rsidR="00134A82" w:rsidRDefault="00134A82" w:rsidP="0094519F">
            <w:pPr>
              <w:pStyle w:val="TableText"/>
              <w:rPr>
                <w:bCs/>
              </w:rPr>
            </w:pPr>
            <w:r>
              <w:rPr>
                <w:bCs/>
              </w:rPr>
              <w:t>The consent form for CT scanning now includes an explanation of risks.</w:t>
            </w:r>
          </w:p>
          <w:p w14:paraId="7315643C" w14:textId="77777777" w:rsidR="00134A82" w:rsidRDefault="00134A82" w:rsidP="00B5558C">
            <w:pPr>
              <w:pStyle w:val="TableText"/>
              <w:spacing w:before="0"/>
            </w:pPr>
            <w:r>
              <w:rPr>
                <w:bCs/>
              </w:rPr>
              <w:t>A bell has been installed in the CT scanner to enable patients to call for assistance during a scan</w:t>
            </w:r>
            <w:r>
              <w:t>.</w:t>
            </w:r>
          </w:p>
          <w:p w14:paraId="7315643D" w14:textId="77777777" w:rsidR="00134A82" w:rsidRDefault="00134A82" w:rsidP="00B5558C">
            <w:pPr>
              <w:pStyle w:val="TableText"/>
              <w:spacing w:before="0"/>
              <w:rPr>
                <w:bCs/>
              </w:rPr>
            </w:pPr>
            <w:r>
              <w:rPr>
                <w:bCs/>
              </w:rPr>
              <w:t>Patient has received plastic surgery for the scarring on their arm, and is under ongoing review by hand and scar therapists.</w:t>
            </w:r>
          </w:p>
        </w:tc>
        <w:tc>
          <w:tcPr>
            <w:tcW w:w="1985" w:type="dxa"/>
          </w:tcPr>
          <w:p w14:paraId="7315643E" w14:textId="77777777" w:rsidR="00134A82" w:rsidRDefault="00134A82" w:rsidP="0094519F">
            <w:pPr>
              <w:pStyle w:val="TableText"/>
              <w:rPr>
                <w:bCs/>
              </w:rPr>
            </w:pPr>
            <w:r>
              <w:rPr>
                <w:bCs/>
              </w:rPr>
              <w:t>We await the outcome of the Health and D</w:t>
            </w:r>
            <w:r w:rsidR="00B5558C">
              <w:rPr>
                <w:bCs/>
              </w:rPr>
              <w:t>isability Commissioner review.</w:t>
            </w:r>
          </w:p>
        </w:tc>
      </w:tr>
      <w:tr w:rsidR="00134A82" w14:paraId="7315644C" w14:textId="77777777">
        <w:trPr>
          <w:cantSplit/>
        </w:trPr>
        <w:tc>
          <w:tcPr>
            <w:tcW w:w="993" w:type="dxa"/>
          </w:tcPr>
          <w:p w14:paraId="73156440" w14:textId="77777777" w:rsidR="00134A82" w:rsidRDefault="00134A82" w:rsidP="0094519F">
            <w:pPr>
              <w:pStyle w:val="TableText"/>
            </w:pPr>
            <w:r>
              <w:t>Serious</w:t>
            </w:r>
          </w:p>
        </w:tc>
        <w:tc>
          <w:tcPr>
            <w:tcW w:w="1275" w:type="dxa"/>
          </w:tcPr>
          <w:p w14:paraId="73156441" w14:textId="77777777" w:rsidR="00134A82" w:rsidRDefault="00134A82" w:rsidP="00134A82">
            <w:pPr>
              <w:pStyle w:val="TableText"/>
              <w:jc w:val="center"/>
            </w:pPr>
            <w:r>
              <w:t>4D</w:t>
            </w:r>
          </w:p>
        </w:tc>
        <w:tc>
          <w:tcPr>
            <w:tcW w:w="1418" w:type="dxa"/>
          </w:tcPr>
          <w:p w14:paraId="73156442" w14:textId="77777777" w:rsidR="00134A82" w:rsidRDefault="00B5558C" w:rsidP="00134A82">
            <w:pPr>
              <w:pStyle w:val="TableText"/>
              <w:jc w:val="center"/>
            </w:pPr>
            <w:r>
              <w:t>2</w:t>
            </w:r>
          </w:p>
        </w:tc>
        <w:tc>
          <w:tcPr>
            <w:tcW w:w="2268" w:type="dxa"/>
          </w:tcPr>
          <w:p w14:paraId="73156443" w14:textId="77777777" w:rsidR="00134A82" w:rsidRDefault="00134A82" w:rsidP="0094519F">
            <w:pPr>
              <w:pStyle w:val="TableText"/>
            </w:pPr>
            <w:r>
              <w:t>Patient had tube inserted to assist with feeding into the bloo</w:t>
            </w:r>
            <w:r w:rsidR="00B5558C">
              <w:t>dstream.  Four</w:t>
            </w:r>
            <w:r>
              <w:t xml:space="preserve"> days after insertion the patient experienced pain and shortness of breath.  Chest X</w:t>
            </w:r>
            <w:r w:rsidR="00B5558C">
              <w:t>-r</w:t>
            </w:r>
            <w:r>
              <w:t>ay showed tube had perforated into chest causing infection.</w:t>
            </w:r>
          </w:p>
        </w:tc>
        <w:tc>
          <w:tcPr>
            <w:tcW w:w="2835" w:type="dxa"/>
          </w:tcPr>
          <w:p w14:paraId="73156444" w14:textId="77777777" w:rsidR="00134A82" w:rsidRDefault="00134A82" w:rsidP="0094519F">
            <w:pPr>
              <w:pStyle w:val="TableText"/>
              <w:rPr>
                <w:bCs/>
              </w:rPr>
            </w:pPr>
            <w:r>
              <w:rPr>
                <w:bCs/>
              </w:rPr>
              <w:t>Tube placement tip confirmed by x-ray as being just within correct placement.</w:t>
            </w:r>
          </w:p>
          <w:p w14:paraId="73156445" w14:textId="77777777" w:rsidR="00134A82" w:rsidRDefault="00134A82" w:rsidP="00B5558C">
            <w:pPr>
              <w:pStyle w:val="TableText"/>
              <w:spacing w:before="0"/>
              <w:rPr>
                <w:bCs/>
              </w:rPr>
            </w:pPr>
            <w:r>
              <w:rPr>
                <w:bCs/>
              </w:rPr>
              <w:t xml:space="preserve">Chest x-ray taken </w:t>
            </w:r>
            <w:r w:rsidR="00B5558C">
              <w:rPr>
                <w:bCs/>
              </w:rPr>
              <w:t>four</w:t>
            </w:r>
            <w:r>
              <w:rPr>
                <w:bCs/>
              </w:rPr>
              <w:t xml:space="preserve"> days later to check placement due to patient complaint of pain.</w:t>
            </w:r>
          </w:p>
          <w:p w14:paraId="73156446" w14:textId="77777777" w:rsidR="00134A82" w:rsidRDefault="00134A82" w:rsidP="00B5558C">
            <w:pPr>
              <w:pStyle w:val="TableText"/>
              <w:spacing w:before="0"/>
              <w:rPr>
                <w:bCs/>
              </w:rPr>
            </w:pPr>
            <w:r>
              <w:rPr>
                <w:bCs/>
              </w:rPr>
              <w:t>Patient transferred to ICU as they developed respiratory complications.  Fluid collections drained via a chest drain, and patient made a good recovery.</w:t>
            </w:r>
          </w:p>
        </w:tc>
        <w:tc>
          <w:tcPr>
            <w:tcW w:w="3827" w:type="dxa"/>
          </w:tcPr>
          <w:p w14:paraId="73156447" w14:textId="77777777" w:rsidR="00134A82" w:rsidRDefault="00134A82" w:rsidP="0094519F">
            <w:pPr>
              <w:pStyle w:val="TableText"/>
              <w:rPr>
                <w:bCs/>
              </w:rPr>
            </w:pPr>
            <w:r>
              <w:rPr>
                <w:bCs/>
              </w:rPr>
              <w:t>IV policy states:</w:t>
            </w:r>
          </w:p>
          <w:p w14:paraId="73156448" w14:textId="77777777" w:rsidR="00B5558C" w:rsidRDefault="00134A82" w:rsidP="00B5558C">
            <w:pPr>
              <w:pStyle w:val="TableText"/>
              <w:spacing w:before="0"/>
              <w:ind w:left="284" w:hanging="284"/>
              <w:rPr>
                <w:bCs/>
              </w:rPr>
            </w:pPr>
            <w:r>
              <w:rPr>
                <w:bCs/>
              </w:rPr>
              <w:t>a)</w:t>
            </w:r>
            <w:r w:rsidR="00B5558C">
              <w:rPr>
                <w:bCs/>
              </w:rPr>
              <w:tab/>
            </w:r>
            <w:r>
              <w:rPr>
                <w:bCs/>
              </w:rPr>
              <w:t>that the tip position should always be verified by a radiographer prior to use in a clinical areas</w:t>
            </w:r>
          </w:p>
          <w:p w14:paraId="73156449" w14:textId="77777777" w:rsidR="00B5558C" w:rsidRDefault="00134A82" w:rsidP="00B5558C">
            <w:pPr>
              <w:pStyle w:val="TableText"/>
              <w:spacing w:before="0"/>
              <w:ind w:left="284" w:hanging="284"/>
              <w:rPr>
                <w:bCs/>
              </w:rPr>
            </w:pPr>
            <w:r>
              <w:rPr>
                <w:bCs/>
              </w:rPr>
              <w:t>b)</w:t>
            </w:r>
            <w:r w:rsidR="00B5558C">
              <w:rPr>
                <w:bCs/>
              </w:rPr>
              <w:tab/>
            </w:r>
            <w:r>
              <w:rPr>
                <w:bCs/>
              </w:rPr>
              <w:t>that nursing staff should undertake checking procedures to</w:t>
            </w:r>
            <w:r w:rsidR="00B5558C">
              <w:rPr>
                <w:bCs/>
              </w:rPr>
              <w:t xml:space="preserve"> ensure placement is correct</w:t>
            </w:r>
          </w:p>
          <w:p w14:paraId="7315644A" w14:textId="77777777" w:rsidR="00134A82" w:rsidRDefault="00134A82" w:rsidP="00B5558C">
            <w:pPr>
              <w:pStyle w:val="TableText"/>
              <w:spacing w:before="0"/>
              <w:ind w:left="284" w:hanging="284"/>
              <w:rPr>
                <w:bCs/>
              </w:rPr>
            </w:pPr>
            <w:r>
              <w:rPr>
                <w:bCs/>
              </w:rPr>
              <w:t>c)</w:t>
            </w:r>
            <w:r w:rsidR="00B5558C">
              <w:rPr>
                <w:bCs/>
              </w:rPr>
              <w:tab/>
              <w:t>if in doubt, a chest X</w:t>
            </w:r>
            <w:r>
              <w:rPr>
                <w:bCs/>
              </w:rPr>
              <w:t>-ray should be performed prior to continuing or recommenci</w:t>
            </w:r>
            <w:r w:rsidR="00B5558C">
              <w:rPr>
                <w:bCs/>
              </w:rPr>
              <w:t>ng fluid infusion.</w:t>
            </w:r>
          </w:p>
        </w:tc>
        <w:tc>
          <w:tcPr>
            <w:tcW w:w="1985" w:type="dxa"/>
          </w:tcPr>
          <w:p w14:paraId="7315644B" w14:textId="77777777" w:rsidR="00134A82" w:rsidRDefault="00B5558C" w:rsidP="0094519F">
            <w:pPr>
              <w:pStyle w:val="TableText"/>
            </w:pPr>
            <w:r>
              <w:t>No further action required.</w:t>
            </w:r>
          </w:p>
        </w:tc>
      </w:tr>
      <w:tr w:rsidR="00134A82" w14:paraId="73156455" w14:textId="77777777">
        <w:trPr>
          <w:cantSplit/>
        </w:trPr>
        <w:tc>
          <w:tcPr>
            <w:tcW w:w="993" w:type="dxa"/>
          </w:tcPr>
          <w:p w14:paraId="7315644D" w14:textId="77777777" w:rsidR="00134A82" w:rsidRDefault="00134A82" w:rsidP="0094519F">
            <w:pPr>
              <w:pStyle w:val="TableText"/>
            </w:pPr>
            <w:r>
              <w:t>Serious</w:t>
            </w:r>
          </w:p>
        </w:tc>
        <w:tc>
          <w:tcPr>
            <w:tcW w:w="1275" w:type="dxa"/>
          </w:tcPr>
          <w:p w14:paraId="7315644E" w14:textId="77777777" w:rsidR="00134A82" w:rsidRDefault="00134A82" w:rsidP="00134A82">
            <w:pPr>
              <w:pStyle w:val="TableText"/>
              <w:jc w:val="center"/>
            </w:pPr>
            <w:r>
              <w:t>6</w:t>
            </w:r>
          </w:p>
        </w:tc>
        <w:tc>
          <w:tcPr>
            <w:tcW w:w="1418" w:type="dxa"/>
          </w:tcPr>
          <w:p w14:paraId="7315644F" w14:textId="77777777" w:rsidR="00134A82" w:rsidRDefault="00B5558C" w:rsidP="00134A82">
            <w:pPr>
              <w:pStyle w:val="TableText"/>
              <w:jc w:val="center"/>
              <w:rPr>
                <w:bCs/>
              </w:rPr>
            </w:pPr>
            <w:r>
              <w:rPr>
                <w:bCs/>
              </w:rPr>
              <w:t>2</w:t>
            </w:r>
          </w:p>
        </w:tc>
        <w:tc>
          <w:tcPr>
            <w:tcW w:w="2268" w:type="dxa"/>
          </w:tcPr>
          <w:p w14:paraId="73156450" w14:textId="77777777" w:rsidR="00134A82" w:rsidRDefault="00134A82" w:rsidP="0094519F">
            <w:pPr>
              <w:pStyle w:val="TableText"/>
              <w:rPr>
                <w:bCs/>
              </w:rPr>
            </w:pPr>
            <w:r>
              <w:rPr>
                <w:bCs/>
              </w:rPr>
              <w:t>Inpatient fall resulting in broken wrist.</w:t>
            </w:r>
          </w:p>
        </w:tc>
        <w:tc>
          <w:tcPr>
            <w:tcW w:w="2835" w:type="dxa"/>
          </w:tcPr>
          <w:p w14:paraId="73156451" w14:textId="77777777" w:rsidR="00134A82" w:rsidRDefault="00134A82" w:rsidP="0094519F">
            <w:pPr>
              <w:pStyle w:val="TableText"/>
              <w:rPr>
                <w:bCs/>
              </w:rPr>
            </w:pPr>
            <w:r>
              <w:rPr>
                <w:bCs/>
              </w:rPr>
              <w:t>Patient had been assessed for falls risk on admission, and had been graded as at moderate risk and appropriate precautions for that level of ris</w:t>
            </w:r>
            <w:r w:rsidR="00B5558C">
              <w:rPr>
                <w:bCs/>
              </w:rPr>
              <w:t>k were implemented.</w:t>
            </w:r>
          </w:p>
        </w:tc>
        <w:tc>
          <w:tcPr>
            <w:tcW w:w="3827" w:type="dxa"/>
          </w:tcPr>
          <w:p w14:paraId="73156452" w14:textId="77777777" w:rsidR="00134A82" w:rsidRDefault="00134A82" w:rsidP="0094519F">
            <w:pPr>
              <w:pStyle w:val="TableText"/>
              <w:rPr>
                <w:bCs/>
              </w:rPr>
            </w:pPr>
            <w:r>
              <w:rPr>
                <w:bCs/>
              </w:rPr>
              <w:t>Patient’s falls risk assessment upgraded from moderate to high.</w:t>
            </w:r>
          </w:p>
          <w:p w14:paraId="73156453" w14:textId="77777777" w:rsidR="00134A82" w:rsidRDefault="00134A82" w:rsidP="00B5558C">
            <w:pPr>
              <w:pStyle w:val="TableText"/>
              <w:spacing w:before="0"/>
            </w:pPr>
            <w:r>
              <w:rPr>
                <w:bCs/>
              </w:rPr>
              <w:t>Patient placed in close observation cubicle, and medical and nursing care plan documented.</w:t>
            </w:r>
          </w:p>
        </w:tc>
        <w:tc>
          <w:tcPr>
            <w:tcW w:w="1985" w:type="dxa"/>
          </w:tcPr>
          <w:p w14:paraId="73156454" w14:textId="77777777" w:rsidR="00134A82" w:rsidRDefault="00134A82" w:rsidP="0094519F">
            <w:pPr>
              <w:pStyle w:val="TableText"/>
              <w:rPr>
                <w:bCs/>
              </w:rPr>
            </w:pPr>
          </w:p>
        </w:tc>
      </w:tr>
      <w:tr w:rsidR="00134A82" w14:paraId="7315645E" w14:textId="77777777">
        <w:trPr>
          <w:cantSplit/>
        </w:trPr>
        <w:tc>
          <w:tcPr>
            <w:tcW w:w="993" w:type="dxa"/>
          </w:tcPr>
          <w:p w14:paraId="73156456" w14:textId="77777777" w:rsidR="00134A82" w:rsidRDefault="00134A82" w:rsidP="0094519F">
            <w:pPr>
              <w:pStyle w:val="TableText"/>
            </w:pPr>
            <w:r>
              <w:t>Serious</w:t>
            </w:r>
          </w:p>
        </w:tc>
        <w:tc>
          <w:tcPr>
            <w:tcW w:w="1275" w:type="dxa"/>
          </w:tcPr>
          <w:p w14:paraId="73156457" w14:textId="77777777" w:rsidR="00134A82" w:rsidRDefault="00134A82" w:rsidP="00134A82">
            <w:pPr>
              <w:pStyle w:val="TableText"/>
              <w:jc w:val="center"/>
            </w:pPr>
            <w:r>
              <w:t>6</w:t>
            </w:r>
          </w:p>
        </w:tc>
        <w:tc>
          <w:tcPr>
            <w:tcW w:w="1418" w:type="dxa"/>
          </w:tcPr>
          <w:p w14:paraId="73156458" w14:textId="77777777" w:rsidR="00134A82" w:rsidRDefault="00B5558C" w:rsidP="00134A82">
            <w:pPr>
              <w:pStyle w:val="TableText"/>
              <w:jc w:val="center"/>
            </w:pPr>
            <w:r>
              <w:t>2</w:t>
            </w:r>
          </w:p>
        </w:tc>
        <w:tc>
          <w:tcPr>
            <w:tcW w:w="2268" w:type="dxa"/>
          </w:tcPr>
          <w:p w14:paraId="73156459" w14:textId="77777777" w:rsidR="00134A82" w:rsidRDefault="00134A82" w:rsidP="0094519F">
            <w:pPr>
              <w:pStyle w:val="TableText"/>
            </w:pPr>
            <w:r>
              <w:t>Inpatient fall resulting in fractured hip, requiring surger</w:t>
            </w:r>
            <w:r w:rsidR="00B5558C">
              <w:t>y.</w:t>
            </w:r>
          </w:p>
        </w:tc>
        <w:tc>
          <w:tcPr>
            <w:tcW w:w="2835" w:type="dxa"/>
          </w:tcPr>
          <w:p w14:paraId="7315645A" w14:textId="77777777" w:rsidR="00134A82" w:rsidRDefault="00134A82" w:rsidP="0094519F">
            <w:pPr>
              <w:pStyle w:val="TableText"/>
              <w:rPr>
                <w:bCs/>
              </w:rPr>
            </w:pPr>
            <w:r>
              <w:rPr>
                <w:bCs/>
              </w:rPr>
              <w:t>Patient assessed on admission and not considered to be at risk of falling as normally independent.</w:t>
            </w:r>
          </w:p>
          <w:p w14:paraId="7315645B" w14:textId="77777777" w:rsidR="00134A82" w:rsidRDefault="00134A82" w:rsidP="00B5558C">
            <w:pPr>
              <w:pStyle w:val="TableText"/>
              <w:spacing w:before="0"/>
              <w:rPr>
                <w:bCs/>
              </w:rPr>
            </w:pPr>
            <w:r>
              <w:rPr>
                <w:bCs/>
              </w:rPr>
              <w:t>The patient had been undergoing preparation for surgery , and this may have contributed to the fall.</w:t>
            </w:r>
          </w:p>
        </w:tc>
        <w:tc>
          <w:tcPr>
            <w:tcW w:w="3827" w:type="dxa"/>
          </w:tcPr>
          <w:p w14:paraId="7315645C" w14:textId="77777777" w:rsidR="00134A82" w:rsidRDefault="00B5558C" w:rsidP="0094519F">
            <w:pPr>
              <w:pStyle w:val="TableText"/>
              <w:rPr>
                <w:bCs/>
              </w:rPr>
            </w:pPr>
            <w:r>
              <w:rPr>
                <w:bCs/>
              </w:rPr>
              <w:t>No recommendations.</w:t>
            </w:r>
          </w:p>
        </w:tc>
        <w:tc>
          <w:tcPr>
            <w:tcW w:w="1985" w:type="dxa"/>
          </w:tcPr>
          <w:p w14:paraId="7315645D" w14:textId="77777777" w:rsidR="00134A82" w:rsidRDefault="00134A82" w:rsidP="0094519F">
            <w:pPr>
              <w:pStyle w:val="TableText"/>
            </w:pPr>
          </w:p>
        </w:tc>
      </w:tr>
    </w:tbl>
    <w:p w14:paraId="7315645F" w14:textId="77777777" w:rsidR="00B5558C" w:rsidRDefault="00B5558C" w:rsidP="00B5558C"/>
    <w:p w14:paraId="73156460" w14:textId="77777777" w:rsidR="00C81258" w:rsidRDefault="00093168" w:rsidP="00B5558C">
      <w:pPr>
        <w:spacing w:after="120"/>
      </w:pPr>
      <w:r>
        <w:lastRenderedPageBreak/>
        <w:t>NB:</w:t>
      </w:r>
      <w:r w:rsidR="003364EE">
        <w:t xml:space="preserve"> </w:t>
      </w:r>
      <w:r>
        <w:t xml:space="preserve">There are </w:t>
      </w:r>
      <w:r w:rsidR="003364EE">
        <w:t>four</w:t>
      </w:r>
      <w:r>
        <w:t xml:space="preserve"> further events that were still under investigation and not reported in the previous year</w:t>
      </w:r>
      <w:r w:rsidR="00C81258">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1418"/>
        <w:gridCol w:w="2268"/>
        <w:gridCol w:w="2835"/>
        <w:gridCol w:w="3827"/>
        <w:gridCol w:w="1985"/>
      </w:tblGrid>
      <w:tr w:rsidR="00B5558C" w14:paraId="73156468" w14:textId="77777777">
        <w:trPr>
          <w:cantSplit/>
          <w:tblHeader/>
        </w:trPr>
        <w:tc>
          <w:tcPr>
            <w:tcW w:w="993" w:type="dxa"/>
          </w:tcPr>
          <w:p w14:paraId="73156461" w14:textId="77777777" w:rsidR="00B5558C" w:rsidRPr="00B438B1" w:rsidRDefault="00B5558C" w:rsidP="00BE30CE">
            <w:pPr>
              <w:pStyle w:val="TableText"/>
            </w:pPr>
            <w:r>
              <w:rPr>
                <w:b/>
              </w:rPr>
              <w:t>Date</w:t>
            </w:r>
          </w:p>
        </w:tc>
        <w:tc>
          <w:tcPr>
            <w:tcW w:w="1275" w:type="dxa"/>
          </w:tcPr>
          <w:p w14:paraId="73156462" w14:textId="77777777" w:rsidR="00B5558C" w:rsidRPr="00B438B1" w:rsidRDefault="00B5558C" w:rsidP="00BE30CE">
            <w:pPr>
              <w:pStyle w:val="TableText"/>
              <w:jc w:val="center"/>
            </w:pPr>
            <w:r w:rsidRPr="002974E8">
              <w:rPr>
                <w:b/>
              </w:rPr>
              <w:t>Event code*</w:t>
            </w:r>
            <w:r>
              <w:rPr>
                <w:b/>
              </w:rPr>
              <w:t xml:space="preserve"> </w:t>
            </w:r>
            <w:r w:rsidRPr="002974E8">
              <w:rPr>
                <w:b/>
              </w:rPr>
              <w:t>(see codes below)</w:t>
            </w:r>
          </w:p>
        </w:tc>
        <w:tc>
          <w:tcPr>
            <w:tcW w:w="1418" w:type="dxa"/>
          </w:tcPr>
          <w:p w14:paraId="73156463" w14:textId="77777777" w:rsidR="00B5558C" w:rsidRDefault="00B5558C" w:rsidP="00BE30CE">
            <w:pPr>
              <w:pStyle w:val="TableText"/>
              <w:jc w:val="center"/>
            </w:pPr>
            <w:r w:rsidRPr="002974E8">
              <w:rPr>
                <w:b/>
              </w:rPr>
              <w:t>SAC 1/SAC 2/</w:t>
            </w:r>
            <w:r>
              <w:rPr>
                <w:b/>
              </w:rPr>
              <w:t xml:space="preserve"> </w:t>
            </w:r>
            <w:r w:rsidRPr="002974E8">
              <w:rPr>
                <w:b/>
              </w:rPr>
              <w:t>N/C (not classified)</w:t>
            </w:r>
          </w:p>
        </w:tc>
        <w:tc>
          <w:tcPr>
            <w:tcW w:w="2268" w:type="dxa"/>
          </w:tcPr>
          <w:p w14:paraId="73156464" w14:textId="77777777" w:rsidR="00B5558C" w:rsidRDefault="00B5558C" w:rsidP="00BE30CE">
            <w:pPr>
              <w:pStyle w:val="TableText"/>
              <w:jc w:val="center"/>
            </w:pPr>
            <w:r w:rsidRPr="002974E8">
              <w:rPr>
                <w:b/>
              </w:rPr>
              <w:t>Description of event</w:t>
            </w:r>
          </w:p>
        </w:tc>
        <w:tc>
          <w:tcPr>
            <w:tcW w:w="2835" w:type="dxa"/>
          </w:tcPr>
          <w:p w14:paraId="73156465" w14:textId="77777777" w:rsidR="00B5558C" w:rsidRPr="00B438B1" w:rsidRDefault="00B5558C" w:rsidP="00BE30CE">
            <w:pPr>
              <w:pStyle w:val="TableText"/>
              <w:jc w:val="center"/>
            </w:pPr>
            <w:r w:rsidRPr="002974E8">
              <w:rPr>
                <w:b/>
              </w:rPr>
              <w:t>Review findings</w:t>
            </w:r>
          </w:p>
        </w:tc>
        <w:tc>
          <w:tcPr>
            <w:tcW w:w="3827" w:type="dxa"/>
          </w:tcPr>
          <w:p w14:paraId="73156466" w14:textId="77777777" w:rsidR="00B5558C" w:rsidRPr="00B438B1" w:rsidRDefault="00B5558C" w:rsidP="00BE30CE">
            <w:pPr>
              <w:pStyle w:val="TableText"/>
              <w:jc w:val="center"/>
            </w:pPr>
            <w:r w:rsidRPr="002974E8">
              <w:rPr>
                <w:b/>
              </w:rPr>
              <w:t xml:space="preserve">Recommendations/ </w:t>
            </w:r>
            <w:r>
              <w:rPr>
                <w:b/>
              </w:rPr>
              <w:t>a</w:t>
            </w:r>
            <w:r w:rsidRPr="002974E8">
              <w:rPr>
                <w:b/>
              </w:rPr>
              <w:t>ctions</w:t>
            </w:r>
          </w:p>
        </w:tc>
        <w:tc>
          <w:tcPr>
            <w:tcW w:w="1985" w:type="dxa"/>
          </w:tcPr>
          <w:p w14:paraId="73156467" w14:textId="77777777" w:rsidR="00B5558C" w:rsidRPr="00B438B1" w:rsidRDefault="00B5558C" w:rsidP="00BE30CE">
            <w:pPr>
              <w:pStyle w:val="TableText"/>
              <w:jc w:val="center"/>
            </w:pPr>
            <w:r w:rsidRPr="002974E8">
              <w:rPr>
                <w:b/>
              </w:rPr>
              <w:t>Follow up</w:t>
            </w:r>
          </w:p>
        </w:tc>
      </w:tr>
      <w:tr w:rsidR="00B5558C" w:rsidRPr="002070D4" w14:paraId="7315647B" w14:textId="77777777">
        <w:trPr>
          <w:cantSplit/>
        </w:trPr>
        <w:tc>
          <w:tcPr>
            <w:tcW w:w="993" w:type="dxa"/>
          </w:tcPr>
          <w:p w14:paraId="73156469" w14:textId="77777777" w:rsidR="00B5558C" w:rsidRPr="002070D4" w:rsidRDefault="00B5558C" w:rsidP="00B5558C">
            <w:pPr>
              <w:pStyle w:val="TableText"/>
            </w:pPr>
            <w:r w:rsidRPr="002070D4">
              <w:t>June 2009</w:t>
            </w:r>
          </w:p>
        </w:tc>
        <w:tc>
          <w:tcPr>
            <w:tcW w:w="1275" w:type="dxa"/>
          </w:tcPr>
          <w:p w14:paraId="7315646A" w14:textId="77777777" w:rsidR="00B5558C" w:rsidRPr="002070D4" w:rsidRDefault="00B5558C" w:rsidP="00B5558C">
            <w:pPr>
              <w:pStyle w:val="TableText"/>
              <w:jc w:val="center"/>
              <w:rPr>
                <w:bCs/>
              </w:rPr>
            </w:pPr>
            <w:r w:rsidRPr="002070D4">
              <w:rPr>
                <w:bCs/>
              </w:rPr>
              <w:t>4E</w:t>
            </w:r>
          </w:p>
        </w:tc>
        <w:tc>
          <w:tcPr>
            <w:tcW w:w="1418" w:type="dxa"/>
          </w:tcPr>
          <w:p w14:paraId="7315646B" w14:textId="77777777" w:rsidR="00B5558C" w:rsidRPr="002070D4" w:rsidRDefault="00B5558C" w:rsidP="00B5558C">
            <w:pPr>
              <w:pStyle w:val="TableText"/>
              <w:jc w:val="center"/>
            </w:pPr>
            <w:r>
              <w:t>2</w:t>
            </w:r>
          </w:p>
        </w:tc>
        <w:tc>
          <w:tcPr>
            <w:tcW w:w="2268" w:type="dxa"/>
          </w:tcPr>
          <w:p w14:paraId="7315646C" w14:textId="77777777" w:rsidR="00B5558C" w:rsidRPr="002070D4" w:rsidRDefault="00B5558C" w:rsidP="00B5558C">
            <w:pPr>
              <w:pStyle w:val="TableText"/>
            </w:pPr>
            <w:r w:rsidRPr="002070D4">
              <w:t xml:space="preserve">Endoscopy </w:t>
            </w:r>
            <w:r>
              <w:t>s</w:t>
            </w:r>
            <w:r w:rsidRPr="002070D4">
              <w:t>ervice cluster of patients with delayed diagnostic pro</w:t>
            </w:r>
            <w:r>
              <w:t>cedures.</w:t>
            </w:r>
          </w:p>
          <w:p w14:paraId="7315646D" w14:textId="77777777" w:rsidR="00B5558C" w:rsidRPr="002070D4" w:rsidRDefault="00B5558C" w:rsidP="00B5558C">
            <w:pPr>
              <w:pStyle w:val="TableText"/>
              <w:spacing w:before="0"/>
            </w:pPr>
            <w:r w:rsidRPr="002070D4">
              <w:t xml:space="preserve">A group of patients referred for endoscopy have been booked for procedures outside national </w:t>
            </w:r>
            <w:r>
              <w:t>guidelines</w:t>
            </w:r>
            <w:r w:rsidRPr="002070D4">
              <w:t xml:space="preserve"> for waiting times.</w:t>
            </w:r>
          </w:p>
        </w:tc>
        <w:tc>
          <w:tcPr>
            <w:tcW w:w="2835" w:type="dxa"/>
          </w:tcPr>
          <w:p w14:paraId="7315646E" w14:textId="77777777" w:rsidR="00B5558C" w:rsidRPr="002070D4" w:rsidRDefault="00B5558C" w:rsidP="00B5558C">
            <w:pPr>
              <w:pStyle w:val="TableText"/>
              <w:rPr>
                <w:bCs/>
              </w:rPr>
            </w:pPr>
            <w:r w:rsidRPr="002070D4">
              <w:rPr>
                <w:bCs/>
              </w:rPr>
              <w:t>Internal reviews underway on individual cases and causes for this cluster as a whole.</w:t>
            </w:r>
          </w:p>
          <w:p w14:paraId="7315646F" w14:textId="77777777" w:rsidR="00B5558C" w:rsidRPr="002070D4" w:rsidRDefault="00B5558C" w:rsidP="00B5558C">
            <w:pPr>
              <w:pStyle w:val="TableText"/>
              <w:spacing w:before="0"/>
            </w:pPr>
            <w:r>
              <w:rPr>
                <w:bCs/>
              </w:rPr>
              <w:t>Three</w:t>
            </w:r>
            <w:r w:rsidRPr="002070D4">
              <w:rPr>
                <w:bCs/>
              </w:rPr>
              <w:t xml:space="preserve"> patients identified to date with cancer diagnosis:</w:t>
            </w:r>
          </w:p>
          <w:p w14:paraId="73156470" w14:textId="77777777" w:rsidR="00B5558C" w:rsidRDefault="00B5558C" w:rsidP="00B5558C">
            <w:pPr>
              <w:pStyle w:val="TableText"/>
              <w:spacing w:before="0"/>
              <w:ind w:left="284" w:hanging="284"/>
            </w:pPr>
            <w:r>
              <w:rPr>
                <w:bCs/>
              </w:rPr>
              <w:t>a)</w:t>
            </w:r>
            <w:r>
              <w:rPr>
                <w:bCs/>
              </w:rPr>
              <w:tab/>
            </w:r>
            <w:r w:rsidRPr="002070D4">
              <w:rPr>
                <w:bCs/>
              </w:rPr>
              <w:t>Patient A:</w:t>
            </w:r>
            <w:r>
              <w:rPr>
                <w:bCs/>
              </w:rPr>
              <w:t xml:space="preserve"> </w:t>
            </w:r>
            <w:r w:rsidRPr="002F1785">
              <w:rPr>
                <w:bCs/>
              </w:rPr>
              <w:t>Following</w:t>
            </w:r>
            <w:r>
              <w:rPr>
                <w:bCs/>
              </w:rPr>
              <w:t xml:space="preserve"> </w:t>
            </w:r>
            <w:r w:rsidRPr="002F1785">
              <w:rPr>
                <w:bCs/>
              </w:rPr>
              <w:t>i</w:t>
            </w:r>
            <w:r w:rsidRPr="002070D4">
              <w:t>nitial triage</w:t>
            </w:r>
            <w:r>
              <w:t>,</w:t>
            </w:r>
            <w:r w:rsidRPr="002070D4">
              <w:t xml:space="preserve"> </w:t>
            </w:r>
            <w:r>
              <w:t xml:space="preserve">the patient was to be seen within three months but was seen after 6½ months.  </w:t>
            </w:r>
            <w:r w:rsidRPr="002070D4">
              <w:t xml:space="preserve">Diagnosed with cancer, currently undergoing </w:t>
            </w:r>
            <w:r>
              <w:t>treatment.</w:t>
            </w:r>
          </w:p>
          <w:p w14:paraId="73156471" w14:textId="77777777" w:rsidR="00B5558C" w:rsidRDefault="00B5558C" w:rsidP="00B5558C">
            <w:pPr>
              <w:pStyle w:val="TableText"/>
              <w:spacing w:before="0"/>
              <w:ind w:left="284" w:hanging="284"/>
            </w:pPr>
            <w:r>
              <w:rPr>
                <w:bCs/>
              </w:rPr>
              <w:t>b)</w:t>
            </w:r>
            <w:r>
              <w:rPr>
                <w:bCs/>
              </w:rPr>
              <w:tab/>
            </w:r>
            <w:r w:rsidRPr="002070D4">
              <w:rPr>
                <w:bCs/>
              </w:rPr>
              <w:t>Patient B:</w:t>
            </w:r>
            <w:r>
              <w:rPr>
                <w:bCs/>
              </w:rPr>
              <w:t xml:space="preserve"> </w:t>
            </w:r>
            <w:r w:rsidRPr="002F1785">
              <w:rPr>
                <w:bCs/>
              </w:rPr>
              <w:t>Following</w:t>
            </w:r>
            <w:r>
              <w:rPr>
                <w:bCs/>
              </w:rPr>
              <w:t xml:space="preserve"> </w:t>
            </w:r>
            <w:r w:rsidRPr="002F1785">
              <w:rPr>
                <w:bCs/>
              </w:rPr>
              <w:t>i</w:t>
            </w:r>
            <w:r w:rsidRPr="002070D4">
              <w:t>nitial triage</w:t>
            </w:r>
            <w:r>
              <w:t>,</w:t>
            </w:r>
            <w:r w:rsidRPr="002070D4">
              <w:t xml:space="preserve"> </w:t>
            </w:r>
            <w:r>
              <w:t xml:space="preserve">the patient was seen 26 days outside </w:t>
            </w:r>
            <w:r w:rsidR="002D426E">
              <w:t>guidelines</w:t>
            </w:r>
            <w:r>
              <w:t xml:space="preserve">.  </w:t>
            </w:r>
            <w:r w:rsidRPr="002070D4">
              <w:t xml:space="preserve">Diagnosed with cancer, </w:t>
            </w:r>
            <w:r>
              <w:t>and c</w:t>
            </w:r>
            <w:r w:rsidRPr="002070D4">
              <w:t xml:space="preserve">ommenced palliative </w:t>
            </w:r>
            <w:r>
              <w:t xml:space="preserve">treatment.  </w:t>
            </w:r>
            <w:r w:rsidRPr="002070D4">
              <w:t>Deceased</w:t>
            </w:r>
            <w:r>
              <w:t>.</w:t>
            </w:r>
          </w:p>
          <w:p w14:paraId="73156472" w14:textId="77777777" w:rsidR="00B5558C" w:rsidRPr="002070D4" w:rsidRDefault="00B5558C" w:rsidP="00B5558C">
            <w:pPr>
              <w:pStyle w:val="TableText"/>
              <w:spacing w:before="0"/>
              <w:ind w:left="284" w:hanging="284"/>
              <w:rPr>
                <w:bCs/>
              </w:rPr>
            </w:pPr>
            <w:r>
              <w:rPr>
                <w:bCs/>
              </w:rPr>
              <w:t>c)</w:t>
            </w:r>
            <w:r>
              <w:rPr>
                <w:bCs/>
              </w:rPr>
              <w:tab/>
            </w:r>
            <w:r w:rsidRPr="002070D4">
              <w:rPr>
                <w:bCs/>
              </w:rPr>
              <w:t>Patient C:</w:t>
            </w:r>
            <w:r>
              <w:t xml:space="preserve"> </w:t>
            </w:r>
            <w:r w:rsidRPr="002F1785">
              <w:rPr>
                <w:bCs/>
              </w:rPr>
              <w:t>Following</w:t>
            </w:r>
            <w:r>
              <w:rPr>
                <w:bCs/>
              </w:rPr>
              <w:t xml:space="preserve"> </w:t>
            </w:r>
            <w:r w:rsidRPr="002F1785">
              <w:rPr>
                <w:bCs/>
              </w:rPr>
              <w:t>i</w:t>
            </w:r>
            <w:r w:rsidRPr="002070D4">
              <w:t>nitial triage</w:t>
            </w:r>
            <w:r>
              <w:t xml:space="preserve"> the patient was to be seen within three months but was actually seen nine months later.  Diagnosed with cancer, currently undergoing treatment.</w:t>
            </w:r>
          </w:p>
        </w:tc>
        <w:tc>
          <w:tcPr>
            <w:tcW w:w="3827" w:type="dxa"/>
          </w:tcPr>
          <w:p w14:paraId="73156473" w14:textId="77777777" w:rsidR="00B5558C" w:rsidRDefault="00B5558C" w:rsidP="00B5558C">
            <w:pPr>
              <w:pStyle w:val="TableText"/>
              <w:rPr>
                <w:bCs/>
              </w:rPr>
            </w:pPr>
            <w:r w:rsidRPr="002070D4">
              <w:rPr>
                <w:bCs/>
              </w:rPr>
              <w:t xml:space="preserve">Discrepancy found on </w:t>
            </w:r>
            <w:r>
              <w:rPr>
                <w:bCs/>
              </w:rPr>
              <w:t>Ministry of Health</w:t>
            </w:r>
            <w:r w:rsidRPr="002070D4">
              <w:rPr>
                <w:bCs/>
              </w:rPr>
              <w:t xml:space="preserve"> website with two sets of national guidelines for triage times</w:t>
            </w:r>
            <w:r>
              <w:rPr>
                <w:bCs/>
              </w:rPr>
              <w:t xml:space="preserve">.  </w:t>
            </w:r>
            <w:r w:rsidRPr="002070D4">
              <w:rPr>
                <w:bCs/>
              </w:rPr>
              <w:t>M</w:t>
            </w:r>
            <w:r w:rsidR="002D426E">
              <w:rPr>
                <w:bCs/>
              </w:rPr>
              <w:t>o</w:t>
            </w:r>
            <w:r w:rsidRPr="002070D4">
              <w:rPr>
                <w:bCs/>
              </w:rPr>
              <w:t>H notified of discrepancy.</w:t>
            </w:r>
          </w:p>
          <w:p w14:paraId="73156474" w14:textId="77777777" w:rsidR="00B5558C" w:rsidRDefault="00B5558C" w:rsidP="00B5558C">
            <w:pPr>
              <w:pStyle w:val="TableText"/>
              <w:spacing w:before="0"/>
              <w:rPr>
                <w:bCs/>
              </w:rPr>
            </w:pPr>
            <w:r>
              <w:rPr>
                <w:bCs/>
              </w:rPr>
              <w:t>Hutt Valley DHB has now developed and implemented its own set of guidelines for triaging of patients.</w:t>
            </w:r>
          </w:p>
          <w:p w14:paraId="73156475" w14:textId="77777777" w:rsidR="00B5558C" w:rsidRDefault="00B5558C" w:rsidP="00B5558C">
            <w:pPr>
              <w:pStyle w:val="TableText"/>
              <w:spacing w:before="0"/>
              <w:rPr>
                <w:bCs/>
              </w:rPr>
            </w:pPr>
            <w:r w:rsidRPr="002070D4">
              <w:rPr>
                <w:bCs/>
              </w:rPr>
              <w:t xml:space="preserve">Extensive review of </w:t>
            </w:r>
            <w:r>
              <w:rPr>
                <w:bCs/>
              </w:rPr>
              <w:t>e</w:t>
            </w:r>
            <w:r w:rsidRPr="002070D4">
              <w:rPr>
                <w:bCs/>
              </w:rPr>
              <w:t xml:space="preserve">ndoscopy waiting list identified patients outside </w:t>
            </w:r>
            <w:r>
              <w:rPr>
                <w:bCs/>
              </w:rPr>
              <w:t xml:space="preserve">of wait times </w:t>
            </w:r>
            <w:r w:rsidRPr="002070D4">
              <w:rPr>
                <w:bCs/>
              </w:rPr>
              <w:t xml:space="preserve">recommended </w:t>
            </w:r>
            <w:r>
              <w:rPr>
                <w:bCs/>
              </w:rPr>
              <w:t xml:space="preserve">by new guidelines.  </w:t>
            </w:r>
            <w:r w:rsidRPr="002070D4">
              <w:rPr>
                <w:bCs/>
              </w:rPr>
              <w:t>Additional capacity to provide procedures to</w:t>
            </w:r>
            <w:r>
              <w:rPr>
                <w:bCs/>
              </w:rPr>
              <w:t xml:space="preserve"> </w:t>
            </w:r>
            <w:r w:rsidRPr="002070D4">
              <w:rPr>
                <w:bCs/>
              </w:rPr>
              <w:t xml:space="preserve">patients found to be outside guidelines was commissioned by adding extra sessions within HVDHB </w:t>
            </w:r>
            <w:r>
              <w:rPr>
                <w:bCs/>
              </w:rPr>
              <w:t>e</w:t>
            </w:r>
            <w:r w:rsidRPr="002070D4">
              <w:rPr>
                <w:bCs/>
              </w:rPr>
              <w:t xml:space="preserve">ndoscopy </w:t>
            </w:r>
            <w:r>
              <w:rPr>
                <w:bCs/>
              </w:rPr>
              <w:t>u</w:t>
            </w:r>
            <w:r w:rsidRPr="002070D4">
              <w:rPr>
                <w:bCs/>
              </w:rPr>
              <w:t>nit, contracting</w:t>
            </w:r>
            <w:r>
              <w:rPr>
                <w:bCs/>
              </w:rPr>
              <w:t xml:space="preserve"> </w:t>
            </w:r>
            <w:r w:rsidRPr="002070D4">
              <w:rPr>
                <w:bCs/>
              </w:rPr>
              <w:t>colonoscopy procedures to an external provider, and recruiting</w:t>
            </w:r>
            <w:r>
              <w:rPr>
                <w:bCs/>
              </w:rPr>
              <w:t xml:space="preserve"> </w:t>
            </w:r>
            <w:r w:rsidRPr="002070D4">
              <w:rPr>
                <w:bCs/>
              </w:rPr>
              <w:t>0.5</w:t>
            </w:r>
            <w:r>
              <w:rPr>
                <w:bCs/>
              </w:rPr>
              <w:t xml:space="preserve"> </w:t>
            </w:r>
            <w:smartTag w:uri="urn:schemas-microsoft-com:office:smarttags" w:element="stockticker">
              <w:r w:rsidRPr="002070D4">
                <w:rPr>
                  <w:bCs/>
                </w:rPr>
                <w:t>FTE</w:t>
              </w:r>
            </w:smartTag>
            <w:r w:rsidRPr="002070D4">
              <w:rPr>
                <w:bCs/>
              </w:rPr>
              <w:t xml:space="preserve"> additional </w:t>
            </w:r>
            <w:r>
              <w:rPr>
                <w:bCs/>
              </w:rPr>
              <w:t>e</w:t>
            </w:r>
            <w:r w:rsidRPr="002070D4">
              <w:rPr>
                <w:bCs/>
              </w:rPr>
              <w:t>ndoscopy specialist</w:t>
            </w:r>
            <w:r>
              <w:rPr>
                <w:bCs/>
              </w:rPr>
              <w:t>.</w:t>
            </w:r>
          </w:p>
          <w:p w14:paraId="73156476" w14:textId="77777777" w:rsidR="00B5558C" w:rsidRDefault="00B5558C" w:rsidP="00B5558C">
            <w:pPr>
              <w:pStyle w:val="TableText"/>
              <w:spacing w:before="0"/>
              <w:rPr>
                <w:bCs/>
              </w:rPr>
            </w:pPr>
            <w:r>
              <w:rPr>
                <w:bCs/>
              </w:rPr>
              <w:t>All three patients have been directly contacted and an apology offered for the delay in being seen.</w:t>
            </w:r>
          </w:p>
          <w:p w14:paraId="73156477" w14:textId="77777777" w:rsidR="00B5558C" w:rsidRPr="002070D4" w:rsidRDefault="00B5558C" w:rsidP="00B5558C">
            <w:pPr>
              <w:pStyle w:val="TableText"/>
              <w:spacing w:before="0"/>
              <w:rPr>
                <w:bCs/>
              </w:rPr>
            </w:pPr>
            <w:r>
              <w:rPr>
                <w:bCs/>
              </w:rPr>
              <w:t xml:space="preserve">For Patient C an </w:t>
            </w:r>
            <w:r>
              <w:t>external review was undertaken and the results shared with the patient.</w:t>
            </w:r>
          </w:p>
        </w:tc>
        <w:tc>
          <w:tcPr>
            <w:tcW w:w="1985" w:type="dxa"/>
          </w:tcPr>
          <w:p w14:paraId="73156478" w14:textId="77777777" w:rsidR="00B5558C" w:rsidRDefault="00B5558C" w:rsidP="00B5558C">
            <w:pPr>
              <w:pStyle w:val="TableText"/>
              <w:rPr>
                <w:bCs/>
              </w:rPr>
            </w:pPr>
            <w:r w:rsidRPr="002070D4">
              <w:rPr>
                <w:bCs/>
              </w:rPr>
              <w:t>Backlog reducing steadily</w:t>
            </w:r>
            <w:r>
              <w:rPr>
                <w:bCs/>
              </w:rPr>
              <w:t>.</w:t>
            </w:r>
          </w:p>
          <w:p w14:paraId="73156479" w14:textId="77777777" w:rsidR="00B5558C" w:rsidRDefault="00B5558C" w:rsidP="00B5558C">
            <w:pPr>
              <w:pStyle w:val="TableText"/>
              <w:spacing w:before="0"/>
              <w:rPr>
                <w:bCs/>
              </w:rPr>
            </w:pPr>
            <w:r w:rsidRPr="002070D4">
              <w:rPr>
                <w:bCs/>
              </w:rPr>
              <w:t>Monitoring of compliance with national guidelines ongoing.</w:t>
            </w:r>
          </w:p>
          <w:p w14:paraId="7315647A" w14:textId="77777777" w:rsidR="00B5558C" w:rsidRPr="002070D4" w:rsidRDefault="00B5558C" w:rsidP="00B5558C">
            <w:pPr>
              <w:pStyle w:val="TableText"/>
              <w:spacing w:before="0"/>
              <w:rPr>
                <w:bCs/>
              </w:rPr>
            </w:pPr>
            <w:r>
              <w:rPr>
                <w:bCs/>
              </w:rPr>
              <w:t>Backlog on track to be fully cleared by 20 December 2009.</w:t>
            </w:r>
          </w:p>
        </w:tc>
      </w:tr>
      <w:tr w:rsidR="00B5558C" w:rsidRPr="002070D4" w14:paraId="7315648D" w14:textId="77777777">
        <w:trPr>
          <w:cantSplit/>
        </w:trPr>
        <w:tc>
          <w:tcPr>
            <w:tcW w:w="993" w:type="dxa"/>
          </w:tcPr>
          <w:p w14:paraId="7315647C" w14:textId="77777777" w:rsidR="00B5558C" w:rsidRPr="002070D4" w:rsidRDefault="00B5558C" w:rsidP="00B5558C">
            <w:pPr>
              <w:pStyle w:val="TableText"/>
            </w:pPr>
            <w:r w:rsidRPr="002070D4">
              <w:lastRenderedPageBreak/>
              <w:t>April 2009</w:t>
            </w:r>
          </w:p>
        </w:tc>
        <w:tc>
          <w:tcPr>
            <w:tcW w:w="1275" w:type="dxa"/>
          </w:tcPr>
          <w:p w14:paraId="7315647D" w14:textId="77777777" w:rsidR="00B5558C" w:rsidRPr="002070D4" w:rsidRDefault="00B5558C" w:rsidP="00B5558C">
            <w:pPr>
              <w:pStyle w:val="TableText"/>
              <w:jc w:val="center"/>
            </w:pPr>
            <w:r w:rsidRPr="002070D4">
              <w:t>4D</w:t>
            </w:r>
          </w:p>
        </w:tc>
        <w:tc>
          <w:tcPr>
            <w:tcW w:w="1418" w:type="dxa"/>
          </w:tcPr>
          <w:p w14:paraId="7315647E" w14:textId="77777777" w:rsidR="00B5558C" w:rsidRPr="002070D4" w:rsidRDefault="00B5558C" w:rsidP="00B5558C">
            <w:pPr>
              <w:pStyle w:val="TableText"/>
              <w:jc w:val="center"/>
            </w:pPr>
            <w:r>
              <w:t>2</w:t>
            </w:r>
          </w:p>
        </w:tc>
        <w:tc>
          <w:tcPr>
            <w:tcW w:w="2268" w:type="dxa"/>
          </w:tcPr>
          <w:p w14:paraId="7315647F" w14:textId="77777777" w:rsidR="00B5558C" w:rsidRDefault="00B5558C" w:rsidP="00B5558C">
            <w:pPr>
              <w:pStyle w:val="TableText"/>
            </w:pPr>
            <w:r w:rsidRPr="002070D4">
              <w:t>Patient underwent chest drain insertion to relieve the fluid on the chest and shortness of breath</w:t>
            </w:r>
            <w:r>
              <w:t xml:space="preserve">.  </w:t>
            </w:r>
            <w:r w:rsidRPr="002070D4">
              <w:t>As the chest drain was inserted to drain the fluid, it pierced the patient</w:t>
            </w:r>
            <w:r>
              <w:t>’</w:t>
            </w:r>
            <w:r w:rsidRPr="002070D4">
              <w:t>s heart</w:t>
            </w:r>
            <w:r>
              <w:t>.</w:t>
            </w:r>
          </w:p>
          <w:p w14:paraId="73156480" w14:textId="77777777" w:rsidR="00B5558C" w:rsidRPr="002070D4" w:rsidRDefault="00B5558C" w:rsidP="00B5558C">
            <w:pPr>
              <w:pStyle w:val="TableText"/>
              <w:spacing w:before="0"/>
            </w:pPr>
            <w:r w:rsidRPr="002070D4">
              <w:t>The patient was transferred to another District Health Board for successful removal of drain.</w:t>
            </w:r>
          </w:p>
          <w:p w14:paraId="73156481" w14:textId="77777777" w:rsidR="00B5558C" w:rsidRPr="002070D4" w:rsidRDefault="00B5558C" w:rsidP="00B5558C">
            <w:pPr>
              <w:pStyle w:val="TableText"/>
              <w:spacing w:before="0"/>
            </w:pPr>
            <w:r w:rsidRPr="002070D4">
              <w:t>Patient made full recovery.</w:t>
            </w:r>
          </w:p>
        </w:tc>
        <w:tc>
          <w:tcPr>
            <w:tcW w:w="2835" w:type="dxa"/>
          </w:tcPr>
          <w:p w14:paraId="73156482" w14:textId="77777777" w:rsidR="00B5558C" w:rsidRPr="002070D4" w:rsidRDefault="00B5558C" w:rsidP="00B5558C">
            <w:pPr>
              <w:pStyle w:val="TableText"/>
            </w:pPr>
            <w:r w:rsidRPr="002070D4">
              <w:t>Enlarged heart size made the fluid look larger than it was.</w:t>
            </w:r>
          </w:p>
          <w:p w14:paraId="73156483" w14:textId="77777777" w:rsidR="00B5558C" w:rsidRPr="002070D4" w:rsidRDefault="00B5558C" w:rsidP="00B5558C">
            <w:pPr>
              <w:pStyle w:val="TableText"/>
              <w:spacing w:before="0"/>
            </w:pPr>
            <w:r>
              <w:t>X-ray was taken two</w:t>
            </w:r>
            <w:r w:rsidRPr="002070D4">
              <w:t xml:space="preserve"> weeks prior and no other imaging undertaken.</w:t>
            </w:r>
          </w:p>
          <w:p w14:paraId="73156484" w14:textId="77777777" w:rsidR="00B5558C" w:rsidRPr="002070D4" w:rsidRDefault="00B5558C" w:rsidP="00B5558C">
            <w:pPr>
              <w:pStyle w:val="TableText"/>
              <w:spacing w:before="0"/>
            </w:pPr>
            <w:r w:rsidRPr="002070D4">
              <w:t>Exact location of drain not obvious from documentation.</w:t>
            </w:r>
          </w:p>
          <w:p w14:paraId="73156485" w14:textId="77777777" w:rsidR="00B5558C" w:rsidRPr="002070D4" w:rsidRDefault="00B5558C" w:rsidP="00B5558C">
            <w:pPr>
              <w:pStyle w:val="TableText"/>
              <w:spacing w:before="0"/>
            </w:pPr>
            <w:r w:rsidRPr="002070D4">
              <w:t>Patient and next of kin fully communicated with during and following procedure</w:t>
            </w:r>
            <w:r>
              <w:t>.</w:t>
            </w:r>
          </w:p>
        </w:tc>
        <w:tc>
          <w:tcPr>
            <w:tcW w:w="3827" w:type="dxa"/>
          </w:tcPr>
          <w:p w14:paraId="73156486" w14:textId="77777777" w:rsidR="00B5558C" w:rsidRPr="002070D4" w:rsidRDefault="00B5558C" w:rsidP="00B5558C">
            <w:pPr>
              <w:pStyle w:val="TableText"/>
            </w:pPr>
            <w:r w:rsidRPr="002070D4">
              <w:t>Clinical review completed.</w:t>
            </w:r>
          </w:p>
          <w:p w14:paraId="73156487" w14:textId="77777777" w:rsidR="00B5558C" w:rsidRPr="002070D4" w:rsidRDefault="00B5558C" w:rsidP="00B5558C">
            <w:pPr>
              <w:pStyle w:val="TableText"/>
            </w:pPr>
            <w:r w:rsidRPr="002070D4">
              <w:t>Recommendations:</w:t>
            </w:r>
          </w:p>
          <w:p w14:paraId="73156488" w14:textId="77777777" w:rsidR="00B5558C" w:rsidRDefault="00B5558C" w:rsidP="00B5558C">
            <w:pPr>
              <w:pStyle w:val="TableBullet"/>
            </w:pPr>
            <w:r w:rsidRPr="002070D4">
              <w:t>That a recent chest x-ray is undertaken prior to the procedure and is viewed prior to and during the procedure</w:t>
            </w:r>
            <w:r>
              <w:t>.</w:t>
            </w:r>
          </w:p>
          <w:p w14:paraId="73156489" w14:textId="77777777" w:rsidR="00B5558C" w:rsidRDefault="00B5558C" w:rsidP="00B5558C">
            <w:pPr>
              <w:pStyle w:val="TableBullet"/>
            </w:pPr>
            <w:r w:rsidRPr="002070D4">
              <w:t>That advice is sought from the respiratory physician if clinically indicated</w:t>
            </w:r>
            <w:r>
              <w:t>.</w:t>
            </w:r>
          </w:p>
          <w:p w14:paraId="7315648A" w14:textId="77777777" w:rsidR="00B5558C" w:rsidRDefault="00B5558C" w:rsidP="00B5558C">
            <w:pPr>
              <w:pStyle w:val="TableBullet"/>
            </w:pPr>
            <w:r w:rsidRPr="002070D4">
              <w:t>That the informed consent process is clearly documented in the clinical record</w:t>
            </w:r>
            <w:r>
              <w:t>.</w:t>
            </w:r>
          </w:p>
          <w:p w14:paraId="7315648B" w14:textId="77777777" w:rsidR="00B5558C" w:rsidRPr="002070D4" w:rsidRDefault="00B5558C" w:rsidP="00B5558C">
            <w:pPr>
              <w:pStyle w:val="TableBullet"/>
            </w:pPr>
            <w:r w:rsidRPr="002070D4">
              <w:t>Attendance at teaching and training sessions for medical staff be recorded</w:t>
            </w:r>
            <w:r>
              <w:t>.</w:t>
            </w:r>
          </w:p>
        </w:tc>
        <w:tc>
          <w:tcPr>
            <w:tcW w:w="1985" w:type="dxa"/>
          </w:tcPr>
          <w:p w14:paraId="7315648C" w14:textId="77777777" w:rsidR="00B5558C" w:rsidRPr="002070D4" w:rsidRDefault="00B5558C" w:rsidP="00B5558C">
            <w:pPr>
              <w:pStyle w:val="TableText"/>
            </w:pPr>
            <w:r w:rsidRPr="002070D4">
              <w:t>All recommendations communicated to medical staff as part of ongoing education following clinical review</w:t>
            </w:r>
            <w:r>
              <w:t>.</w:t>
            </w:r>
          </w:p>
        </w:tc>
      </w:tr>
      <w:tr w:rsidR="00B5558C" w:rsidRPr="002070D4" w14:paraId="7315649E" w14:textId="77777777">
        <w:trPr>
          <w:cantSplit/>
        </w:trPr>
        <w:tc>
          <w:tcPr>
            <w:tcW w:w="993" w:type="dxa"/>
          </w:tcPr>
          <w:p w14:paraId="7315648E" w14:textId="77777777" w:rsidR="00B5558C" w:rsidRPr="002070D4" w:rsidRDefault="00B5558C" w:rsidP="00B5558C">
            <w:pPr>
              <w:pStyle w:val="TableText"/>
            </w:pPr>
            <w:r w:rsidRPr="002070D4">
              <w:t>November 2008</w:t>
            </w:r>
          </w:p>
        </w:tc>
        <w:tc>
          <w:tcPr>
            <w:tcW w:w="1275" w:type="dxa"/>
          </w:tcPr>
          <w:p w14:paraId="7315648F" w14:textId="77777777" w:rsidR="00B5558C" w:rsidRPr="002070D4" w:rsidRDefault="00B5558C" w:rsidP="00B5558C">
            <w:pPr>
              <w:pStyle w:val="TableText"/>
              <w:jc w:val="center"/>
            </w:pPr>
            <w:r w:rsidRPr="002070D4">
              <w:t>4B</w:t>
            </w:r>
          </w:p>
        </w:tc>
        <w:tc>
          <w:tcPr>
            <w:tcW w:w="1418" w:type="dxa"/>
          </w:tcPr>
          <w:p w14:paraId="73156490" w14:textId="77777777" w:rsidR="00B5558C" w:rsidRPr="002070D4" w:rsidRDefault="00B5558C" w:rsidP="00B5558C">
            <w:pPr>
              <w:pStyle w:val="TableText"/>
              <w:jc w:val="center"/>
            </w:pPr>
            <w:r>
              <w:t>2</w:t>
            </w:r>
          </w:p>
        </w:tc>
        <w:tc>
          <w:tcPr>
            <w:tcW w:w="2268" w:type="dxa"/>
          </w:tcPr>
          <w:p w14:paraId="73156491" w14:textId="77777777" w:rsidR="00B5558C" w:rsidRDefault="00B5558C" w:rsidP="00B5558C">
            <w:pPr>
              <w:pStyle w:val="TableText"/>
            </w:pPr>
            <w:r w:rsidRPr="002070D4">
              <w:t>Patient admitted with inflammation on leg</w:t>
            </w:r>
            <w:r>
              <w:t>.</w:t>
            </w:r>
          </w:p>
          <w:p w14:paraId="73156492" w14:textId="77777777" w:rsidR="00B5558C" w:rsidRPr="002070D4" w:rsidRDefault="00B5558C" w:rsidP="00B5558C">
            <w:pPr>
              <w:pStyle w:val="TableText"/>
              <w:spacing w:before="0"/>
            </w:pPr>
            <w:r w:rsidRPr="002070D4">
              <w:t>Patient developed a pressure sore from being immobile and required surgery</w:t>
            </w:r>
            <w:r>
              <w:t>.</w:t>
            </w:r>
          </w:p>
        </w:tc>
        <w:tc>
          <w:tcPr>
            <w:tcW w:w="2835" w:type="dxa"/>
          </w:tcPr>
          <w:p w14:paraId="73156493" w14:textId="77777777" w:rsidR="00B5558C" w:rsidRPr="002070D4" w:rsidRDefault="00B5558C" w:rsidP="00B5558C">
            <w:pPr>
              <w:pStyle w:val="TableText"/>
              <w:rPr>
                <w:bCs/>
              </w:rPr>
            </w:pPr>
            <w:r w:rsidRPr="002070D4">
              <w:rPr>
                <w:bCs/>
              </w:rPr>
              <w:t xml:space="preserve">Classified by ACC as a </w:t>
            </w:r>
            <w:r>
              <w:rPr>
                <w:bCs/>
              </w:rPr>
              <w:t>s</w:t>
            </w:r>
            <w:r w:rsidRPr="002070D4">
              <w:rPr>
                <w:bCs/>
              </w:rPr>
              <w:t xml:space="preserve">erious </w:t>
            </w:r>
            <w:r>
              <w:rPr>
                <w:bCs/>
              </w:rPr>
              <w:t>t</w:t>
            </w:r>
            <w:r w:rsidRPr="002070D4">
              <w:rPr>
                <w:bCs/>
              </w:rPr>
              <w:t xml:space="preserve">reatment </w:t>
            </w:r>
            <w:r>
              <w:rPr>
                <w:bCs/>
              </w:rPr>
              <w:t>i</w:t>
            </w:r>
            <w:r w:rsidRPr="002070D4">
              <w:rPr>
                <w:bCs/>
              </w:rPr>
              <w:t>njury.</w:t>
            </w:r>
          </w:p>
          <w:p w14:paraId="73156494" w14:textId="77777777" w:rsidR="00B5558C" w:rsidRPr="002070D4" w:rsidRDefault="00B5558C" w:rsidP="00B5558C">
            <w:pPr>
              <w:pStyle w:val="TableText"/>
              <w:spacing w:before="0"/>
              <w:rPr>
                <w:bCs/>
              </w:rPr>
            </w:pPr>
            <w:r w:rsidRPr="002070D4">
              <w:rPr>
                <w:bCs/>
              </w:rPr>
              <w:t>Clinical review complete.</w:t>
            </w:r>
          </w:p>
          <w:p w14:paraId="73156495" w14:textId="77777777" w:rsidR="00B5558C" w:rsidRPr="002070D4" w:rsidRDefault="00B5558C" w:rsidP="00B5558C">
            <w:pPr>
              <w:pStyle w:val="TableText"/>
              <w:spacing w:before="0"/>
              <w:rPr>
                <w:bCs/>
              </w:rPr>
            </w:pPr>
            <w:r w:rsidRPr="002070D4">
              <w:rPr>
                <w:bCs/>
              </w:rPr>
              <w:t>Areas of concern raised:</w:t>
            </w:r>
          </w:p>
          <w:p w14:paraId="73156496" w14:textId="77777777" w:rsidR="00B5558C" w:rsidRPr="002070D4" w:rsidRDefault="00B5558C" w:rsidP="00B5558C">
            <w:pPr>
              <w:pStyle w:val="TableText"/>
              <w:spacing w:before="0"/>
              <w:rPr>
                <w:bCs/>
              </w:rPr>
            </w:pPr>
            <w:r w:rsidRPr="002070D4">
              <w:rPr>
                <w:bCs/>
              </w:rPr>
              <w:t>Ability of junior nursing staff to assess skin and general condition of complex patients on admission, and in the event of their health status changing.</w:t>
            </w:r>
          </w:p>
          <w:p w14:paraId="73156497" w14:textId="77777777" w:rsidR="00B5558C" w:rsidRDefault="00B5558C" w:rsidP="00B5558C">
            <w:pPr>
              <w:pStyle w:val="TableText"/>
              <w:spacing w:before="0"/>
              <w:rPr>
                <w:bCs/>
              </w:rPr>
            </w:pPr>
            <w:r w:rsidRPr="002070D4">
              <w:rPr>
                <w:bCs/>
              </w:rPr>
              <w:t>Skin assessment tool did not reflect other complications.</w:t>
            </w:r>
          </w:p>
          <w:p w14:paraId="73156498" w14:textId="77777777" w:rsidR="00B5558C" w:rsidRPr="002070D4" w:rsidRDefault="00B5558C" w:rsidP="00B5558C">
            <w:pPr>
              <w:pStyle w:val="TableText"/>
              <w:spacing w:before="0"/>
              <w:rPr>
                <w:bCs/>
              </w:rPr>
            </w:pPr>
            <w:r>
              <w:rPr>
                <w:bCs/>
              </w:rPr>
              <w:t>Contact has been made with family to acknowledge and apologise for the quality of care issues highlighted.</w:t>
            </w:r>
          </w:p>
        </w:tc>
        <w:tc>
          <w:tcPr>
            <w:tcW w:w="3827" w:type="dxa"/>
          </w:tcPr>
          <w:p w14:paraId="73156499" w14:textId="77777777" w:rsidR="00B5558C" w:rsidRPr="002070D4" w:rsidRDefault="00B5558C" w:rsidP="00B5558C">
            <w:pPr>
              <w:pStyle w:val="TableText"/>
            </w:pPr>
            <w:r w:rsidRPr="002070D4">
              <w:rPr>
                <w:bCs/>
              </w:rPr>
              <w:t>Recommendations</w:t>
            </w:r>
            <w:r w:rsidRPr="002070D4">
              <w:t>:</w:t>
            </w:r>
          </w:p>
          <w:p w14:paraId="7315649A" w14:textId="77777777" w:rsidR="00B5558C" w:rsidRPr="002070D4" w:rsidRDefault="00B5558C" w:rsidP="00B5558C">
            <w:pPr>
              <w:pStyle w:val="TableBullet"/>
            </w:pPr>
            <w:r w:rsidRPr="002070D4">
              <w:t>Junior nurses to be upskilled in patient assessment process</w:t>
            </w:r>
            <w:r>
              <w:t xml:space="preserve">.  </w:t>
            </w:r>
            <w:r w:rsidRPr="002070D4">
              <w:t>Visual skin assessment to be included in patient notes.</w:t>
            </w:r>
          </w:p>
          <w:p w14:paraId="7315649B" w14:textId="77777777" w:rsidR="00B5558C" w:rsidRDefault="00B5558C" w:rsidP="00B5558C">
            <w:pPr>
              <w:pStyle w:val="TableBullet"/>
            </w:pPr>
            <w:r w:rsidRPr="002070D4">
              <w:t>Action plan and timeframe for completion to be completed</w:t>
            </w:r>
            <w:r>
              <w:t>.</w:t>
            </w:r>
          </w:p>
          <w:p w14:paraId="7315649C" w14:textId="77777777" w:rsidR="00B5558C" w:rsidRPr="002070D4" w:rsidRDefault="00B5558C" w:rsidP="00B5558C">
            <w:pPr>
              <w:pStyle w:val="TableBullet"/>
            </w:pPr>
            <w:r w:rsidRPr="002070D4">
              <w:t>Service to develop guidelines with support from Pacific and Maori Health Units, and Disability Advisor for use when family/caregivers wish to be involved with care.</w:t>
            </w:r>
          </w:p>
        </w:tc>
        <w:tc>
          <w:tcPr>
            <w:tcW w:w="1985" w:type="dxa"/>
          </w:tcPr>
          <w:p w14:paraId="7315649D" w14:textId="77777777" w:rsidR="00B5558C" w:rsidRPr="002070D4" w:rsidRDefault="00B5558C" w:rsidP="00B5558C">
            <w:pPr>
              <w:pStyle w:val="TableText"/>
            </w:pPr>
            <w:r w:rsidRPr="002070D4">
              <w:t>Action plan for service in place and all recommendations being progressed</w:t>
            </w:r>
            <w:r>
              <w:t>.</w:t>
            </w:r>
          </w:p>
        </w:tc>
      </w:tr>
      <w:tr w:rsidR="00B5558C" w:rsidRPr="002070D4" w14:paraId="731564A6" w14:textId="77777777">
        <w:trPr>
          <w:cantSplit/>
        </w:trPr>
        <w:tc>
          <w:tcPr>
            <w:tcW w:w="993" w:type="dxa"/>
          </w:tcPr>
          <w:p w14:paraId="7315649F" w14:textId="77777777" w:rsidR="00B5558C" w:rsidRPr="002070D4" w:rsidRDefault="00B5558C" w:rsidP="00B5558C">
            <w:pPr>
              <w:pStyle w:val="TableText"/>
            </w:pPr>
            <w:r w:rsidRPr="002070D4">
              <w:lastRenderedPageBreak/>
              <w:t>August 2008</w:t>
            </w:r>
          </w:p>
        </w:tc>
        <w:tc>
          <w:tcPr>
            <w:tcW w:w="1275" w:type="dxa"/>
          </w:tcPr>
          <w:p w14:paraId="731564A0" w14:textId="77777777" w:rsidR="00B5558C" w:rsidRPr="002070D4" w:rsidRDefault="00B5558C" w:rsidP="00B5558C">
            <w:pPr>
              <w:pStyle w:val="TableText"/>
              <w:jc w:val="center"/>
            </w:pPr>
            <w:r w:rsidRPr="002070D4">
              <w:t>5</w:t>
            </w:r>
          </w:p>
        </w:tc>
        <w:tc>
          <w:tcPr>
            <w:tcW w:w="1418" w:type="dxa"/>
          </w:tcPr>
          <w:p w14:paraId="731564A1" w14:textId="77777777" w:rsidR="00B5558C" w:rsidRPr="002070D4" w:rsidRDefault="00B5558C" w:rsidP="00B5558C">
            <w:pPr>
              <w:pStyle w:val="TableText"/>
              <w:jc w:val="center"/>
            </w:pPr>
            <w:r>
              <w:t>1</w:t>
            </w:r>
          </w:p>
        </w:tc>
        <w:tc>
          <w:tcPr>
            <w:tcW w:w="2268" w:type="dxa"/>
          </w:tcPr>
          <w:p w14:paraId="731564A2" w14:textId="77777777" w:rsidR="00B5558C" w:rsidRPr="002070D4" w:rsidRDefault="00B5558C" w:rsidP="00B5558C">
            <w:pPr>
              <w:pStyle w:val="TableText"/>
            </w:pPr>
            <w:r w:rsidRPr="002070D4">
              <w:t xml:space="preserve">Patient admitted to </w:t>
            </w:r>
            <w:r>
              <w:t>e</w:t>
            </w:r>
            <w:r w:rsidRPr="002070D4">
              <w:t xml:space="preserve">mergency </w:t>
            </w:r>
            <w:r>
              <w:t>d</w:t>
            </w:r>
            <w:r w:rsidRPr="002070D4">
              <w:t>epartment with a hip fracture</w:t>
            </w:r>
            <w:r>
              <w:t xml:space="preserve">.  </w:t>
            </w:r>
            <w:r w:rsidRPr="002070D4">
              <w:t>The patient was treated and discharged home, and prescribed a non-steroidal inflammatory medication for pain</w:t>
            </w:r>
            <w:r>
              <w:t xml:space="preserve">.  </w:t>
            </w:r>
            <w:r w:rsidRPr="002070D4">
              <w:t>The patient represented, with a bleeding stomach ulcer and subsequently died</w:t>
            </w:r>
            <w:r>
              <w:t>.</w:t>
            </w:r>
          </w:p>
        </w:tc>
        <w:tc>
          <w:tcPr>
            <w:tcW w:w="2835" w:type="dxa"/>
          </w:tcPr>
          <w:p w14:paraId="731564A3" w14:textId="77777777" w:rsidR="00B5558C" w:rsidRPr="002070D4" w:rsidRDefault="00B5558C" w:rsidP="00B5558C">
            <w:pPr>
              <w:pStyle w:val="TableText"/>
              <w:rPr>
                <w:bCs/>
              </w:rPr>
            </w:pPr>
            <w:r w:rsidRPr="002070D4">
              <w:rPr>
                <w:bCs/>
              </w:rPr>
              <w:t xml:space="preserve">Patient was treated for the initial bleeding stomach ulcer, but developed further </w:t>
            </w:r>
            <w:r>
              <w:rPr>
                <w:bCs/>
              </w:rPr>
              <w:t>bleeding and later died.</w:t>
            </w:r>
          </w:p>
        </w:tc>
        <w:tc>
          <w:tcPr>
            <w:tcW w:w="3827" w:type="dxa"/>
          </w:tcPr>
          <w:p w14:paraId="731564A4" w14:textId="77777777" w:rsidR="00B5558C" w:rsidRPr="002070D4" w:rsidRDefault="00B5558C" w:rsidP="00B5558C">
            <w:pPr>
              <w:pStyle w:val="TableText"/>
            </w:pPr>
            <w:r w:rsidRPr="002070D4">
              <w:t>The emergency department has implemented a policy ensuring the safe prescribing of non-steroidal inflammatory medications to elderly patients</w:t>
            </w:r>
            <w:r>
              <w:t>.</w:t>
            </w:r>
          </w:p>
        </w:tc>
        <w:tc>
          <w:tcPr>
            <w:tcW w:w="1985" w:type="dxa"/>
          </w:tcPr>
          <w:p w14:paraId="731564A5" w14:textId="77777777" w:rsidR="00B5558C" w:rsidRPr="002070D4" w:rsidRDefault="00B5558C" w:rsidP="00B5558C">
            <w:pPr>
              <w:pStyle w:val="TableText"/>
              <w:rPr>
                <w:bCs/>
              </w:rPr>
            </w:pPr>
            <w:r w:rsidRPr="002070D4">
              <w:rPr>
                <w:bCs/>
              </w:rPr>
              <w:t>Policy in place and education of clinical staff in the emergency department on the policy has occurred through the clinical head of department</w:t>
            </w:r>
            <w:r>
              <w:rPr>
                <w:bCs/>
              </w:rPr>
              <w:t>.</w:t>
            </w:r>
          </w:p>
        </w:tc>
      </w:tr>
    </w:tbl>
    <w:p w14:paraId="731564A7" w14:textId="77777777" w:rsidR="003364EE" w:rsidRDefault="003364EE" w:rsidP="003364EE"/>
    <w:p w14:paraId="731564A8" w14:textId="77777777" w:rsidR="00093168" w:rsidRDefault="003364EE" w:rsidP="003364EE">
      <w:pPr>
        <w:pStyle w:val="Heading1"/>
      </w:pPr>
      <w:r>
        <w:br w:type="page"/>
      </w:r>
      <w:bookmarkStart w:id="37" w:name="_Toc247085998"/>
      <w:r w:rsidR="00093168" w:rsidRPr="00430259">
        <w:lastRenderedPageBreak/>
        <w:t>Capital &amp; Coast</w:t>
      </w:r>
      <w:bookmarkEnd w:id="35"/>
      <w:bookmarkEnd w:id="37"/>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827"/>
        <w:gridCol w:w="1985"/>
      </w:tblGrid>
      <w:tr w:rsidR="00263E5C" w:rsidRPr="004F6038" w14:paraId="731564B0" w14:textId="77777777">
        <w:trPr>
          <w:cantSplit/>
          <w:tblHeader/>
        </w:trPr>
        <w:tc>
          <w:tcPr>
            <w:tcW w:w="993" w:type="dxa"/>
            <w:shd w:val="clear" w:color="auto" w:fill="auto"/>
          </w:tcPr>
          <w:p w14:paraId="731564A9"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4AA"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4AB"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4AC" w14:textId="77777777" w:rsidR="00263E5C" w:rsidRDefault="00263E5C" w:rsidP="0094519F">
            <w:pPr>
              <w:pStyle w:val="TableText"/>
              <w:jc w:val="center"/>
            </w:pPr>
            <w:r w:rsidRPr="002974E8">
              <w:rPr>
                <w:b/>
              </w:rPr>
              <w:t>Description of event</w:t>
            </w:r>
          </w:p>
        </w:tc>
        <w:tc>
          <w:tcPr>
            <w:tcW w:w="2835" w:type="dxa"/>
            <w:shd w:val="clear" w:color="auto" w:fill="auto"/>
          </w:tcPr>
          <w:p w14:paraId="731564AD" w14:textId="77777777" w:rsidR="00263E5C" w:rsidRPr="00B438B1" w:rsidRDefault="00263E5C" w:rsidP="0094519F">
            <w:pPr>
              <w:pStyle w:val="TableText"/>
              <w:jc w:val="center"/>
            </w:pPr>
            <w:r w:rsidRPr="002974E8">
              <w:rPr>
                <w:b/>
              </w:rPr>
              <w:t>Review findings</w:t>
            </w:r>
          </w:p>
        </w:tc>
        <w:tc>
          <w:tcPr>
            <w:tcW w:w="3827" w:type="dxa"/>
            <w:shd w:val="clear" w:color="auto" w:fill="auto"/>
          </w:tcPr>
          <w:p w14:paraId="731564AE"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985" w:type="dxa"/>
            <w:shd w:val="clear" w:color="auto" w:fill="auto"/>
          </w:tcPr>
          <w:p w14:paraId="731564AF" w14:textId="77777777" w:rsidR="00263E5C" w:rsidRPr="00B438B1" w:rsidRDefault="00263E5C" w:rsidP="0094519F">
            <w:pPr>
              <w:pStyle w:val="TableText"/>
              <w:jc w:val="center"/>
            </w:pPr>
            <w:r w:rsidRPr="002974E8">
              <w:rPr>
                <w:b/>
              </w:rPr>
              <w:t>Follow up</w:t>
            </w:r>
          </w:p>
        </w:tc>
      </w:tr>
      <w:tr w:rsidR="00093168" w:rsidRPr="00772C40" w14:paraId="731564BA" w14:textId="77777777">
        <w:tblPrEx>
          <w:tblLook w:val="01E0" w:firstRow="1" w:lastRow="1" w:firstColumn="1" w:lastColumn="1" w:noHBand="0" w:noVBand="0"/>
        </w:tblPrEx>
        <w:trPr>
          <w:cantSplit/>
        </w:trPr>
        <w:tc>
          <w:tcPr>
            <w:tcW w:w="993" w:type="dxa"/>
            <w:shd w:val="clear" w:color="auto" w:fill="auto"/>
          </w:tcPr>
          <w:p w14:paraId="731564B1" w14:textId="77777777" w:rsidR="00093168" w:rsidRPr="00F67B07" w:rsidRDefault="00093168" w:rsidP="0094519F">
            <w:pPr>
              <w:pStyle w:val="TableText"/>
            </w:pPr>
            <w:r>
              <w:t>Sentinel</w:t>
            </w:r>
          </w:p>
        </w:tc>
        <w:tc>
          <w:tcPr>
            <w:tcW w:w="1275" w:type="dxa"/>
            <w:shd w:val="clear" w:color="auto" w:fill="auto"/>
          </w:tcPr>
          <w:p w14:paraId="731564B2" w14:textId="77777777" w:rsidR="00093168" w:rsidRDefault="00093168" w:rsidP="0094519F">
            <w:pPr>
              <w:pStyle w:val="TableText"/>
              <w:jc w:val="center"/>
            </w:pPr>
            <w:r>
              <w:t>11</w:t>
            </w:r>
          </w:p>
        </w:tc>
        <w:tc>
          <w:tcPr>
            <w:tcW w:w="1418" w:type="dxa"/>
            <w:shd w:val="clear" w:color="auto" w:fill="auto"/>
          </w:tcPr>
          <w:p w14:paraId="731564B3" w14:textId="77777777" w:rsidR="00093168" w:rsidRDefault="00093168" w:rsidP="0094519F">
            <w:pPr>
              <w:pStyle w:val="TableText"/>
              <w:jc w:val="center"/>
            </w:pPr>
            <w:r>
              <w:t>1</w:t>
            </w:r>
          </w:p>
        </w:tc>
        <w:tc>
          <w:tcPr>
            <w:tcW w:w="2268" w:type="dxa"/>
            <w:shd w:val="clear" w:color="auto" w:fill="auto"/>
          </w:tcPr>
          <w:p w14:paraId="731564B4" w14:textId="77777777" w:rsidR="00093168" w:rsidRDefault="00093168" w:rsidP="0094519F">
            <w:pPr>
              <w:pStyle w:val="TableText"/>
            </w:pPr>
            <w:r>
              <w:t>Possible</w:t>
            </w:r>
            <w:r w:rsidR="00C81258">
              <w:t xml:space="preserve"> </w:t>
            </w:r>
            <w:r>
              <w:t>anaphylactic reaction to antibiotic</w:t>
            </w:r>
            <w:r w:rsidR="00C81258">
              <w:t xml:space="preserve">.  </w:t>
            </w:r>
            <w:r>
              <w:t>Patient deceased.</w:t>
            </w:r>
          </w:p>
        </w:tc>
        <w:tc>
          <w:tcPr>
            <w:tcW w:w="2835" w:type="dxa"/>
            <w:shd w:val="clear" w:color="auto" w:fill="auto"/>
          </w:tcPr>
          <w:p w14:paraId="731564B5" w14:textId="77777777" w:rsidR="00093168" w:rsidRPr="001A6070" w:rsidDel="008939FE" w:rsidRDefault="00093168" w:rsidP="0094519F">
            <w:pPr>
              <w:pStyle w:val="TableText"/>
            </w:pPr>
            <w:r w:rsidRPr="001A6070">
              <w:t>The review team found that clinical management was appropriate but that the system for medication alerts did not provide a clear, current and accessible history of medication sensitivities</w:t>
            </w:r>
            <w:r w:rsidR="001A6070">
              <w:t>.</w:t>
            </w:r>
          </w:p>
        </w:tc>
        <w:tc>
          <w:tcPr>
            <w:tcW w:w="3827" w:type="dxa"/>
          </w:tcPr>
          <w:p w14:paraId="731564B6" w14:textId="77777777" w:rsidR="00093168" w:rsidRDefault="00093168" w:rsidP="0094519F">
            <w:pPr>
              <w:pStyle w:val="TableText"/>
            </w:pPr>
            <w:r>
              <w:t>Review r</w:t>
            </w:r>
            <w:r w:rsidRPr="00111B2F">
              <w:t>ecommen</w:t>
            </w:r>
            <w:r>
              <w:t>ded:</w:t>
            </w:r>
          </w:p>
          <w:p w14:paraId="731564B7" w14:textId="77777777" w:rsidR="00C81258" w:rsidRDefault="00093168" w:rsidP="001A6070">
            <w:pPr>
              <w:pStyle w:val="TableBullet"/>
            </w:pPr>
            <w:r>
              <w:t>improving the system for medication alerts</w:t>
            </w:r>
          </w:p>
          <w:p w14:paraId="731564B8" w14:textId="77777777" w:rsidR="00093168" w:rsidRPr="00111B2F" w:rsidDel="008939FE" w:rsidRDefault="00093168" w:rsidP="001A6070">
            <w:pPr>
              <w:pStyle w:val="TableBullet"/>
            </w:pPr>
            <w:r>
              <w:t>feedback of learning from this event to staff</w:t>
            </w:r>
            <w:r w:rsidR="001A6070">
              <w:t>.</w:t>
            </w:r>
          </w:p>
        </w:tc>
        <w:tc>
          <w:tcPr>
            <w:tcW w:w="1985" w:type="dxa"/>
          </w:tcPr>
          <w:p w14:paraId="731564B9" w14:textId="77777777" w:rsidR="00093168" w:rsidRPr="00111B2F" w:rsidDel="008939FE" w:rsidRDefault="00093168" w:rsidP="0094519F">
            <w:pPr>
              <w:pStyle w:val="TableText"/>
            </w:pPr>
            <w:r>
              <w:t>Action plan in progress</w:t>
            </w:r>
            <w:r w:rsidR="001A6070">
              <w:t>.</w:t>
            </w:r>
          </w:p>
        </w:tc>
      </w:tr>
      <w:tr w:rsidR="00093168" w:rsidRPr="00772C40" w14:paraId="731564C5" w14:textId="77777777">
        <w:tblPrEx>
          <w:tblLook w:val="01E0" w:firstRow="1" w:lastRow="1" w:firstColumn="1" w:lastColumn="1" w:noHBand="0" w:noVBand="0"/>
        </w:tblPrEx>
        <w:trPr>
          <w:cantSplit/>
        </w:trPr>
        <w:tc>
          <w:tcPr>
            <w:tcW w:w="993" w:type="dxa"/>
          </w:tcPr>
          <w:p w14:paraId="731564BB" w14:textId="77777777" w:rsidR="00093168" w:rsidRDefault="00093168" w:rsidP="0094519F">
            <w:pPr>
              <w:pStyle w:val="TableText"/>
            </w:pPr>
            <w:r>
              <w:t>Serious</w:t>
            </w:r>
          </w:p>
        </w:tc>
        <w:tc>
          <w:tcPr>
            <w:tcW w:w="1275" w:type="dxa"/>
          </w:tcPr>
          <w:p w14:paraId="731564BC" w14:textId="77777777" w:rsidR="00093168" w:rsidRDefault="00093168" w:rsidP="0094519F">
            <w:pPr>
              <w:pStyle w:val="TableText"/>
              <w:jc w:val="center"/>
            </w:pPr>
            <w:r>
              <w:t>4C</w:t>
            </w:r>
          </w:p>
        </w:tc>
        <w:tc>
          <w:tcPr>
            <w:tcW w:w="1418" w:type="dxa"/>
          </w:tcPr>
          <w:p w14:paraId="731564BD" w14:textId="77777777" w:rsidR="00093168" w:rsidRDefault="00093168" w:rsidP="0094519F">
            <w:pPr>
              <w:pStyle w:val="TableText"/>
              <w:jc w:val="center"/>
            </w:pPr>
            <w:r>
              <w:t>2</w:t>
            </w:r>
          </w:p>
        </w:tc>
        <w:tc>
          <w:tcPr>
            <w:tcW w:w="2268" w:type="dxa"/>
          </w:tcPr>
          <w:p w14:paraId="731564BE" w14:textId="77777777" w:rsidR="00093168" w:rsidRDefault="00093168" w:rsidP="0094519F">
            <w:pPr>
              <w:pStyle w:val="TableText"/>
            </w:pPr>
            <w:r>
              <w:t>Patient with peripheral central line developed clot in arm</w:t>
            </w:r>
          </w:p>
        </w:tc>
        <w:tc>
          <w:tcPr>
            <w:tcW w:w="2835" w:type="dxa"/>
            <w:shd w:val="clear" w:color="auto" w:fill="auto"/>
          </w:tcPr>
          <w:p w14:paraId="731564BF" w14:textId="77777777" w:rsidR="00093168" w:rsidRPr="002772DE" w:rsidDel="008939FE" w:rsidRDefault="00093168" w:rsidP="0094519F">
            <w:pPr>
              <w:pStyle w:val="TableText"/>
            </w:pPr>
            <w:r w:rsidRPr="00111B2F">
              <w:t xml:space="preserve">The review team </w:t>
            </w:r>
            <w:r>
              <w:t>found issues across</w:t>
            </w:r>
            <w:r w:rsidRPr="00111B2F">
              <w:t xml:space="preserve"> the multidisciplinary team </w:t>
            </w:r>
            <w:r>
              <w:t xml:space="preserve">relating to peripheral central line </w:t>
            </w:r>
            <w:r w:rsidRPr="00111B2F">
              <w:t>managemen</w:t>
            </w:r>
            <w:r>
              <w:t>t</w:t>
            </w:r>
            <w:r w:rsidRPr="00111B2F">
              <w:t>.</w:t>
            </w:r>
          </w:p>
        </w:tc>
        <w:tc>
          <w:tcPr>
            <w:tcW w:w="3827" w:type="dxa"/>
          </w:tcPr>
          <w:p w14:paraId="731564C0" w14:textId="77777777" w:rsidR="00093168" w:rsidRDefault="00093168" w:rsidP="0094519F">
            <w:pPr>
              <w:pStyle w:val="TableText"/>
            </w:pPr>
            <w:r>
              <w:t>Review r</w:t>
            </w:r>
            <w:r w:rsidRPr="00111B2F">
              <w:t>ecommen</w:t>
            </w:r>
            <w:r>
              <w:t>ded:</w:t>
            </w:r>
          </w:p>
          <w:p w14:paraId="731564C1" w14:textId="77777777" w:rsidR="00C81258" w:rsidRDefault="00093168" w:rsidP="001A6070">
            <w:pPr>
              <w:pStyle w:val="TableBullet"/>
            </w:pPr>
            <w:r w:rsidRPr="00111B2F">
              <w:t>staff</w:t>
            </w:r>
            <w:r>
              <w:t xml:space="preserve"> education re post insertion care and management</w:t>
            </w:r>
          </w:p>
          <w:p w14:paraId="731564C2" w14:textId="77777777" w:rsidR="00093168" w:rsidRDefault="00093168" w:rsidP="001A6070">
            <w:pPr>
              <w:pStyle w:val="TableBullet"/>
            </w:pPr>
            <w:r>
              <w:t>improved information</w:t>
            </w:r>
          </w:p>
          <w:p w14:paraId="731564C3" w14:textId="77777777" w:rsidR="00093168" w:rsidRPr="00772C40" w:rsidDel="008939FE" w:rsidRDefault="00093168" w:rsidP="001A6070">
            <w:pPr>
              <w:pStyle w:val="TableBullet"/>
            </w:pPr>
            <w:r>
              <w:t>reinstate</w:t>
            </w:r>
            <w:r w:rsidRPr="00111B2F">
              <w:t xml:space="preserve"> steering group</w:t>
            </w:r>
            <w:r>
              <w:t xml:space="preserve"> to provide oversight, audit, monitor and respond to issues ongoing</w:t>
            </w:r>
            <w:r w:rsidRPr="00111B2F">
              <w:t>.</w:t>
            </w:r>
          </w:p>
        </w:tc>
        <w:tc>
          <w:tcPr>
            <w:tcW w:w="1985" w:type="dxa"/>
          </w:tcPr>
          <w:p w14:paraId="731564C4" w14:textId="77777777" w:rsidR="00093168" w:rsidRPr="00772C40" w:rsidDel="008939FE" w:rsidRDefault="00093168" w:rsidP="0094519F">
            <w:pPr>
              <w:pStyle w:val="TableText"/>
            </w:pPr>
            <w:r>
              <w:t>Action plan in progress</w:t>
            </w:r>
            <w:r w:rsidR="001A6070">
              <w:t>.</w:t>
            </w:r>
          </w:p>
        </w:tc>
      </w:tr>
      <w:tr w:rsidR="00093168" w:rsidRPr="00772C40" w14:paraId="731564D1" w14:textId="77777777">
        <w:tblPrEx>
          <w:tblLook w:val="01E0" w:firstRow="1" w:lastRow="1" w:firstColumn="1" w:lastColumn="1" w:noHBand="0" w:noVBand="0"/>
        </w:tblPrEx>
        <w:trPr>
          <w:cantSplit/>
        </w:trPr>
        <w:tc>
          <w:tcPr>
            <w:tcW w:w="993" w:type="dxa"/>
          </w:tcPr>
          <w:p w14:paraId="731564C6" w14:textId="77777777" w:rsidR="00093168" w:rsidRDefault="00093168" w:rsidP="0094519F">
            <w:pPr>
              <w:pStyle w:val="TableText"/>
            </w:pPr>
            <w:r>
              <w:t>Serious</w:t>
            </w:r>
          </w:p>
        </w:tc>
        <w:tc>
          <w:tcPr>
            <w:tcW w:w="1275" w:type="dxa"/>
          </w:tcPr>
          <w:p w14:paraId="731564C7" w14:textId="77777777" w:rsidR="00093168" w:rsidRDefault="00093168" w:rsidP="0094519F">
            <w:pPr>
              <w:pStyle w:val="TableText"/>
              <w:jc w:val="center"/>
            </w:pPr>
            <w:r>
              <w:t xml:space="preserve">4A </w:t>
            </w:r>
            <w:r w:rsidR="0094519F">
              <w:t>and</w:t>
            </w:r>
            <w:r>
              <w:t xml:space="preserve"> B</w:t>
            </w:r>
          </w:p>
        </w:tc>
        <w:tc>
          <w:tcPr>
            <w:tcW w:w="1418" w:type="dxa"/>
          </w:tcPr>
          <w:p w14:paraId="731564C8" w14:textId="77777777" w:rsidR="00093168" w:rsidRDefault="00093168" w:rsidP="0094519F">
            <w:pPr>
              <w:pStyle w:val="TableText"/>
              <w:jc w:val="center"/>
            </w:pPr>
            <w:r>
              <w:t>2</w:t>
            </w:r>
          </w:p>
        </w:tc>
        <w:tc>
          <w:tcPr>
            <w:tcW w:w="2268" w:type="dxa"/>
          </w:tcPr>
          <w:p w14:paraId="731564C9" w14:textId="77777777" w:rsidR="00093168" w:rsidRPr="00F67B07" w:rsidRDefault="00093168" w:rsidP="0094519F">
            <w:pPr>
              <w:pStyle w:val="TableText"/>
            </w:pPr>
            <w:r>
              <w:t>A</w:t>
            </w:r>
            <w:r w:rsidRPr="008D1AE1">
              <w:t xml:space="preserve"> patient had treatment of a more extensive nature than would usually have been offered had it been known that </w:t>
            </w:r>
            <w:r>
              <w:t>the patient</w:t>
            </w:r>
            <w:r w:rsidRPr="008D1AE1">
              <w:t xml:space="preserve"> had metastatic disease at the time that treatment options were being considered</w:t>
            </w:r>
            <w:r>
              <w:t>.</w:t>
            </w:r>
          </w:p>
        </w:tc>
        <w:tc>
          <w:tcPr>
            <w:tcW w:w="2835" w:type="dxa"/>
            <w:shd w:val="clear" w:color="auto" w:fill="auto"/>
          </w:tcPr>
          <w:p w14:paraId="731564CA" w14:textId="77777777" w:rsidR="00093168" w:rsidRPr="001A6070" w:rsidRDefault="00093168" w:rsidP="0094519F">
            <w:pPr>
              <w:pStyle w:val="TableText"/>
            </w:pPr>
            <w:r w:rsidRPr="001A6070">
              <w:t xml:space="preserve">The review team found that a report was not reviewed by the medical team until </w:t>
            </w:r>
            <w:r w:rsidR="001A6070">
              <w:t>six</w:t>
            </w:r>
            <w:r w:rsidRPr="001A6070">
              <w:t xml:space="preserve"> months later.</w:t>
            </w:r>
          </w:p>
          <w:p w14:paraId="731564CB" w14:textId="77777777" w:rsidR="00093168" w:rsidRPr="001A6070" w:rsidRDefault="00093168" w:rsidP="001A6070">
            <w:pPr>
              <w:pStyle w:val="TableText"/>
              <w:spacing w:before="0"/>
            </w:pPr>
            <w:r w:rsidRPr="001A6070">
              <w:t>This was due</w:t>
            </w:r>
            <w:r w:rsidR="001A6070">
              <w:t xml:space="preserve"> </w:t>
            </w:r>
            <w:r w:rsidRPr="001A6070">
              <w:t>to incomplete records and communication of information.</w:t>
            </w:r>
          </w:p>
        </w:tc>
        <w:tc>
          <w:tcPr>
            <w:tcW w:w="3827" w:type="dxa"/>
            <w:shd w:val="clear" w:color="auto" w:fill="auto"/>
          </w:tcPr>
          <w:p w14:paraId="731564CC" w14:textId="77777777" w:rsidR="00093168" w:rsidRDefault="00093168" w:rsidP="0094519F">
            <w:pPr>
              <w:pStyle w:val="TableText"/>
            </w:pPr>
            <w:r w:rsidRPr="00016771">
              <w:t>R</w:t>
            </w:r>
            <w:r>
              <w:t>eview r</w:t>
            </w:r>
            <w:r w:rsidRPr="00016771">
              <w:t>ecommend</w:t>
            </w:r>
            <w:r>
              <w:t>ed:</w:t>
            </w:r>
          </w:p>
          <w:p w14:paraId="731564CD" w14:textId="77777777" w:rsidR="00093168" w:rsidRDefault="00093168" w:rsidP="001A6070">
            <w:pPr>
              <w:pStyle w:val="TableBullet"/>
            </w:pPr>
            <w:r>
              <w:t>notification</w:t>
            </w:r>
            <w:r w:rsidRPr="00016771">
              <w:t xml:space="preserve"> to all SMOs </w:t>
            </w:r>
            <w:r>
              <w:t>regarding the</w:t>
            </w:r>
            <w:r w:rsidRPr="00016771">
              <w:t xml:space="preserve"> event</w:t>
            </w:r>
          </w:p>
          <w:p w14:paraId="731564CE" w14:textId="77777777" w:rsidR="00093168" w:rsidRDefault="00093168" w:rsidP="001A6070">
            <w:pPr>
              <w:pStyle w:val="TableBullet"/>
            </w:pPr>
            <w:r w:rsidRPr="00016771">
              <w:t>offering the patient an apology and expl</w:t>
            </w:r>
            <w:r>
              <w:t>anation with the outcome of the</w:t>
            </w:r>
            <w:r w:rsidRPr="00016771">
              <w:t xml:space="preserve"> review</w:t>
            </w:r>
          </w:p>
          <w:p w14:paraId="731564CF" w14:textId="77777777" w:rsidR="00093168" w:rsidRPr="00016771" w:rsidDel="008939FE" w:rsidRDefault="00093168" w:rsidP="001A6070">
            <w:pPr>
              <w:pStyle w:val="TableBullet"/>
            </w:pPr>
            <w:r w:rsidRPr="00016771">
              <w:t>update of the risk register and mitigations to reflect the outcome of this event</w:t>
            </w:r>
            <w:r w:rsidR="001A6070">
              <w:t>.</w:t>
            </w:r>
          </w:p>
        </w:tc>
        <w:tc>
          <w:tcPr>
            <w:tcW w:w="1985" w:type="dxa"/>
          </w:tcPr>
          <w:p w14:paraId="731564D0" w14:textId="77777777" w:rsidR="00093168" w:rsidRPr="00772C40" w:rsidDel="008939FE" w:rsidRDefault="00093168" w:rsidP="0094519F">
            <w:pPr>
              <w:pStyle w:val="TableText"/>
            </w:pPr>
            <w:r>
              <w:t>Action plan in progress</w:t>
            </w:r>
            <w:r w:rsidR="001A6070">
              <w:t>.</w:t>
            </w:r>
          </w:p>
        </w:tc>
      </w:tr>
      <w:tr w:rsidR="00093168" w:rsidRPr="00772C40" w14:paraId="731564DD" w14:textId="77777777">
        <w:tblPrEx>
          <w:tblLook w:val="01E0" w:firstRow="1" w:lastRow="1" w:firstColumn="1" w:lastColumn="1" w:noHBand="0" w:noVBand="0"/>
        </w:tblPrEx>
        <w:trPr>
          <w:cantSplit/>
        </w:trPr>
        <w:tc>
          <w:tcPr>
            <w:tcW w:w="993" w:type="dxa"/>
          </w:tcPr>
          <w:p w14:paraId="731564D2" w14:textId="77777777" w:rsidR="00093168" w:rsidRPr="00772C40" w:rsidRDefault="00093168" w:rsidP="0094519F">
            <w:pPr>
              <w:pStyle w:val="TableText"/>
            </w:pPr>
            <w:r w:rsidRPr="00772C40">
              <w:t>Serious</w:t>
            </w:r>
          </w:p>
        </w:tc>
        <w:tc>
          <w:tcPr>
            <w:tcW w:w="1275" w:type="dxa"/>
          </w:tcPr>
          <w:p w14:paraId="731564D3" w14:textId="77777777" w:rsidR="00093168" w:rsidRPr="00772C40" w:rsidRDefault="00093168" w:rsidP="0094519F">
            <w:pPr>
              <w:pStyle w:val="TableText"/>
              <w:jc w:val="center"/>
            </w:pPr>
            <w:r>
              <w:t>4D</w:t>
            </w:r>
          </w:p>
        </w:tc>
        <w:tc>
          <w:tcPr>
            <w:tcW w:w="1418" w:type="dxa"/>
          </w:tcPr>
          <w:p w14:paraId="731564D4" w14:textId="77777777" w:rsidR="00093168" w:rsidRPr="00772C40" w:rsidRDefault="00093168" w:rsidP="0094519F">
            <w:pPr>
              <w:pStyle w:val="TableText"/>
              <w:jc w:val="center"/>
            </w:pPr>
            <w:r>
              <w:t>NC</w:t>
            </w:r>
          </w:p>
        </w:tc>
        <w:tc>
          <w:tcPr>
            <w:tcW w:w="2268" w:type="dxa"/>
          </w:tcPr>
          <w:p w14:paraId="731564D5" w14:textId="77777777" w:rsidR="00093168" w:rsidRPr="00772C40" w:rsidRDefault="00093168" w:rsidP="0094519F">
            <w:pPr>
              <w:pStyle w:val="TableText"/>
              <w:rPr>
                <w:color w:val="000000"/>
              </w:rPr>
            </w:pPr>
            <w:r>
              <w:t>Patient admitted for a fractured arm and vascular injury</w:t>
            </w:r>
            <w:r w:rsidR="00C81258">
              <w:t xml:space="preserve"> – </w:t>
            </w:r>
            <w:r>
              <w:t xml:space="preserve">went onto develop nerve injury and associated foot drop during </w:t>
            </w:r>
            <w:r w:rsidRPr="00AC5A94">
              <w:t>admission</w:t>
            </w:r>
            <w:r>
              <w:t>.</w:t>
            </w:r>
          </w:p>
        </w:tc>
        <w:tc>
          <w:tcPr>
            <w:tcW w:w="2835" w:type="dxa"/>
          </w:tcPr>
          <w:p w14:paraId="731564D6" w14:textId="77777777" w:rsidR="00093168" w:rsidRPr="009A43A8" w:rsidRDefault="00093168" w:rsidP="0094519F">
            <w:pPr>
              <w:pStyle w:val="TableText"/>
            </w:pPr>
            <w:r>
              <w:t>The review team found that t</w:t>
            </w:r>
            <w:r w:rsidRPr="009A43A8">
              <w:t>he</w:t>
            </w:r>
            <w:r>
              <w:t xml:space="preserve"> </w:t>
            </w:r>
            <w:r w:rsidRPr="009A43A8">
              <w:t xml:space="preserve">foot drop and nerve problems most likely resulted during care provided </w:t>
            </w:r>
            <w:r>
              <w:t xml:space="preserve">and </w:t>
            </w:r>
            <w:r w:rsidRPr="009A43A8">
              <w:t>subsequent to original injury</w:t>
            </w:r>
            <w:r>
              <w:t>.</w:t>
            </w:r>
          </w:p>
        </w:tc>
        <w:tc>
          <w:tcPr>
            <w:tcW w:w="3827" w:type="dxa"/>
            <w:shd w:val="clear" w:color="auto" w:fill="auto"/>
          </w:tcPr>
          <w:p w14:paraId="731564D7" w14:textId="77777777" w:rsidR="00093168" w:rsidRDefault="00093168" w:rsidP="0094519F">
            <w:pPr>
              <w:pStyle w:val="TableText"/>
            </w:pPr>
            <w:r>
              <w:t>Review recommended:</w:t>
            </w:r>
          </w:p>
          <w:p w14:paraId="731564D8" w14:textId="77777777" w:rsidR="00093168" w:rsidRDefault="00093168" w:rsidP="001A6070">
            <w:pPr>
              <w:pStyle w:val="TableBullet"/>
            </w:pPr>
            <w:r>
              <w:t>response to complaint and apology</w:t>
            </w:r>
          </w:p>
          <w:p w14:paraId="731564D9" w14:textId="77777777" w:rsidR="00C81258" w:rsidRDefault="00093168" w:rsidP="001A6070">
            <w:pPr>
              <w:pStyle w:val="TableBullet"/>
            </w:pPr>
            <w:r>
              <w:t>type of anaesthesia remain a clinical decision</w:t>
            </w:r>
          </w:p>
          <w:p w14:paraId="731564DA" w14:textId="77777777" w:rsidR="00093168" w:rsidRDefault="00093168" w:rsidP="001A6070">
            <w:pPr>
              <w:pStyle w:val="TableBullet"/>
            </w:pPr>
            <w:r w:rsidRPr="00CA7CFE">
              <w:t>risks that arise when assumptions are made and included in clinical documentation be communicated to staff</w:t>
            </w:r>
          </w:p>
          <w:p w14:paraId="731564DB" w14:textId="77777777" w:rsidR="00093168" w:rsidRPr="009A43A8" w:rsidRDefault="00093168" w:rsidP="001A6070">
            <w:pPr>
              <w:pStyle w:val="TableBullet"/>
            </w:pPr>
            <w:r>
              <w:t xml:space="preserve">feedback regarding </w:t>
            </w:r>
            <w:r w:rsidRPr="00CA7CFE">
              <w:t>expected documentation standard</w:t>
            </w:r>
            <w:r>
              <w:t>.</w:t>
            </w:r>
          </w:p>
        </w:tc>
        <w:tc>
          <w:tcPr>
            <w:tcW w:w="1985" w:type="dxa"/>
            <w:shd w:val="clear" w:color="auto" w:fill="auto"/>
          </w:tcPr>
          <w:p w14:paraId="731564DC" w14:textId="77777777" w:rsidR="00093168" w:rsidRPr="001A6070" w:rsidRDefault="00093168" w:rsidP="0094519F">
            <w:pPr>
              <w:pStyle w:val="TableText"/>
            </w:pPr>
            <w:r w:rsidRPr="001A6070">
              <w:t>Action plan complete and closed</w:t>
            </w:r>
            <w:r w:rsidR="00C81258" w:rsidRPr="001A6070">
              <w:t xml:space="preserve">.  </w:t>
            </w:r>
            <w:r w:rsidRPr="001A6070">
              <w:t>Follow</w:t>
            </w:r>
            <w:r w:rsidR="001A6070">
              <w:noBreakHyphen/>
            </w:r>
            <w:r w:rsidRPr="001A6070">
              <w:t>up audit of documentation is planned.</w:t>
            </w:r>
          </w:p>
        </w:tc>
      </w:tr>
      <w:tr w:rsidR="00093168" w14:paraId="731564E9" w14:textId="77777777">
        <w:tblPrEx>
          <w:tblLook w:val="01E0" w:firstRow="1" w:lastRow="1" w:firstColumn="1" w:lastColumn="1" w:noHBand="0" w:noVBand="0"/>
        </w:tblPrEx>
        <w:trPr>
          <w:cantSplit/>
        </w:trPr>
        <w:tc>
          <w:tcPr>
            <w:tcW w:w="993" w:type="dxa"/>
          </w:tcPr>
          <w:p w14:paraId="731564DE" w14:textId="77777777" w:rsidR="00093168" w:rsidRDefault="00093168" w:rsidP="0094519F">
            <w:pPr>
              <w:pStyle w:val="TableText"/>
            </w:pPr>
            <w:r>
              <w:lastRenderedPageBreak/>
              <w:t>Serious</w:t>
            </w:r>
          </w:p>
        </w:tc>
        <w:tc>
          <w:tcPr>
            <w:tcW w:w="1275" w:type="dxa"/>
          </w:tcPr>
          <w:p w14:paraId="731564DF" w14:textId="77777777" w:rsidR="00093168" w:rsidRDefault="00093168" w:rsidP="0094519F">
            <w:pPr>
              <w:pStyle w:val="TableText"/>
              <w:jc w:val="center"/>
            </w:pPr>
            <w:r>
              <w:t>4G</w:t>
            </w:r>
          </w:p>
        </w:tc>
        <w:tc>
          <w:tcPr>
            <w:tcW w:w="1418" w:type="dxa"/>
          </w:tcPr>
          <w:p w14:paraId="731564E0" w14:textId="77777777" w:rsidR="00093168" w:rsidRDefault="00093168" w:rsidP="0094519F">
            <w:pPr>
              <w:pStyle w:val="TableText"/>
              <w:jc w:val="center"/>
            </w:pPr>
            <w:r>
              <w:t>NC</w:t>
            </w:r>
          </w:p>
        </w:tc>
        <w:tc>
          <w:tcPr>
            <w:tcW w:w="2268" w:type="dxa"/>
          </w:tcPr>
          <w:p w14:paraId="731564E1" w14:textId="77777777" w:rsidR="00093168" w:rsidRDefault="00093168" w:rsidP="0094519F">
            <w:pPr>
              <w:pStyle w:val="TableText"/>
            </w:pPr>
            <w:r>
              <w:t>After a patient was anaesthetised it was identified that consent for the procedure had not been gained</w:t>
            </w:r>
            <w:r w:rsidR="00C81258">
              <w:t xml:space="preserve">.  </w:t>
            </w:r>
            <w:r>
              <w:t>The patient was woken and the procedure rescheduled.</w:t>
            </w:r>
          </w:p>
        </w:tc>
        <w:tc>
          <w:tcPr>
            <w:tcW w:w="2835" w:type="dxa"/>
          </w:tcPr>
          <w:p w14:paraId="731564E2" w14:textId="77777777" w:rsidR="00093168" w:rsidRPr="00772C40" w:rsidDel="008939FE" w:rsidRDefault="00093168" w:rsidP="0094519F">
            <w:pPr>
              <w:pStyle w:val="TableText"/>
            </w:pPr>
            <w:r>
              <w:t>The review team found t</w:t>
            </w:r>
            <w:r w:rsidRPr="007F3F27">
              <w:t xml:space="preserve">he anaesthetic consent </w:t>
            </w:r>
            <w:r>
              <w:t xml:space="preserve">was mistaken </w:t>
            </w:r>
            <w:r w:rsidRPr="007F3F27">
              <w:t>for proce</w:t>
            </w:r>
            <w:r>
              <w:t>dural consent when pre-procedure checks were completed</w:t>
            </w:r>
            <w:r w:rsidR="00C81258">
              <w:t>.</w:t>
            </w:r>
          </w:p>
        </w:tc>
        <w:tc>
          <w:tcPr>
            <w:tcW w:w="3827" w:type="dxa"/>
            <w:shd w:val="clear" w:color="auto" w:fill="auto"/>
          </w:tcPr>
          <w:p w14:paraId="731564E3" w14:textId="77777777" w:rsidR="00C81258" w:rsidRDefault="00093168" w:rsidP="0094519F">
            <w:pPr>
              <w:pStyle w:val="TableText"/>
            </w:pPr>
            <w:r>
              <w:t>Review recommended:</w:t>
            </w:r>
          </w:p>
          <w:p w14:paraId="731564E4" w14:textId="77777777" w:rsidR="00093168" w:rsidRDefault="00093168" w:rsidP="001A6070">
            <w:pPr>
              <w:pStyle w:val="TableBullet"/>
            </w:pPr>
            <w:r>
              <w:t>review of service</w:t>
            </w:r>
            <w:r w:rsidRPr="007F3F27">
              <w:t xml:space="preserve"> practice for gaining consent to support compliance wi</w:t>
            </w:r>
            <w:r>
              <w:t xml:space="preserve">th </w:t>
            </w:r>
            <w:r w:rsidR="001A6070">
              <w:t>i</w:t>
            </w:r>
            <w:r>
              <w:t xml:space="preserve">nformed </w:t>
            </w:r>
            <w:r w:rsidR="001A6070">
              <w:t>c</w:t>
            </w:r>
            <w:r>
              <w:t xml:space="preserve">onsent </w:t>
            </w:r>
            <w:r w:rsidR="001A6070">
              <w:t>p</w:t>
            </w:r>
            <w:r>
              <w:t>olicy</w:t>
            </w:r>
          </w:p>
          <w:p w14:paraId="731564E5" w14:textId="77777777" w:rsidR="00093168" w:rsidRDefault="00093168" w:rsidP="001A6070">
            <w:pPr>
              <w:pStyle w:val="TableBullet"/>
            </w:pPr>
            <w:r>
              <w:t>r</w:t>
            </w:r>
            <w:r w:rsidRPr="007F3F27">
              <w:t xml:space="preserve">edesign of </w:t>
            </w:r>
            <w:r>
              <w:t>service pre procedure check lists</w:t>
            </w:r>
          </w:p>
          <w:p w14:paraId="731564E6" w14:textId="77777777" w:rsidR="00093168" w:rsidRDefault="00093168" w:rsidP="001A6070">
            <w:pPr>
              <w:pStyle w:val="TableBullet"/>
            </w:pPr>
            <w:r>
              <w:t>provide</w:t>
            </w:r>
            <w:r w:rsidRPr="007F3F27">
              <w:t xml:space="preserve"> findings to team revising </w:t>
            </w:r>
            <w:r w:rsidR="001A6070">
              <w:t>i</w:t>
            </w:r>
            <w:r>
              <w:t xml:space="preserve">nformed </w:t>
            </w:r>
            <w:r w:rsidR="001A6070">
              <w:t>c</w:t>
            </w:r>
            <w:r>
              <w:t xml:space="preserve">onsent </w:t>
            </w:r>
            <w:r w:rsidR="001A6070">
              <w:t>p</w:t>
            </w:r>
            <w:r>
              <w:t>olicy</w:t>
            </w:r>
            <w:r w:rsidR="00C81258">
              <w:t xml:space="preserve"> </w:t>
            </w:r>
            <w:r>
              <w:t>and teams involved</w:t>
            </w:r>
          </w:p>
          <w:p w14:paraId="731564E7" w14:textId="77777777" w:rsidR="00093168" w:rsidRPr="00BA2598" w:rsidDel="008939FE" w:rsidRDefault="00093168" w:rsidP="001A6070">
            <w:pPr>
              <w:pStyle w:val="TableBullet"/>
            </w:pPr>
            <w:r>
              <w:t>review orientation</w:t>
            </w:r>
            <w:r w:rsidR="001A6070">
              <w:t>.</w:t>
            </w:r>
          </w:p>
        </w:tc>
        <w:tc>
          <w:tcPr>
            <w:tcW w:w="1985" w:type="dxa"/>
            <w:shd w:val="clear" w:color="auto" w:fill="auto"/>
          </w:tcPr>
          <w:p w14:paraId="731564E8" w14:textId="77777777" w:rsidR="00093168" w:rsidRDefault="00093168" w:rsidP="0094519F">
            <w:pPr>
              <w:pStyle w:val="TableText"/>
            </w:pPr>
            <w:r>
              <w:t>Action plan complete and closed</w:t>
            </w:r>
            <w:r w:rsidR="00C81258">
              <w:t xml:space="preserve">.  </w:t>
            </w:r>
            <w:r>
              <w:t>Follow</w:t>
            </w:r>
            <w:r w:rsidR="001A6070">
              <w:noBreakHyphen/>
            </w:r>
            <w:r>
              <w:t>up audit planned.</w:t>
            </w:r>
          </w:p>
        </w:tc>
      </w:tr>
      <w:tr w:rsidR="00093168" w14:paraId="731564F4" w14:textId="77777777">
        <w:tblPrEx>
          <w:tblLook w:val="01E0" w:firstRow="1" w:lastRow="1" w:firstColumn="1" w:lastColumn="1" w:noHBand="0" w:noVBand="0"/>
        </w:tblPrEx>
        <w:trPr>
          <w:cantSplit/>
        </w:trPr>
        <w:tc>
          <w:tcPr>
            <w:tcW w:w="993" w:type="dxa"/>
          </w:tcPr>
          <w:p w14:paraId="731564EA" w14:textId="77777777" w:rsidR="00093168" w:rsidRDefault="00093168" w:rsidP="0094519F">
            <w:pPr>
              <w:pStyle w:val="TableText"/>
            </w:pPr>
            <w:r>
              <w:t>Sentinel</w:t>
            </w:r>
          </w:p>
        </w:tc>
        <w:tc>
          <w:tcPr>
            <w:tcW w:w="1275" w:type="dxa"/>
          </w:tcPr>
          <w:p w14:paraId="731564EB" w14:textId="77777777" w:rsidR="00093168" w:rsidRDefault="00093168" w:rsidP="0094519F">
            <w:pPr>
              <w:pStyle w:val="TableText"/>
              <w:jc w:val="center"/>
            </w:pPr>
            <w:r>
              <w:t>4C</w:t>
            </w:r>
          </w:p>
        </w:tc>
        <w:tc>
          <w:tcPr>
            <w:tcW w:w="1418" w:type="dxa"/>
          </w:tcPr>
          <w:p w14:paraId="731564EC" w14:textId="77777777" w:rsidR="00093168" w:rsidRDefault="00093168" w:rsidP="0094519F">
            <w:pPr>
              <w:pStyle w:val="TableText"/>
              <w:jc w:val="center"/>
            </w:pPr>
            <w:r>
              <w:t>1</w:t>
            </w:r>
          </w:p>
        </w:tc>
        <w:tc>
          <w:tcPr>
            <w:tcW w:w="2268" w:type="dxa"/>
            <w:shd w:val="clear" w:color="auto" w:fill="auto"/>
          </w:tcPr>
          <w:p w14:paraId="731564ED" w14:textId="77777777" w:rsidR="00093168" w:rsidRDefault="00093168" w:rsidP="0094519F">
            <w:pPr>
              <w:pStyle w:val="TableText"/>
            </w:pPr>
            <w:r>
              <w:t>A patient admitted with chest pain went onto develop a life threatening cardiac rhythm</w:t>
            </w:r>
            <w:r w:rsidR="00C81258">
              <w:t xml:space="preserve">.  </w:t>
            </w:r>
            <w:r>
              <w:t>The patient</w:t>
            </w:r>
            <w:r w:rsidR="00C81258">
              <w:t>’</w:t>
            </w:r>
            <w:r>
              <w:t>s cardiac monitor did not alarm which delayed a medical response</w:t>
            </w:r>
            <w:r w:rsidR="00C81258">
              <w:t xml:space="preserve">.  </w:t>
            </w:r>
            <w:r w:rsidRPr="009E1E7F">
              <w:t>Resuscitation unsuccessful</w:t>
            </w:r>
            <w:r w:rsidR="00C81258">
              <w:t>.</w:t>
            </w:r>
          </w:p>
        </w:tc>
        <w:tc>
          <w:tcPr>
            <w:tcW w:w="2835" w:type="dxa"/>
            <w:shd w:val="clear" w:color="auto" w:fill="auto"/>
          </w:tcPr>
          <w:p w14:paraId="731564EE" w14:textId="77777777" w:rsidR="00093168" w:rsidRPr="00172CB3" w:rsidDel="008939FE" w:rsidRDefault="00093168" w:rsidP="0094519F">
            <w:pPr>
              <w:pStyle w:val="TableText"/>
            </w:pPr>
            <w:r>
              <w:t xml:space="preserve">Review found that </w:t>
            </w:r>
            <w:r w:rsidRPr="00172CB3">
              <w:t>immediate medical response did not follow the advent of a life threatening arrhythmia</w:t>
            </w:r>
            <w:r>
              <w:t xml:space="preserve"> because the cardiac monitor did not alarm</w:t>
            </w:r>
            <w:r w:rsidR="00C81258">
              <w:t xml:space="preserve">.  </w:t>
            </w:r>
            <w:r>
              <w:t>T</w:t>
            </w:r>
            <w:r w:rsidRPr="00172CB3">
              <w:t xml:space="preserve">he root cause for the alarms not activating </w:t>
            </w:r>
            <w:r>
              <w:t xml:space="preserve">appeared to be </w:t>
            </w:r>
            <w:r w:rsidRPr="00172CB3">
              <w:t>because the audible alarms on the cardiac monitor were</w:t>
            </w:r>
            <w:r>
              <w:t xml:space="preserve"> </w:t>
            </w:r>
            <w:r w:rsidRPr="00172CB3">
              <w:t>turned off</w:t>
            </w:r>
            <w:r w:rsidR="00C81258">
              <w:t xml:space="preserve">.  </w:t>
            </w:r>
            <w:r>
              <w:t>The patient</w:t>
            </w:r>
            <w:r w:rsidR="00C81258">
              <w:t>’</w:t>
            </w:r>
            <w:r>
              <w:t>s family were not contacted when the patient was admitted.</w:t>
            </w:r>
          </w:p>
        </w:tc>
        <w:tc>
          <w:tcPr>
            <w:tcW w:w="3827" w:type="dxa"/>
            <w:shd w:val="clear" w:color="auto" w:fill="auto"/>
          </w:tcPr>
          <w:p w14:paraId="731564EF" w14:textId="77777777" w:rsidR="00093168" w:rsidRDefault="00093168" w:rsidP="0094519F">
            <w:pPr>
              <w:pStyle w:val="TableText"/>
            </w:pPr>
            <w:r>
              <w:t>Review recommended:</w:t>
            </w:r>
          </w:p>
          <w:p w14:paraId="731564F0" w14:textId="77777777" w:rsidR="00093168" w:rsidRDefault="00093168" w:rsidP="001A6070">
            <w:pPr>
              <w:pStyle w:val="TableBullet"/>
            </w:pPr>
            <w:r>
              <w:t xml:space="preserve">the planned </w:t>
            </w:r>
            <w:r w:rsidRPr="00172CB3">
              <w:t xml:space="preserve">purchase and installation of the new cardiac monitoring system </w:t>
            </w:r>
            <w:r>
              <w:t>be completed</w:t>
            </w:r>
          </w:p>
          <w:p w14:paraId="731564F1" w14:textId="77777777" w:rsidR="00093168" w:rsidRPr="004C759D" w:rsidRDefault="00093168" w:rsidP="001A6070">
            <w:pPr>
              <w:pStyle w:val="TableBullet"/>
            </w:pPr>
            <w:r>
              <w:t xml:space="preserve">staff </w:t>
            </w:r>
            <w:r w:rsidRPr="00172CB3">
              <w:t>orientation be reviewed</w:t>
            </w:r>
          </w:p>
          <w:p w14:paraId="731564F2" w14:textId="77777777" w:rsidR="00093168" w:rsidRPr="004C759D" w:rsidDel="008939FE" w:rsidRDefault="00093168" w:rsidP="001A6070">
            <w:pPr>
              <w:pStyle w:val="TableBullet"/>
            </w:pPr>
            <w:r>
              <w:t>a</w:t>
            </w:r>
            <w:r w:rsidRPr="00172CB3">
              <w:t xml:space="preserve">ll patients </w:t>
            </w:r>
            <w:r>
              <w:t xml:space="preserve">admitted to the service be </w:t>
            </w:r>
            <w:r w:rsidRPr="00172CB3">
              <w:t>asked if they would like their family informed</w:t>
            </w:r>
            <w:r w:rsidR="001A6070">
              <w:t>.</w:t>
            </w:r>
          </w:p>
        </w:tc>
        <w:tc>
          <w:tcPr>
            <w:tcW w:w="1985" w:type="dxa"/>
            <w:shd w:val="clear" w:color="auto" w:fill="auto"/>
          </w:tcPr>
          <w:p w14:paraId="731564F3" w14:textId="77777777" w:rsidR="00093168" w:rsidRPr="003B4A18" w:rsidDel="008939FE" w:rsidRDefault="00093168" w:rsidP="0094519F">
            <w:pPr>
              <w:pStyle w:val="TableText"/>
            </w:pPr>
            <w:r>
              <w:t>Action plan almost complete including replacement of cardiac monitors – one recommendation still</w:t>
            </w:r>
            <w:r w:rsidRPr="0027456D">
              <w:t xml:space="preserve"> </w:t>
            </w:r>
            <w:r>
              <w:t>in progress.</w:t>
            </w:r>
          </w:p>
        </w:tc>
      </w:tr>
      <w:tr w:rsidR="00093168" w:rsidRPr="00711FE6" w14:paraId="731564FC" w14:textId="77777777">
        <w:tblPrEx>
          <w:tblLook w:val="01E0" w:firstRow="1" w:lastRow="1" w:firstColumn="1" w:lastColumn="1" w:noHBand="0" w:noVBand="0"/>
        </w:tblPrEx>
        <w:trPr>
          <w:cantSplit/>
        </w:trPr>
        <w:tc>
          <w:tcPr>
            <w:tcW w:w="993" w:type="dxa"/>
            <w:shd w:val="clear" w:color="auto" w:fill="auto"/>
          </w:tcPr>
          <w:p w14:paraId="731564F5" w14:textId="77777777" w:rsidR="00093168" w:rsidRPr="00711FE6" w:rsidRDefault="00093168" w:rsidP="0094519F">
            <w:pPr>
              <w:pStyle w:val="TableText"/>
            </w:pPr>
            <w:r w:rsidRPr="00711FE6">
              <w:t>Serious</w:t>
            </w:r>
          </w:p>
        </w:tc>
        <w:tc>
          <w:tcPr>
            <w:tcW w:w="1275" w:type="dxa"/>
            <w:shd w:val="clear" w:color="auto" w:fill="auto"/>
          </w:tcPr>
          <w:p w14:paraId="731564F6" w14:textId="77777777" w:rsidR="00093168" w:rsidRPr="00711FE6" w:rsidRDefault="00093168" w:rsidP="0094519F">
            <w:pPr>
              <w:pStyle w:val="TableText"/>
              <w:jc w:val="center"/>
            </w:pPr>
            <w:r w:rsidRPr="00711FE6">
              <w:t>6</w:t>
            </w:r>
          </w:p>
        </w:tc>
        <w:tc>
          <w:tcPr>
            <w:tcW w:w="1418" w:type="dxa"/>
            <w:shd w:val="clear" w:color="auto" w:fill="auto"/>
          </w:tcPr>
          <w:p w14:paraId="731564F7" w14:textId="77777777" w:rsidR="00093168" w:rsidRPr="00711FE6" w:rsidRDefault="00093168" w:rsidP="0094519F">
            <w:pPr>
              <w:pStyle w:val="TableText"/>
              <w:jc w:val="center"/>
            </w:pPr>
            <w:r w:rsidRPr="00711FE6">
              <w:t>NC</w:t>
            </w:r>
          </w:p>
        </w:tc>
        <w:tc>
          <w:tcPr>
            <w:tcW w:w="2268" w:type="dxa"/>
            <w:shd w:val="clear" w:color="auto" w:fill="auto"/>
          </w:tcPr>
          <w:p w14:paraId="731564F8" w14:textId="77777777" w:rsidR="00093168" w:rsidRPr="00711FE6" w:rsidRDefault="00093168" w:rsidP="0094519F">
            <w:pPr>
              <w:pStyle w:val="TableText"/>
            </w:pPr>
            <w:r w:rsidRPr="00711FE6">
              <w:t>Outpatient fell in car park and sustained fracture.</w:t>
            </w:r>
          </w:p>
        </w:tc>
        <w:tc>
          <w:tcPr>
            <w:tcW w:w="2835" w:type="dxa"/>
            <w:shd w:val="clear" w:color="auto" w:fill="auto"/>
          </w:tcPr>
          <w:p w14:paraId="731564F9" w14:textId="77777777" w:rsidR="00093168" w:rsidRPr="00711FE6" w:rsidDel="008939FE" w:rsidRDefault="00093168" w:rsidP="0094519F">
            <w:pPr>
              <w:pStyle w:val="TableText"/>
            </w:pPr>
            <w:r>
              <w:t>Review found that severe wind gusts blew the patient over and injury resulted</w:t>
            </w:r>
            <w:r w:rsidR="00C81258">
              <w:t>.</w:t>
            </w:r>
          </w:p>
        </w:tc>
        <w:tc>
          <w:tcPr>
            <w:tcW w:w="3827" w:type="dxa"/>
            <w:shd w:val="clear" w:color="auto" w:fill="auto"/>
          </w:tcPr>
          <w:p w14:paraId="731564FA" w14:textId="77777777" w:rsidR="00093168" w:rsidRPr="00711FE6" w:rsidDel="008939FE" w:rsidRDefault="00093168" w:rsidP="0094519F">
            <w:pPr>
              <w:pStyle w:val="TableText"/>
            </w:pPr>
            <w:r>
              <w:t>Review did not make specific recommendations</w:t>
            </w:r>
            <w:r w:rsidR="00C81258">
              <w:t>.</w:t>
            </w:r>
          </w:p>
        </w:tc>
        <w:tc>
          <w:tcPr>
            <w:tcW w:w="1985" w:type="dxa"/>
            <w:shd w:val="clear" w:color="auto" w:fill="auto"/>
          </w:tcPr>
          <w:p w14:paraId="731564FB" w14:textId="77777777" w:rsidR="00093168" w:rsidRDefault="00093168" w:rsidP="0094519F">
            <w:pPr>
              <w:pStyle w:val="TableText"/>
            </w:pPr>
            <w:smartTag w:uri="urn:schemas-microsoft-com:office:smarttags" w:element="stockticker">
              <w:r>
                <w:t>NA</w:t>
              </w:r>
            </w:smartTag>
          </w:p>
        </w:tc>
      </w:tr>
      <w:tr w:rsidR="00093168" w:rsidRPr="00711FE6" w14:paraId="73156506" w14:textId="77777777">
        <w:tblPrEx>
          <w:tblLook w:val="01E0" w:firstRow="1" w:lastRow="1" w:firstColumn="1" w:lastColumn="1" w:noHBand="0" w:noVBand="0"/>
        </w:tblPrEx>
        <w:trPr>
          <w:cantSplit/>
        </w:trPr>
        <w:tc>
          <w:tcPr>
            <w:tcW w:w="993" w:type="dxa"/>
            <w:shd w:val="clear" w:color="auto" w:fill="auto"/>
          </w:tcPr>
          <w:p w14:paraId="731564FD" w14:textId="77777777" w:rsidR="00093168" w:rsidRPr="00711FE6" w:rsidRDefault="00093168" w:rsidP="0094519F">
            <w:pPr>
              <w:pStyle w:val="TableText"/>
            </w:pPr>
            <w:r w:rsidRPr="00711FE6">
              <w:t>Serious</w:t>
            </w:r>
          </w:p>
        </w:tc>
        <w:tc>
          <w:tcPr>
            <w:tcW w:w="1275" w:type="dxa"/>
            <w:shd w:val="clear" w:color="auto" w:fill="auto"/>
          </w:tcPr>
          <w:p w14:paraId="731564FE" w14:textId="77777777" w:rsidR="00093168" w:rsidRPr="00711FE6" w:rsidRDefault="00093168" w:rsidP="0094519F">
            <w:pPr>
              <w:pStyle w:val="TableText"/>
              <w:jc w:val="center"/>
            </w:pPr>
            <w:r w:rsidRPr="00711FE6">
              <w:t>6</w:t>
            </w:r>
          </w:p>
        </w:tc>
        <w:tc>
          <w:tcPr>
            <w:tcW w:w="1418" w:type="dxa"/>
            <w:shd w:val="clear" w:color="auto" w:fill="auto"/>
          </w:tcPr>
          <w:p w14:paraId="731564FF" w14:textId="77777777" w:rsidR="00093168" w:rsidRPr="00711FE6" w:rsidRDefault="00093168" w:rsidP="0094519F">
            <w:pPr>
              <w:pStyle w:val="TableText"/>
              <w:jc w:val="center"/>
            </w:pPr>
            <w:r w:rsidRPr="00711FE6">
              <w:t>NC</w:t>
            </w:r>
          </w:p>
        </w:tc>
        <w:tc>
          <w:tcPr>
            <w:tcW w:w="2268" w:type="dxa"/>
            <w:shd w:val="clear" w:color="auto" w:fill="auto"/>
          </w:tcPr>
          <w:p w14:paraId="73156500" w14:textId="77777777" w:rsidR="00093168" w:rsidRPr="00711FE6" w:rsidRDefault="00093168" w:rsidP="0094519F">
            <w:pPr>
              <w:pStyle w:val="TableText"/>
            </w:pPr>
            <w:r w:rsidRPr="00711FE6">
              <w:t>Inpatient fall with fracture</w:t>
            </w:r>
          </w:p>
        </w:tc>
        <w:tc>
          <w:tcPr>
            <w:tcW w:w="2835" w:type="dxa"/>
            <w:shd w:val="clear" w:color="auto" w:fill="auto"/>
          </w:tcPr>
          <w:p w14:paraId="73156501" w14:textId="77777777" w:rsidR="00093168" w:rsidRPr="00711FE6" w:rsidRDefault="00093168" w:rsidP="0094519F">
            <w:pPr>
              <w:pStyle w:val="TableText"/>
            </w:pPr>
            <w:r>
              <w:t>Review found t</w:t>
            </w:r>
            <w:r w:rsidRPr="00711FE6">
              <w:t>he patient had been identified as a high falls risk</w:t>
            </w:r>
            <w:r w:rsidR="00C81258">
              <w:t xml:space="preserve">.  </w:t>
            </w:r>
            <w:r w:rsidRPr="00711FE6">
              <w:t>Falls prevention strategies were in place</w:t>
            </w:r>
            <w:r w:rsidR="00C81258">
              <w:t xml:space="preserve">.  </w:t>
            </w:r>
            <w:r>
              <w:t>S</w:t>
            </w:r>
            <w:r w:rsidRPr="00711FE6">
              <w:t>ome documentation incomplete</w:t>
            </w:r>
            <w:r w:rsidR="00C81258">
              <w:t>.</w:t>
            </w:r>
          </w:p>
        </w:tc>
        <w:tc>
          <w:tcPr>
            <w:tcW w:w="3827" w:type="dxa"/>
            <w:shd w:val="clear" w:color="auto" w:fill="auto"/>
          </w:tcPr>
          <w:p w14:paraId="73156502" w14:textId="77777777" w:rsidR="00093168" w:rsidRDefault="00093168" w:rsidP="0094519F">
            <w:pPr>
              <w:pStyle w:val="TableText"/>
            </w:pPr>
            <w:r>
              <w:t>Review recommended:</w:t>
            </w:r>
          </w:p>
          <w:p w14:paraId="73156503" w14:textId="77777777" w:rsidR="00093168" w:rsidRDefault="00093168" w:rsidP="001A6070">
            <w:pPr>
              <w:pStyle w:val="TableBullet"/>
            </w:pPr>
            <w:r>
              <w:t>improved</w:t>
            </w:r>
            <w:r w:rsidRPr="00711FE6">
              <w:t xml:space="preserve"> documentati</w:t>
            </w:r>
            <w:r>
              <w:t>on of falls risk assessments</w:t>
            </w:r>
          </w:p>
          <w:p w14:paraId="73156504" w14:textId="77777777" w:rsidR="00093168" w:rsidRPr="00711FE6" w:rsidRDefault="00093168" w:rsidP="001A6070">
            <w:pPr>
              <w:pStyle w:val="TableBullet"/>
            </w:pPr>
            <w:r w:rsidRPr="00711FE6">
              <w:t>compliance</w:t>
            </w:r>
            <w:r>
              <w:t xml:space="preserve"> audit</w:t>
            </w:r>
            <w:r w:rsidRPr="00711FE6">
              <w:t>.</w:t>
            </w:r>
          </w:p>
        </w:tc>
        <w:tc>
          <w:tcPr>
            <w:tcW w:w="1985" w:type="dxa"/>
            <w:shd w:val="clear" w:color="auto" w:fill="auto"/>
          </w:tcPr>
          <w:p w14:paraId="73156505" w14:textId="77777777" w:rsidR="00093168" w:rsidRDefault="00093168" w:rsidP="0094519F">
            <w:pPr>
              <w:pStyle w:val="TableText"/>
            </w:pPr>
            <w:r>
              <w:t>Action plan complete and closed</w:t>
            </w:r>
            <w:r w:rsidR="00C81258">
              <w:t xml:space="preserve">.  </w:t>
            </w:r>
            <w:r>
              <w:t>Ongoing monitoring of falls in place.</w:t>
            </w:r>
          </w:p>
        </w:tc>
      </w:tr>
      <w:tr w:rsidR="00093168" w:rsidRPr="00711FE6" w14:paraId="7315650E" w14:textId="77777777">
        <w:tblPrEx>
          <w:tblLook w:val="01E0" w:firstRow="1" w:lastRow="1" w:firstColumn="1" w:lastColumn="1" w:noHBand="0" w:noVBand="0"/>
        </w:tblPrEx>
        <w:trPr>
          <w:cantSplit/>
        </w:trPr>
        <w:tc>
          <w:tcPr>
            <w:tcW w:w="993" w:type="dxa"/>
            <w:shd w:val="clear" w:color="auto" w:fill="auto"/>
          </w:tcPr>
          <w:p w14:paraId="73156507" w14:textId="77777777" w:rsidR="00093168" w:rsidRPr="00711FE6" w:rsidRDefault="00093168" w:rsidP="0094519F">
            <w:pPr>
              <w:pStyle w:val="TableText"/>
            </w:pPr>
            <w:r w:rsidRPr="00711FE6">
              <w:t>Serious</w:t>
            </w:r>
          </w:p>
        </w:tc>
        <w:tc>
          <w:tcPr>
            <w:tcW w:w="1275" w:type="dxa"/>
            <w:shd w:val="clear" w:color="auto" w:fill="auto"/>
          </w:tcPr>
          <w:p w14:paraId="73156508" w14:textId="77777777" w:rsidR="00093168" w:rsidRPr="00711FE6" w:rsidRDefault="00093168" w:rsidP="0094519F">
            <w:pPr>
              <w:pStyle w:val="TableText"/>
              <w:jc w:val="center"/>
            </w:pPr>
            <w:r w:rsidRPr="00711FE6">
              <w:t>6</w:t>
            </w:r>
          </w:p>
        </w:tc>
        <w:tc>
          <w:tcPr>
            <w:tcW w:w="1418" w:type="dxa"/>
            <w:shd w:val="clear" w:color="auto" w:fill="auto"/>
          </w:tcPr>
          <w:p w14:paraId="73156509" w14:textId="77777777" w:rsidR="00093168" w:rsidRPr="00711FE6" w:rsidRDefault="00093168" w:rsidP="0094519F">
            <w:pPr>
              <w:pStyle w:val="TableText"/>
              <w:jc w:val="center"/>
            </w:pPr>
            <w:r w:rsidRPr="00711FE6">
              <w:t>2</w:t>
            </w:r>
          </w:p>
        </w:tc>
        <w:tc>
          <w:tcPr>
            <w:tcW w:w="2268" w:type="dxa"/>
            <w:shd w:val="clear" w:color="auto" w:fill="auto"/>
          </w:tcPr>
          <w:p w14:paraId="7315650A" w14:textId="77777777" w:rsidR="00093168" w:rsidRPr="00711FE6" w:rsidRDefault="00093168" w:rsidP="0094519F">
            <w:pPr>
              <w:pStyle w:val="TableText"/>
            </w:pPr>
            <w:r w:rsidRPr="00711FE6">
              <w:t>Inpatient fall with fracture</w:t>
            </w:r>
            <w:r w:rsidR="00C81258">
              <w:t xml:space="preserve">.  </w:t>
            </w:r>
            <w:r>
              <w:t>Patient</w:t>
            </w:r>
            <w:r w:rsidRPr="00711FE6">
              <w:t xml:space="preserve"> </w:t>
            </w:r>
            <w:r>
              <w:t>deceased a</w:t>
            </w:r>
            <w:r w:rsidRPr="00711FE6">
              <w:t xml:space="preserve"> few hours later</w:t>
            </w:r>
            <w:r w:rsidR="00C81258">
              <w:t>.</w:t>
            </w:r>
          </w:p>
        </w:tc>
        <w:tc>
          <w:tcPr>
            <w:tcW w:w="2835" w:type="dxa"/>
            <w:shd w:val="clear" w:color="auto" w:fill="auto"/>
          </w:tcPr>
          <w:p w14:paraId="7315650B" w14:textId="77777777" w:rsidR="00093168" w:rsidRPr="00711FE6" w:rsidRDefault="00093168" w:rsidP="0094519F">
            <w:pPr>
              <w:pStyle w:val="TableText"/>
            </w:pPr>
            <w:r w:rsidRPr="00711FE6">
              <w:t>Under review</w:t>
            </w:r>
            <w:r w:rsidR="001A6070">
              <w:t xml:space="preserve"> – </w:t>
            </w:r>
            <w:r>
              <w:t>draft report in development.</w:t>
            </w:r>
          </w:p>
        </w:tc>
        <w:tc>
          <w:tcPr>
            <w:tcW w:w="3827" w:type="dxa"/>
            <w:shd w:val="clear" w:color="auto" w:fill="auto"/>
          </w:tcPr>
          <w:p w14:paraId="7315650C" w14:textId="77777777" w:rsidR="00093168" w:rsidRPr="00711FE6" w:rsidRDefault="00093168" w:rsidP="0094519F">
            <w:pPr>
              <w:pStyle w:val="TableText"/>
            </w:pPr>
          </w:p>
        </w:tc>
        <w:tc>
          <w:tcPr>
            <w:tcW w:w="1985" w:type="dxa"/>
            <w:shd w:val="clear" w:color="auto" w:fill="auto"/>
          </w:tcPr>
          <w:p w14:paraId="7315650D" w14:textId="77777777" w:rsidR="00093168" w:rsidRPr="00711FE6" w:rsidRDefault="00093168" w:rsidP="0094519F">
            <w:pPr>
              <w:pStyle w:val="TableText"/>
            </w:pPr>
          </w:p>
        </w:tc>
      </w:tr>
      <w:tr w:rsidR="00093168" w:rsidRPr="00925B8B" w14:paraId="73156516" w14:textId="77777777">
        <w:tblPrEx>
          <w:tblLook w:val="01E0" w:firstRow="1" w:lastRow="1" w:firstColumn="1" w:lastColumn="1" w:noHBand="0" w:noVBand="0"/>
        </w:tblPrEx>
        <w:trPr>
          <w:cantSplit/>
        </w:trPr>
        <w:tc>
          <w:tcPr>
            <w:tcW w:w="993" w:type="dxa"/>
            <w:shd w:val="clear" w:color="auto" w:fill="auto"/>
          </w:tcPr>
          <w:p w14:paraId="7315650F" w14:textId="77777777" w:rsidR="00093168" w:rsidRDefault="00093168" w:rsidP="0094519F">
            <w:pPr>
              <w:pStyle w:val="TableText"/>
            </w:pPr>
            <w:r>
              <w:lastRenderedPageBreak/>
              <w:t>Serious</w:t>
            </w:r>
          </w:p>
        </w:tc>
        <w:tc>
          <w:tcPr>
            <w:tcW w:w="1275" w:type="dxa"/>
            <w:shd w:val="clear" w:color="auto" w:fill="auto"/>
          </w:tcPr>
          <w:p w14:paraId="73156510" w14:textId="77777777" w:rsidR="00093168" w:rsidRDefault="00093168" w:rsidP="0094519F">
            <w:pPr>
              <w:pStyle w:val="TableText"/>
              <w:jc w:val="center"/>
            </w:pPr>
            <w:r>
              <w:t>6</w:t>
            </w:r>
          </w:p>
        </w:tc>
        <w:tc>
          <w:tcPr>
            <w:tcW w:w="1418" w:type="dxa"/>
            <w:shd w:val="clear" w:color="auto" w:fill="auto"/>
          </w:tcPr>
          <w:p w14:paraId="73156511" w14:textId="77777777" w:rsidR="00093168" w:rsidRDefault="00093168" w:rsidP="0094519F">
            <w:pPr>
              <w:pStyle w:val="TableText"/>
              <w:jc w:val="center"/>
            </w:pPr>
            <w:r>
              <w:t>2</w:t>
            </w:r>
          </w:p>
        </w:tc>
        <w:tc>
          <w:tcPr>
            <w:tcW w:w="2268" w:type="dxa"/>
            <w:shd w:val="clear" w:color="auto" w:fill="auto"/>
          </w:tcPr>
          <w:p w14:paraId="73156512" w14:textId="77777777" w:rsidR="00093168" w:rsidRPr="00C93B27" w:rsidRDefault="00093168" w:rsidP="0094519F">
            <w:pPr>
              <w:pStyle w:val="TableText"/>
            </w:pPr>
            <w:r>
              <w:t>Inpatient fall with fracture.</w:t>
            </w:r>
          </w:p>
        </w:tc>
        <w:tc>
          <w:tcPr>
            <w:tcW w:w="2835" w:type="dxa"/>
            <w:shd w:val="clear" w:color="auto" w:fill="auto"/>
          </w:tcPr>
          <w:p w14:paraId="73156513" w14:textId="77777777" w:rsidR="00093168" w:rsidRPr="00C6591E" w:rsidRDefault="00093168" w:rsidP="0094519F">
            <w:pPr>
              <w:pStyle w:val="TableText"/>
            </w:pPr>
            <w:r>
              <w:t>Review found that</w:t>
            </w:r>
            <w:r w:rsidRPr="00C6591E">
              <w:t xml:space="preserve"> this fall occurred without warning</w:t>
            </w:r>
            <w:r>
              <w:t>;</w:t>
            </w:r>
            <w:r w:rsidRPr="00C6591E">
              <w:t xml:space="preserve"> relevant falls risk management was in place including direct supervision </w:t>
            </w:r>
            <w:r>
              <w:t xml:space="preserve">when mobilising and that this was </w:t>
            </w:r>
            <w:r w:rsidRPr="00C6591E">
              <w:t>an unfortunate event rather than an event that arose as a result of a deficiency in systems or processes of care.</w:t>
            </w:r>
          </w:p>
        </w:tc>
        <w:tc>
          <w:tcPr>
            <w:tcW w:w="3827" w:type="dxa"/>
            <w:shd w:val="clear" w:color="auto" w:fill="auto"/>
          </w:tcPr>
          <w:p w14:paraId="73156514" w14:textId="77777777" w:rsidR="00093168" w:rsidRDefault="00093168" w:rsidP="0094519F">
            <w:pPr>
              <w:pStyle w:val="TableText"/>
            </w:pPr>
            <w:r>
              <w:t xml:space="preserve">Review did not make specific recommendations </w:t>
            </w:r>
            <w:r w:rsidRPr="00BC77BE">
              <w:t>that would have preve</w:t>
            </w:r>
            <w:r>
              <w:t>nted this fall from occurring</w:t>
            </w:r>
            <w:r w:rsidR="00C81258">
              <w:t>.</w:t>
            </w:r>
          </w:p>
        </w:tc>
        <w:tc>
          <w:tcPr>
            <w:tcW w:w="1985" w:type="dxa"/>
            <w:shd w:val="clear" w:color="auto" w:fill="auto"/>
          </w:tcPr>
          <w:p w14:paraId="73156515" w14:textId="77777777" w:rsidR="00093168" w:rsidRDefault="00093168" w:rsidP="0094519F">
            <w:pPr>
              <w:pStyle w:val="TableText"/>
            </w:pPr>
            <w:r>
              <w:t>Action plan complete and closed</w:t>
            </w:r>
            <w:r w:rsidR="00C81258">
              <w:t xml:space="preserve">.  </w:t>
            </w:r>
            <w:r>
              <w:t>Ongoing monitoring of falls in place.</w:t>
            </w:r>
          </w:p>
        </w:tc>
      </w:tr>
      <w:tr w:rsidR="00093168" w:rsidRPr="00772C40" w14:paraId="73156520" w14:textId="77777777">
        <w:tblPrEx>
          <w:tblLook w:val="01E0" w:firstRow="1" w:lastRow="1" w:firstColumn="1" w:lastColumn="1" w:noHBand="0" w:noVBand="0"/>
        </w:tblPrEx>
        <w:trPr>
          <w:cantSplit/>
        </w:trPr>
        <w:tc>
          <w:tcPr>
            <w:tcW w:w="993" w:type="dxa"/>
          </w:tcPr>
          <w:p w14:paraId="73156517" w14:textId="77777777" w:rsidR="00093168" w:rsidRDefault="00093168" w:rsidP="0094519F">
            <w:pPr>
              <w:pStyle w:val="TableText"/>
            </w:pPr>
            <w:r>
              <w:t>Serious</w:t>
            </w:r>
          </w:p>
        </w:tc>
        <w:tc>
          <w:tcPr>
            <w:tcW w:w="1275" w:type="dxa"/>
          </w:tcPr>
          <w:p w14:paraId="73156518" w14:textId="77777777" w:rsidR="00093168" w:rsidRDefault="00093168" w:rsidP="0094519F">
            <w:pPr>
              <w:pStyle w:val="TableText"/>
              <w:jc w:val="center"/>
            </w:pPr>
            <w:r>
              <w:t>11</w:t>
            </w:r>
          </w:p>
        </w:tc>
        <w:tc>
          <w:tcPr>
            <w:tcW w:w="1418" w:type="dxa"/>
          </w:tcPr>
          <w:p w14:paraId="73156519" w14:textId="77777777" w:rsidR="00093168" w:rsidRDefault="00093168" w:rsidP="0094519F">
            <w:pPr>
              <w:pStyle w:val="TableText"/>
              <w:jc w:val="center"/>
            </w:pPr>
          </w:p>
        </w:tc>
        <w:tc>
          <w:tcPr>
            <w:tcW w:w="2268" w:type="dxa"/>
          </w:tcPr>
          <w:p w14:paraId="7315651A" w14:textId="77777777" w:rsidR="00093168" w:rsidRDefault="00093168" w:rsidP="0094519F">
            <w:pPr>
              <w:pStyle w:val="TableText"/>
            </w:pPr>
            <w:r>
              <w:t>Patient died at home 24</w:t>
            </w:r>
            <w:r w:rsidR="001A6070">
              <w:t> </w:t>
            </w:r>
            <w:r>
              <w:t>hours after being discharged</w:t>
            </w:r>
            <w:r w:rsidR="00C81258">
              <w:t>.</w:t>
            </w:r>
          </w:p>
        </w:tc>
        <w:tc>
          <w:tcPr>
            <w:tcW w:w="2835" w:type="dxa"/>
          </w:tcPr>
          <w:p w14:paraId="7315651B" w14:textId="77777777" w:rsidR="00093168" w:rsidRPr="004269AC" w:rsidDel="008939FE" w:rsidRDefault="00093168" w:rsidP="0094519F">
            <w:pPr>
              <w:pStyle w:val="TableText"/>
            </w:pPr>
            <w:r>
              <w:t>Review found communication between service providers was fragmented and that the practice of planning discharge on Fridays created risk in this specific situation due to significant change in service provision process required for weekend cover.</w:t>
            </w:r>
          </w:p>
        </w:tc>
        <w:tc>
          <w:tcPr>
            <w:tcW w:w="3827" w:type="dxa"/>
          </w:tcPr>
          <w:p w14:paraId="7315651C" w14:textId="77777777" w:rsidR="00093168" w:rsidRDefault="00093168" w:rsidP="0094519F">
            <w:pPr>
              <w:pStyle w:val="TableText"/>
            </w:pPr>
            <w:r>
              <w:t>Review recommended:</w:t>
            </w:r>
          </w:p>
          <w:p w14:paraId="7315651D" w14:textId="77777777" w:rsidR="00093168" w:rsidRDefault="00093168" w:rsidP="001A6070">
            <w:pPr>
              <w:pStyle w:val="TableBullet"/>
            </w:pPr>
            <w:r>
              <w:t>improved internal and external interagency communication</w:t>
            </w:r>
          </w:p>
          <w:p w14:paraId="7315651E" w14:textId="77777777" w:rsidR="00093168" w:rsidRPr="00772C40" w:rsidDel="008939FE" w:rsidRDefault="00093168" w:rsidP="001A6070">
            <w:pPr>
              <w:pStyle w:val="TableBullet"/>
            </w:pPr>
            <w:r>
              <w:t>amended discharge planning where relevant.</w:t>
            </w:r>
          </w:p>
        </w:tc>
        <w:tc>
          <w:tcPr>
            <w:tcW w:w="1985" w:type="dxa"/>
            <w:shd w:val="clear" w:color="auto" w:fill="auto"/>
          </w:tcPr>
          <w:p w14:paraId="7315651F" w14:textId="77777777" w:rsidR="00093168" w:rsidRPr="003B4A18" w:rsidDel="008939FE" w:rsidRDefault="00093168" w:rsidP="0094519F">
            <w:pPr>
              <w:pStyle w:val="TableText"/>
            </w:pPr>
            <w:r>
              <w:t>Action plan almost complete – one recommendation</w:t>
            </w:r>
            <w:r w:rsidRPr="0027456D">
              <w:t xml:space="preserve"> </w:t>
            </w:r>
            <w:r>
              <w:t>in progress.</w:t>
            </w:r>
          </w:p>
        </w:tc>
      </w:tr>
      <w:tr w:rsidR="00093168" w:rsidRPr="00772C40" w14:paraId="7315652F" w14:textId="77777777">
        <w:tblPrEx>
          <w:tblLook w:val="01E0" w:firstRow="1" w:lastRow="1" w:firstColumn="1" w:lastColumn="1" w:noHBand="0" w:noVBand="0"/>
        </w:tblPrEx>
        <w:trPr>
          <w:cantSplit/>
        </w:trPr>
        <w:tc>
          <w:tcPr>
            <w:tcW w:w="993" w:type="dxa"/>
          </w:tcPr>
          <w:p w14:paraId="73156521" w14:textId="77777777" w:rsidR="00093168" w:rsidRDefault="00093168" w:rsidP="0094519F">
            <w:pPr>
              <w:pStyle w:val="TableText"/>
            </w:pPr>
            <w:r>
              <w:t>Serious</w:t>
            </w:r>
          </w:p>
        </w:tc>
        <w:tc>
          <w:tcPr>
            <w:tcW w:w="1275" w:type="dxa"/>
          </w:tcPr>
          <w:p w14:paraId="73156522" w14:textId="77777777" w:rsidR="00093168" w:rsidRDefault="00093168" w:rsidP="0094519F">
            <w:pPr>
              <w:pStyle w:val="TableText"/>
              <w:jc w:val="center"/>
            </w:pPr>
            <w:r>
              <w:t>5</w:t>
            </w:r>
          </w:p>
        </w:tc>
        <w:tc>
          <w:tcPr>
            <w:tcW w:w="1418" w:type="dxa"/>
          </w:tcPr>
          <w:p w14:paraId="73156523" w14:textId="77777777" w:rsidR="00093168" w:rsidRDefault="00093168" w:rsidP="0094519F">
            <w:pPr>
              <w:pStyle w:val="TableText"/>
              <w:jc w:val="center"/>
            </w:pPr>
          </w:p>
        </w:tc>
        <w:tc>
          <w:tcPr>
            <w:tcW w:w="2268" w:type="dxa"/>
          </w:tcPr>
          <w:p w14:paraId="73156524" w14:textId="77777777" w:rsidR="00093168" w:rsidRDefault="00093168" w:rsidP="0094519F">
            <w:pPr>
              <w:pStyle w:val="TableText"/>
            </w:pPr>
            <w:r>
              <w:t>Medication error resulting in cardiac arrest</w:t>
            </w:r>
            <w:r w:rsidR="00C81258">
              <w:t xml:space="preserve">.  </w:t>
            </w:r>
            <w:r>
              <w:t>Patient resuscitated, required admission to ICU, returned to ward and later discharged.</w:t>
            </w:r>
          </w:p>
        </w:tc>
        <w:tc>
          <w:tcPr>
            <w:tcW w:w="2835" w:type="dxa"/>
          </w:tcPr>
          <w:p w14:paraId="73156525" w14:textId="77777777" w:rsidR="00093168" w:rsidRPr="00772C40" w:rsidDel="008939FE" w:rsidRDefault="00093168" w:rsidP="0094519F">
            <w:pPr>
              <w:pStyle w:val="TableText"/>
            </w:pPr>
            <w:r>
              <w:t>The review found of primary importance was the practice of storing a potentially dangerous medication next to a commonly used relatively innocuous medication</w:t>
            </w:r>
            <w:r w:rsidR="00C81258">
              <w:t xml:space="preserve">.  </w:t>
            </w:r>
            <w:r>
              <w:t>Omission of double checking, bedside checking and human factors contributed</w:t>
            </w:r>
            <w:r w:rsidR="00C81258">
              <w:t xml:space="preserve">.  </w:t>
            </w:r>
            <w:r>
              <w:t>Review also noted an issue with look alike medications – the plastic ampoules looked similar and the differences in visual presentation are not a significant barrier to mis</w:t>
            </w:r>
            <w:r w:rsidR="001A6070">
              <w:noBreakHyphen/>
            </w:r>
            <w:r>
              <w:t>identifying the medication being selected.</w:t>
            </w:r>
          </w:p>
        </w:tc>
        <w:tc>
          <w:tcPr>
            <w:tcW w:w="3827" w:type="dxa"/>
          </w:tcPr>
          <w:p w14:paraId="73156526" w14:textId="77777777" w:rsidR="00C81258" w:rsidRDefault="00093168" w:rsidP="0094519F">
            <w:pPr>
              <w:pStyle w:val="TableText"/>
            </w:pPr>
            <w:r>
              <w:t>Review recommended:</w:t>
            </w:r>
          </w:p>
          <w:p w14:paraId="73156527" w14:textId="77777777" w:rsidR="00093168" w:rsidRDefault="00093168" w:rsidP="001A6070">
            <w:pPr>
              <w:pStyle w:val="TableBullet"/>
            </w:pPr>
            <w:r>
              <w:t>urgent review of the storage of and access to the medication across all clinical areas</w:t>
            </w:r>
          </w:p>
          <w:p w14:paraId="73156528" w14:textId="77777777" w:rsidR="00093168" w:rsidRDefault="00093168" w:rsidP="001A6070">
            <w:pPr>
              <w:pStyle w:val="TableBullet"/>
            </w:pPr>
            <w:r>
              <w:t>review of medication cupboards in the service</w:t>
            </w:r>
          </w:p>
          <w:p w14:paraId="73156529" w14:textId="77777777" w:rsidR="00093168" w:rsidRDefault="00093168" w:rsidP="001A6070">
            <w:pPr>
              <w:pStyle w:val="TableBullet"/>
            </w:pPr>
            <w:r>
              <w:t>separation and clear identification of dangerous medications</w:t>
            </w:r>
          </w:p>
          <w:p w14:paraId="7315652A" w14:textId="77777777" w:rsidR="00093168" w:rsidRPr="00772C40" w:rsidDel="008939FE" w:rsidRDefault="00093168" w:rsidP="001A6070">
            <w:pPr>
              <w:pStyle w:val="TableBullet"/>
            </w:pPr>
            <w:r>
              <w:t>review of hospital wide intravenous (IV) certification processes and education to ensure risks of the medication are highlighted to all clinical staff</w:t>
            </w:r>
            <w:r w:rsidR="00C81258">
              <w:t>.</w:t>
            </w:r>
          </w:p>
        </w:tc>
        <w:tc>
          <w:tcPr>
            <w:tcW w:w="1985" w:type="dxa"/>
          </w:tcPr>
          <w:p w14:paraId="7315652B" w14:textId="77777777" w:rsidR="00093168" w:rsidRDefault="00093168" w:rsidP="0094519F">
            <w:pPr>
              <w:pStyle w:val="TableText"/>
            </w:pPr>
            <w:r>
              <w:t>Action plan is in progress:</w:t>
            </w:r>
          </w:p>
          <w:p w14:paraId="7315652C" w14:textId="77777777" w:rsidR="00093168" w:rsidRDefault="001A6070" w:rsidP="001A6070">
            <w:pPr>
              <w:pStyle w:val="TableBullet"/>
            </w:pPr>
            <w:r>
              <w:t>qu</w:t>
            </w:r>
            <w:r w:rsidR="00093168">
              <w:t>ality improvement group convened to implement actions from the review</w:t>
            </w:r>
          </w:p>
          <w:p w14:paraId="7315652D" w14:textId="77777777" w:rsidR="00093168" w:rsidRDefault="001A6070" w:rsidP="001A6070">
            <w:pPr>
              <w:pStyle w:val="TableBullet"/>
            </w:pPr>
            <w:r>
              <w:t>f</w:t>
            </w:r>
            <w:r w:rsidR="00093168">
              <w:t>indings circulated to other DHBs, Pharmac and QIC Safe Use of Medicines Group</w:t>
            </w:r>
          </w:p>
          <w:p w14:paraId="7315652E" w14:textId="77777777" w:rsidR="00093168" w:rsidRPr="00772C40" w:rsidDel="008939FE" w:rsidRDefault="001A6070" w:rsidP="001A6070">
            <w:pPr>
              <w:pStyle w:val="TableBullet"/>
            </w:pPr>
            <w:r>
              <w:t>n</w:t>
            </w:r>
            <w:r w:rsidR="00093168">
              <w:t>ewsletter to all clinical staff.</w:t>
            </w:r>
          </w:p>
        </w:tc>
      </w:tr>
      <w:tr w:rsidR="00093168" w:rsidRPr="00772C40" w14:paraId="7315653A" w14:textId="77777777">
        <w:tblPrEx>
          <w:tblLook w:val="01E0" w:firstRow="1" w:lastRow="1" w:firstColumn="1" w:lastColumn="1" w:noHBand="0" w:noVBand="0"/>
        </w:tblPrEx>
        <w:trPr>
          <w:cantSplit/>
        </w:trPr>
        <w:tc>
          <w:tcPr>
            <w:tcW w:w="993" w:type="dxa"/>
          </w:tcPr>
          <w:p w14:paraId="73156530" w14:textId="77777777" w:rsidR="00093168" w:rsidRDefault="00093168" w:rsidP="0094519F">
            <w:pPr>
              <w:pStyle w:val="TableText"/>
            </w:pPr>
            <w:r>
              <w:lastRenderedPageBreak/>
              <w:t>Serious</w:t>
            </w:r>
          </w:p>
        </w:tc>
        <w:tc>
          <w:tcPr>
            <w:tcW w:w="1275" w:type="dxa"/>
          </w:tcPr>
          <w:p w14:paraId="73156531" w14:textId="77777777" w:rsidR="00093168" w:rsidRDefault="00093168" w:rsidP="0094519F">
            <w:pPr>
              <w:pStyle w:val="TableText"/>
              <w:jc w:val="center"/>
            </w:pPr>
            <w:r>
              <w:t>5</w:t>
            </w:r>
          </w:p>
        </w:tc>
        <w:tc>
          <w:tcPr>
            <w:tcW w:w="1418" w:type="dxa"/>
          </w:tcPr>
          <w:p w14:paraId="73156532" w14:textId="77777777" w:rsidR="00093168" w:rsidRDefault="00093168" w:rsidP="0094519F">
            <w:pPr>
              <w:pStyle w:val="TableText"/>
              <w:jc w:val="center"/>
            </w:pPr>
          </w:p>
        </w:tc>
        <w:tc>
          <w:tcPr>
            <w:tcW w:w="2268" w:type="dxa"/>
          </w:tcPr>
          <w:p w14:paraId="73156533" w14:textId="77777777" w:rsidR="00093168" w:rsidRDefault="00093168" w:rsidP="0094519F">
            <w:pPr>
              <w:pStyle w:val="TableText"/>
            </w:pPr>
            <w:r>
              <w:t>Medication error, resulting in reaction and tinnitus later reported.</w:t>
            </w:r>
          </w:p>
        </w:tc>
        <w:tc>
          <w:tcPr>
            <w:tcW w:w="2835" w:type="dxa"/>
          </w:tcPr>
          <w:p w14:paraId="73156534" w14:textId="77777777" w:rsidR="00093168" w:rsidRPr="00772C40" w:rsidDel="008939FE" w:rsidRDefault="00093168" w:rsidP="0094519F">
            <w:pPr>
              <w:pStyle w:val="TableText"/>
            </w:pPr>
            <w:r>
              <w:t xml:space="preserve">Review found that this error occurred because a </w:t>
            </w:r>
            <w:r w:rsidR="00C81258">
              <w:t>‘</w:t>
            </w:r>
            <w:r>
              <w:t>medication added</w:t>
            </w:r>
            <w:r w:rsidR="00C81258">
              <w:t>’</w:t>
            </w:r>
            <w:r>
              <w:t xml:space="preserve"> label was not attached to the syringe containing the antibiotic</w:t>
            </w:r>
            <w:r w:rsidR="00C81258">
              <w:t xml:space="preserve">.  </w:t>
            </w:r>
            <w:r>
              <w:t>There was also a delay between the preparation and administration.</w:t>
            </w:r>
          </w:p>
        </w:tc>
        <w:tc>
          <w:tcPr>
            <w:tcW w:w="3827" w:type="dxa"/>
          </w:tcPr>
          <w:p w14:paraId="73156535" w14:textId="77777777" w:rsidR="00093168" w:rsidRDefault="00093168" w:rsidP="001A6070">
            <w:pPr>
              <w:pStyle w:val="TableText"/>
            </w:pPr>
            <w:r>
              <w:t>Review recommended:</w:t>
            </w:r>
          </w:p>
          <w:p w14:paraId="73156536" w14:textId="77777777" w:rsidR="00093168" w:rsidRDefault="001A6070" w:rsidP="001A6070">
            <w:pPr>
              <w:pStyle w:val="TableBullet"/>
            </w:pPr>
            <w:r>
              <w:t>r</w:t>
            </w:r>
            <w:r w:rsidR="00093168">
              <w:t xml:space="preserve">equirement for </w:t>
            </w:r>
            <w:r w:rsidR="00C81258">
              <w:t>‘</w:t>
            </w:r>
            <w:r w:rsidR="00093168">
              <w:t>medication added</w:t>
            </w:r>
            <w:r w:rsidR="00C81258">
              <w:t>’</w:t>
            </w:r>
            <w:r w:rsidR="00093168">
              <w:t xml:space="preserve"> label fastened securely to syringe</w:t>
            </w:r>
            <w:r w:rsidR="00C81258">
              <w:t xml:space="preserve">.  </w:t>
            </w:r>
            <w:r w:rsidR="00093168">
              <w:t>Use of second medication added label required when titrating (rate/dose adjustment)</w:t>
            </w:r>
          </w:p>
          <w:p w14:paraId="73156537" w14:textId="77777777" w:rsidR="00093168" w:rsidRDefault="00093168" w:rsidP="001A6070">
            <w:pPr>
              <w:pStyle w:val="TableBullet"/>
            </w:pPr>
            <w:r>
              <w:t>inform family when administering medications</w:t>
            </w:r>
          </w:p>
          <w:p w14:paraId="73156538" w14:textId="77777777" w:rsidR="00093168" w:rsidRPr="00772C40" w:rsidDel="008939FE" w:rsidRDefault="00093168" w:rsidP="001A6070">
            <w:pPr>
              <w:pStyle w:val="TableBullet"/>
            </w:pPr>
            <w:r>
              <w:t>staff education.</w:t>
            </w:r>
          </w:p>
        </w:tc>
        <w:tc>
          <w:tcPr>
            <w:tcW w:w="1985" w:type="dxa"/>
            <w:shd w:val="clear" w:color="auto" w:fill="auto"/>
          </w:tcPr>
          <w:p w14:paraId="73156539" w14:textId="77777777" w:rsidR="00093168" w:rsidRPr="00772C40" w:rsidDel="008939FE" w:rsidRDefault="00093168" w:rsidP="0094519F">
            <w:pPr>
              <w:pStyle w:val="TableText"/>
            </w:pPr>
            <w:r>
              <w:t>Action plan almost complete – one recommendation</w:t>
            </w:r>
            <w:r w:rsidRPr="0027456D">
              <w:t xml:space="preserve"> </w:t>
            </w:r>
            <w:r>
              <w:t>in progress.</w:t>
            </w:r>
          </w:p>
        </w:tc>
      </w:tr>
      <w:tr w:rsidR="00093168" w:rsidRPr="00772C40" w14:paraId="73156544" w14:textId="77777777">
        <w:tblPrEx>
          <w:tblLook w:val="01E0" w:firstRow="1" w:lastRow="1" w:firstColumn="1" w:lastColumn="1" w:noHBand="0" w:noVBand="0"/>
        </w:tblPrEx>
        <w:trPr>
          <w:cantSplit/>
        </w:trPr>
        <w:tc>
          <w:tcPr>
            <w:tcW w:w="993" w:type="dxa"/>
          </w:tcPr>
          <w:p w14:paraId="7315653B" w14:textId="77777777" w:rsidR="00093168" w:rsidRDefault="00093168" w:rsidP="0094519F">
            <w:pPr>
              <w:pStyle w:val="TableText"/>
            </w:pPr>
            <w:r>
              <w:t>Serious</w:t>
            </w:r>
          </w:p>
        </w:tc>
        <w:tc>
          <w:tcPr>
            <w:tcW w:w="1275" w:type="dxa"/>
          </w:tcPr>
          <w:p w14:paraId="7315653C" w14:textId="77777777" w:rsidR="00093168" w:rsidRDefault="00093168" w:rsidP="0094519F">
            <w:pPr>
              <w:pStyle w:val="TableText"/>
              <w:jc w:val="center"/>
            </w:pPr>
            <w:r>
              <w:t>4a</w:t>
            </w:r>
          </w:p>
        </w:tc>
        <w:tc>
          <w:tcPr>
            <w:tcW w:w="1418" w:type="dxa"/>
          </w:tcPr>
          <w:p w14:paraId="7315653D" w14:textId="77777777" w:rsidR="00093168" w:rsidRDefault="00093168" w:rsidP="0094519F">
            <w:pPr>
              <w:pStyle w:val="TableText"/>
              <w:jc w:val="center"/>
            </w:pPr>
          </w:p>
        </w:tc>
        <w:tc>
          <w:tcPr>
            <w:tcW w:w="2268" w:type="dxa"/>
          </w:tcPr>
          <w:p w14:paraId="7315653E" w14:textId="77777777" w:rsidR="00093168" w:rsidRDefault="00093168" w:rsidP="0094519F">
            <w:pPr>
              <w:pStyle w:val="TableText"/>
            </w:pPr>
            <w:r>
              <w:t>Missed diagnosis – permanent harm resulted.</w:t>
            </w:r>
          </w:p>
        </w:tc>
        <w:tc>
          <w:tcPr>
            <w:tcW w:w="2835" w:type="dxa"/>
          </w:tcPr>
          <w:p w14:paraId="7315653F" w14:textId="77777777" w:rsidR="00093168" w:rsidRPr="00772C40" w:rsidDel="008939FE" w:rsidRDefault="00093168" w:rsidP="0094519F">
            <w:pPr>
              <w:pStyle w:val="TableText"/>
            </w:pPr>
            <w:r>
              <w:t>Review found that clinical examination findings were not compatible with the diagnosis, and that it was likely that a change had occurred in the clinical presentation subsequently</w:t>
            </w:r>
            <w:r w:rsidR="00C81258">
              <w:t>.</w:t>
            </w:r>
          </w:p>
        </w:tc>
        <w:tc>
          <w:tcPr>
            <w:tcW w:w="3827" w:type="dxa"/>
          </w:tcPr>
          <w:p w14:paraId="73156540" w14:textId="77777777" w:rsidR="00093168" w:rsidRDefault="00093168" w:rsidP="0094519F">
            <w:pPr>
              <w:pStyle w:val="TableText"/>
            </w:pPr>
            <w:r>
              <w:t>Review recommended:</w:t>
            </w:r>
          </w:p>
          <w:p w14:paraId="73156541" w14:textId="77777777" w:rsidR="00093168" w:rsidRDefault="00093168" w:rsidP="001A6070">
            <w:pPr>
              <w:pStyle w:val="TableBullet"/>
            </w:pPr>
            <w:r>
              <w:t>apology to the patient and provision of the report</w:t>
            </w:r>
          </w:p>
          <w:p w14:paraId="73156542" w14:textId="77777777" w:rsidR="00093168" w:rsidRPr="00772C40" w:rsidDel="008939FE" w:rsidRDefault="00093168" w:rsidP="001A6070">
            <w:pPr>
              <w:pStyle w:val="TableBullet"/>
            </w:pPr>
            <w:r>
              <w:t>risk of error continue to be emphasised in training to staff.</w:t>
            </w:r>
          </w:p>
        </w:tc>
        <w:tc>
          <w:tcPr>
            <w:tcW w:w="1985" w:type="dxa"/>
          </w:tcPr>
          <w:p w14:paraId="73156543" w14:textId="77777777" w:rsidR="00093168" w:rsidRPr="00772C40" w:rsidDel="008939FE" w:rsidRDefault="00093168" w:rsidP="0094519F">
            <w:pPr>
              <w:pStyle w:val="TableText"/>
            </w:pPr>
            <w:r>
              <w:t>Action plan complete and closed.</w:t>
            </w:r>
          </w:p>
        </w:tc>
      </w:tr>
      <w:tr w:rsidR="00093168" w:rsidRPr="00772C40" w14:paraId="7315654C" w14:textId="77777777">
        <w:tblPrEx>
          <w:tblLook w:val="01E0" w:firstRow="1" w:lastRow="1" w:firstColumn="1" w:lastColumn="1" w:noHBand="0" w:noVBand="0"/>
        </w:tblPrEx>
        <w:trPr>
          <w:cantSplit/>
        </w:trPr>
        <w:tc>
          <w:tcPr>
            <w:tcW w:w="993" w:type="dxa"/>
          </w:tcPr>
          <w:p w14:paraId="73156545" w14:textId="77777777" w:rsidR="00093168" w:rsidRDefault="00093168" w:rsidP="0094519F">
            <w:pPr>
              <w:pStyle w:val="TableText"/>
            </w:pPr>
            <w:r>
              <w:t>Sentinel</w:t>
            </w:r>
          </w:p>
        </w:tc>
        <w:tc>
          <w:tcPr>
            <w:tcW w:w="1275" w:type="dxa"/>
          </w:tcPr>
          <w:p w14:paraId="73156546" w14:textId="77777777" w:rsidR="00093168" w:rsidRDefault="00093168" w:rsidP="0094519F">
            <w:pPr>
              <w:pStyle w:val="TableText"/>
              <w:jc w:val="center"/>
            </w:pPr>
            <w:r>
              <w:t>4b</w:t>
            </w:r>
          </w:p>
        </w:tc>
        <w:tc>
          <w:tcPr>
            <w:tcW w:w="1418" w:type="dxa"/>
          </w:tcPr>
          <w:p w14:paraId="73156547" w14:textId="77777777" w:rsidR="00093168" w:rsidRDefault="00093168" w:rsidP="0094519F">
            <w:pPr>
              <w:pStyle w:val="TableText"/>
              <w:jc w:val="center"/>
            </w:pPr>
            <w:r>
              <w:t>1</w:t>
            </w:r>
          </w:p>
        </w:tc>
        <w:tc>
          <w:tcPr>
            <w:tcW w:w="2268" w:type="dxa"/>
          </w:tcPr>
          <w:p w14:paraId="73156548" w14:textId="77777777" w:rsidR="00093168" w:rsidRDefault="00093168" w:rsidP="0094519F">
            <w:pPr>
              <w:pStyle w:val="TableText"/>
            </w:pPr>
            <w:r>
              <w:t>Investigations ordered post operatively were delayed, patient deteriorated resulting in cardiac arrest</w:t>
            </w:r>
            <w:r w:rsidR="00C81258">
              <w:t xml:space="preserve">.  </w:t>
            </w:r>
            <w:r>
              <w:t>Resuscitated</w:t>
            </w:r>
            <w:r w:rsidR="00C81258">
              <w:t xml:space="preserve">.  </w:t>
            </w:r>
            <w:r>
              <w:t>Patient required ICU admission, returned to ward and later discharged.</w:t>
            </w:r>
          </w:p>
        </w:tc>
        <w:tc>
          <w:tcPr>
            <w:tcW w:w="2835" w:type="dxa"/>
          </w:tcPr>
          <w:p w14:paraId="73156549" w14:textId="77777777" w:rsidR="00093168" w:rsidRPr="00772C40" w:rsidDel="008939FE" w:rsidRDefault="00093168" w:rsidP="0094519F">
            <w:pPr>
              <w:pStyle w:val="TableText"/>
            </w:pPr>
            <w:r>
              <w:t>Review in progress – report in final draft.</w:t>
            </w:r>
          </w:p>
        </w:tc>
        <w:tc>
          <w:tcPr>
            <w:tcW w:w="3827" w:type="dxa"/>
          </w:tcPr>
          <w:p w14:paraId="7315654A" w14:textId="77777777" w:rsidR="00093168" w:rsidRPr="00772C40" w:rsidDel="008939FE" w:rsidRDefault="00093168" w:rsidP="0094519F">
            <w:pPr>
              <w:pStyle w:val="TableText"/>
            </w:pPr>
          </w:p>
        </w:tc>
        <w:tc>
          <w:tcPr>
            <w:tcW w:w="1985" w:type="dxa"/>
          </w:tcPr>
          <w:p w14:paraId="7315654B" w14:textId="77777777" w:rsidR="00093168" w:rsidRPr="00772C40" w:rsidDel="008939FE" w:rsidRDefault="00093168" w:rsidP="0094519F">
            <w:pPr>
              <w:pStyle w:val="TableText"/>
            </w:pPr>
          </w:p>
        </w:tc>
      </w:tr>
      <w:tr w:rsidR="00093168" w:rsidRPr="00636363" w14:paraId="73156556" w14:textId="77777777">
        <w:tblPrEx>
          <w:tblLook w:val="01E0" w:firstRow="1" w:lastRow="1" w:firstColumn="1" w:lastColumn="1" w:noHBand="0" w:noVBand="0"/>
        </w:tblPrEx>
        <w:trPr>
          <w:cantSplit/>
        </w:trPr>
        <w:tc>
          <w:tcPr>
            <w:tcW w:w="993" w:type="dxa"/>
          </w:tcPr>
          <w:p w14:paraId="7315654D" w14:textId="77777777" w:rsidR="00093168" w:rsidRPr="00636363" w:rsidRDefault="00093168" w:rsidP="0094519F">
            <w:pPr>
              <w:pStyle w:val="TableText"/>
            </w:pPr>
            <w:r w:rsidRPr="00636363">
              <w:t>Serious</w:t>
            </w:r>
          </w:p>
        </w:tc>
        <w:tc>
          <w:tcPr>
            <w:tcW w:w="1275" w:type="dxa"/>
          </w:tcPr>
          <w:p w14:paraId="7315654E" w14:textId="77777777" w:rsidR="00093168" w:rsidRPr="00636363" w:rsidRDefault="00093168" w:rsidP="0094519F">
            <w:pPr>
              <w:pStyle w:val="TableText"/>
              <w:jc w:val="center"/>
            </w:pPr>
            <w:r w:rsidRPr="00636363">
              <w:t>4b</w:t>
            </w:r>
          </w:p>
        </w:tc>
        <w:tc>
          <w:tcPr>
            <w:tcW w:w="1418" w:type="dxa"/>
          </w:tcPr>
          <w:p w14:paraId="7315654F" w14:textId="77777777" w:rsidR="00093168" w:rsidRPr="00636363" w:rsidRDefault="00093168" w:rsidP="0094519F">
            <w:pPr>
              <w:pStyle w:val="TableText"/>
              <w:jc w:val="center"/>
            </w:pPr>
            <w:r w:rsidRPr="00636363">
              <w:t>NC</w:t>
            </w:r>
          </w:p>
        </w:tc>
        <w:tc>
          <w:tcPr>
            <w:tcW w:w="2268" w:type="dxa"/>
          </w:tcPr>
          <w:p w14:paraId="73156550" w14:textId="77777777" w:rsidR="00093168" w:rsidRPr="00636363" w:rsidRDefault="00093168" w:rsidP="0094519F">
            <w:pPr>
              <w:pStyle w:val="TableText"/>
            </w:pPr>
            <w:r w:rsidRPr="00636363">
              <w:t>Unexpected breech delivery</w:t>
            </w:r>
            <w:r w:rsidR="00C81258">
              <w:t xml:space="preserve">.  </w:t>
            </w:r>
            <w:r w:rsidRPr="00636363">
              <w:t>Infant deceased.</w:t>
            </w:r>
          </w:p>
        </w:tc>
        <w:tc>
          <w:tcPr>
            <w:tcW w:w="2835" w:type="dxa"/>
          </w:tcPr>
          <w:p w14:paraId="73156551" w14:textId="77777777" w:rsidR="00093168" w:rsidRPr="00405BAA" w:rsidDel="008939FE" w:rsidRDefault="00093168" w:rsidP="0094519F">
            <w:pPr>
              <w:pStyle w:val="TableText"/>
            </w:pPr>
            <w:r w:rsidRPr="00405BAA">
              <w:t xml:space="preserve">Review identified that the birth position and clinical findings made it difficult to determine if resuscitation </w:t>
            </w:r>
            <w:r>
              <w:t xml:space="preserve">would have been </w:t>
            </w:r>
            <w:r w:rsidRPr="00405BAA">
              <w:t>effective</w:t>
            </w:r>
            <w:r w:rsidR="00C81258">
              <w:t xml:space="preserve">.  </w:t>
            </w:r>
            <w:r>
              <w:t>T</w:t>
            </w:r>
            <w:r w:rsidRPr="00405BAA">
              <w:t>here were aspects of the resuscitation response that could be improved to increase efficiency.</w:t>
            </w:r>
          </w:p>
        </w:tc>
        <w:tc>
          <w:tcPr>
            <w:tcW w:w="3827" w:type="dxa"/>
          </w:tcPr>
          <w:p w14:paraId="73156552" w14:textId="77777777" w:rsidR="00093168" w:rsidRDefault="00093168" w:rsidP="0094519F">
            <w:pPr>
              <w:pStyle w:val="TableText"/>
            </w:pPr>
            <w:r>
              <w:t>Review recommended:</w:t>
            </w:r>
          </w:p>
          <w:p w14:paraId="73156553" w14:textId="77777777" w:rsidR="00093168" w:rsidRDefault="00093168" w:rsidP="001A6070">
            <w:pPr>
              <w:pStyle w:val="TableBullet"/>
            </w:pPr>
            <w:r>
              <w:t xml:space="preserve">amendment of </w:t>
            </w:r>
            <w:r w:rsidRPr="00636363">
              <w:t>summoning emergency assistance policy</w:t>
            </w:r>
          </w:p>
          <w:p w14:paraId="73156554" w14:textId="77777777" w:rsidR="00093168" w:rsidRPr="00636363" w:rsidDel="008939FE" w:rsidRDefault="00093168" w:rsidP="001A6070">
            <w:pPr>
              <w:pStyle w:val="TableBullet"/>
            </w:pPr>
            <w:r>
              <w:t xml:space="preserve">increased practice </w:t>
            </w:r>
            <w:r w:rsidRPr="00636363">
              <w:t xml:space="preserve">emergency scenarios </w:t>
            </w:r>
            <w:r>
              <w:t>involving both services.</w:t>
            </w:r>
          </w:p>
        </w:tc>
        <w:tc>
          <w:tcPr>
            <w:tcW w:w="1985" w:type="dxa"/>
          </w:tcPr>
          <w:p w14:paraId="73156555" w14:textId="77777777" w:rsidR="00093168" w:rsidRPr="00636363" w:rsidDel="008939FE" w:rsidRDefault="00093168" w:rsidP="0094519F">
            <w:pPr>
              <w:pStyle w:val="TableText"/>
            </w:pPr>
            <w:r>
              <w:t>Action plan in progress</w:t>
            </w:r>
            <w:r w:rsidR="00C81258">
              <w:t xml:space="preserve">.  </w:t>
            </w:r>
            <w:r>
              <w:t>Three actions to complete</w:t>
            </w:r>
            <w:r w:rsidR="00C81258">
              <w:t>.</w:t>
            </w:r>
          </w:p>
        </w:tc>
      </w:tr>
      <w:tr w:rsidR="00093168" w14:paraId="73156562" w14:textId="77777777">
        <w:tblPrEx>
          <w:tblLook w:val="01E0" w:firstRow="1" w:lastRow="1" w:firstColumn="1" w:lastColumn="1" w:noHBand="0" w:noVBand="0"/>
        </w:tblPrEx>
        <w:trPr>
          <w:cantSplit/>
        </w:trPr>
        <w:tc>
          <w:tcPr>
            <w:tcW w:w="993" w:type="dxa"/>
          </w:tcPr>
          <w:p w14:paraId="73156557" w14:textId="77777777" w:rsidR="00093168" w:rsidRDefault="00093168" w:rsidP="0094519F">
            <w:pPr>
              <w:pStyle w:val="TableText"/>
            </w:pPr>
            <w:r>
              <w:lastRenderedPageBreak/>
              <w:t>Serious</w:t>
            </w:r>
          </w:p>
        </w:tc>
        <w:tc>
          <w:tcPr>
            <w:tcW w:w="1275" w:type="dxa"/>
          </w:tcPr>
          <w:p w14:paraId="73156558" w14:textId="77777777" w:rsidR="00093168" w:rsidRDefault="00093168" w:rsidP="0094519F">
            <w:pPr>
              <w:pStyle w:val="TableText"/>
              <w:jc w:val="center"/>
            </w:pPr>
            <w:r>
              <w:t>11</w:t>
            </w:r>
          </w:p>
        </w:tc>
        <w:tc>
          <w:tcPr>
            <w:tcW w:w="1418" w:type="dxa"/>
          </w:tcPr>
          <w:p w14:paraId="73156559" w14:textId="77777777" w:rsidR="00093168" w:rsidRDefault="00093168" w:rsidP="0094519F">
            <w:pPr>
              <w:pStyle w:val="TableText"/>
              <w:jc w:val="center"/>
            </w:pPr>
            <w:r>
              <w:t>NC</w:t>
            </w:r>
          </w:p>
        </w:tc>
        <w:tc>
          <w:tcPr>
            <w:tcW w:w="2268" w:type="dxa"/>
          </w:tcPr>
          <w:p w14:paraId="7315655A" w14:textId="77777777" w:rsidR="00093168" w:rsidRDefault="00093168" w:rsidP="0094519F">
            <w:pPr>
              <w:pStyle w:val="TableText"/>
            </w:pPr>
            <w:r>
              <w:t>Suicide of client in community</w:t>
            </w:r>
            <w:r w:rsidR="004B299B">
              <w:t>-</w:t>
            </w:r>
            <w:r>
              <w:t>based respite care.</w:t>
            </w:r>
          </w:p>
        </w:tc>
        <w:tc>
          <w:tcPr>
            <w:tcW w:w="2835" w:type="dxa"/>
          </w:tcPr>
          <w:p w14:paraId="7315655B" w14:textId="77777777" w:rsidR="00093168" w:rsidRPr="00772C40" w:rsidDel="008939FE" w:rsidRDefault="00093168" w:rsidP="0094519F">
            <w:pPr>
              <w:pStyle w:val="TableText"/>
            </w:pPr>
            <w:r>
              <w:t>Review was not able to determine what triggered the client suicide, that staff involved were thorough and considered all information at all stages and that the plan developed was done so in conjunction with relevant staff, the client and family.</w:t>
            </w:r>
          </w:p>
        </w:tc>
        <w:tc>
          <w:tcPr>
            <w:tcW w:w="3827" w:type="dxa"/>
          </w:tcPr>
          <w:p w14:paraId="7315655C" w14:textId="77777777" w:rsidR="00093168" w:rsidRDefault="00093168" w:rsidP="0094519F">
            <w:pPr>
              <w:pStyle w:val="TableText"/>
            </w:pPr>
            <w:r>
              <w:t>Review recommended:</w:t>
            </w:r>
          </w:p>
          <w:p w14:paraId="7315655D" w14:textId="77777777" w:rsidR="00C81258" w:rsidRDefault="00093168" w:rsidP="004B299B">
            <w:pPr>
              <w:pStyle w:val="TableBullet"/>
            </w:pPr>
            <w:r>
              <w:t>review of ligature risks at crisis respite</w:t>
            </w:r>
          </w:p>
          <w:p w14:paraId="7315655E" w14:textId="77777777" w:rsidR="00093168" w:rsidRDefault="00093168" w:rsidP="004B299B">
            <w:pPr>
              <w:pStyle w:val="TableBullet"/>
            </w:pPr>
            <w:r>
              <w:t>improved documentation</w:t>
            </w:r>
          </w:p>
          <w:p w14:paraId="7315655F" w14:textId="77777777" w:rsidR="00093168" w:rsidRDefault="00093168" w:rsidP="004B299B">
            <w:pPr>
              <w:pStyle w:val="TableBullet"/>
            </w:pPr>
            <w:r>
              <w:t>enhanced orientation</w:t>
            </w:r>
          </w:p>
          <w:p w14:paraId="73156560" w14:textId="77777777" w:rsidR="00093168" w:rsidRPr="00772C40" w:rsidDel="008939FE" w:rsidRDefault="00093168" w:rsidP="004B299B">
            <w:pPr>
              <w:pStyle w:val="TableBullet"/>
            </w:pPr>
            <w:r>
              <w:t>staff education regarding findings.</w:t>
            </w:r>
          </w:p>
        </w:tc>
        <w:tc>
          <w:tcPr>
            <w:tcW w:w="1985" w:type="dxa"/>
          </w:tcPr>
          <w:p w14:paraId="73156561" w14:textId="77777777" w:rsidR="00093168" w:rsidRPr="00772C40" w:rsidDel="008939FE" w:rsidRDefault="00093168" w:rsidP="0094519F">
            <w:pPr>
              <w:pStyle w:val="TableText"/>
            </w:pPr>
            <w:r>
              <w:t>Action plan in progress.</w:t>
            </w:r>
          </w:p>
        </w:tc>
      </w:tr>
      <w:tr w:rsidR="00093168" w14:paraId="7315656A" w14:textId="77777777">
        <w:tblPrEx>
          <w:tblLook w:val="01E0" w:firstRow="1" w:lastRow="1" w:firstColumn="1" w:lastColumn="1" w:noHBand="0" w:noVBand="0"/>
        </w:tblPrEx>
        <w:trPr>
          <w:cantSplit/>
        </w:trPr>
        <w:tc>
          <w:tcPr>
            <w:tcW w:w="993" w:type="dxa"/>
          </w:tcPr>
          <w:p w14:paraId="73156563" w14:textId="77777777" w:rsidR="00093168" w:rsidRDefault="00093168" w:rsidP="0094519F">
            <w:pPr>
              <w:pStyle w:val="TableText"/>
            </w:pPr>
            <w:r>
              <w:t>Serious</w:t>
            </w:r>
          </w:p>
        </w:tc>
        <w:tc>
          <w:tcPr>
            <w:tcW w:w="1275" w:type="dxa"/>
          </w:tcPr>
          <w:p w14:paraId="73156564" w14:textId="77777777" w:rsidR="00093168" w:rsidRDefault="00093168" w:rsidP="0094519F">
            <w:pPr>
              <w:pStyle w:val="TableText"/>
              <w:jc w:val="center"/>
            </w:pPr>
            <w:r>
              <w:t>11</w:t>
            </w:r>
          </w:p>
        </w:tc>
        <w:tc>
          <w:tcPr>
            <w:tcW w:w="1418" w:type="dxa"/>
          </w:tcPr>
          <w:p w14:paraId="73156565" w14:textId="77777777" w:rsidR="00093168" w:rsidRDefault="00093168" w:rsidP="0094519F">
            <w:pPr>
              <w:pStyle w:val="TableText"/>
              <w:jc w:val="center"/>
            </w:pPr>
            <w:r>
              <w:t>2</w:t>
            </w:r>
          </w:p>
        </w:tc>
        <w:tc>
          <w:tcPr>
            <w:tcW w:w="2268" w:type="dxa"/>
          </w:tcPr>
          <w:p w14:paraId="73156566" w14:textId="77777777" w:rsidR="00093168" w:rsidRDefault="00093168" w:rsidP="0094519F">
            <w:pPr>
              <w:pStyle w:val="TableText"/>
            </w:pPr>
            <w:r>
              <w:t>Suicide of client in community.</w:t>
            </w:r>
          </w:p>
        </w:tc>
        <w:tc>
          <w:tcPr>
            <w:tcW w:w="2835" w:type="dxa"/>
            <w:shd w:val="clear" w:color="auto" w:fill="auto"/>
          </w:tcPr>
          <w:p w14:paraId="73156567" w14:textId="77777777" w:rsidR="00093168" w:rsidRPr="00772C40" w:rsidDel="008939FE" w:rsidRDefault="00093168" w:rsidP="0094519F">
            <w:pPr>
              <w:pStyle w:val="TableText"/>
            </w:pPr>
            <w:r>
              <w:t>Review in progress – report in final draft</w:t>
            </w:r>
            <w:r w:rsidR="00C81258">
              <w:t>.</w:t>
            </w:r>
          </w:p>
        </w:tc>
        <w:tc>
          <w:tcPr>
            <w:tcW w:w="3827" w:type="dxa"/>
            <w:shd w:val="clear" w:color="auto" w:fill="auto"/>
          </w:tcPr>
          <w:p w14:paraId="73156568" w14:textId="77777777" w:rsidR="00093168" w:rsidRPr="00772C40" w:rsidDel="008939FE" w:rsidRDefault="00093168" w:rsidP="0094519F">
            <w:pPr>
              <w:pStyle w:val="TableText"/>
            </w:pPr>
          </w:p>
        </w:tc>
        <w:tc>
          <w:tcPr>
            <w:tcW w:w="1985" w:type="dxa"/>
          </w:tcPr>
          <w:p w14:paraId="73156569" w14:textId="77777777" w:rsidR="00093168" w:rsidRPr="00772C40" w:rsidDel="008939FE" w:rsidRDefault="00093168" w:rsidP="0094519F">
            <w:pPr>
              <w:pStyle w:val="TableText"/>
            </w:pPr>
          </w:p>
        </w:tc>
      </w:tr>
      <w:tr w:rsidR="00093168" w14:paraId="73156572" w14:textId="77777777">
        <w:tblPrEx>
          <w:tblLook w:val="01E0" w:firstRow="1" w:lastRow="1" w:firstColumn="1" w:lastColumn="1" w:noHBand="0" w:noVBand="0"/>
        </w:tblPrEx>
        <w:trPr>
          <w:cantSplit/>
        </w:trPr>
        <w:tc>
          <w:tcPr>
            <w:tcW w:w="993" w:type="dxa"/>
          </w:tcPr>
          <w:p w14:paraId="7315656B" w14:textId="77777777" w:rsidR="00093168" w:rsidRDefault="00093168" w:rsidP="0094519F">
            <w:pPr>
              <w:pStyle w:val="TableText"/>
            </w:pPr>
            <w:r>
              <w:t>Serious</w:t>
            </w:r>
          </w:p>
        </w:tc>
        <w:tc>
          <w:tcPr>
            <w:tcW w:w="1275" w:type="dxa"/>
          </w:tcPr>
          <w:p w14:paraId="7315656C" w14:textId="77777777" w:rsidR="00093168" w:rsidRDefault="00093168" w:rsidP="0094519F">
            <w:pPr>
              <w:pStyle w:val="TableText"/>
              <w:jc w:val="center"/>
            </w:pPr>
            <w:r>
              <w:t>11</w:t>
            </w:r>
          </w:p>
        </w:tc>
        <w:tc>
          <w:tcPr>
            <w:tcW w:w="1418" w:type="dxa"/>
          </w:tcPr>
          <w:p w14:paraId="7315656D" w14:textId="77777777" w:rsidR="00093168" w:rsidRDefault="00093168" w:rsidP="0094519F">
            <w:pPr>
              <w:pStyle w:val="TableText"/>
              <w:jc w:val="center"/>
            </w:pPr>
            <w:r>
              <w:t>2</w:t>
            </w:r>
          </w:p>
        </w:tc>
        <w:tc>
          <w:tcPr>
            <w:tcW w:w="2268" w:type="dxa"/>
          </w:tcPr>
          <w:p w14:paraId="7315656E" w14:textId="77777777" w:rsidR="00093168" w:rsidRDefault="00093168" w:rsidP="0094519F">
            <w:pPr>
              <w:pStyle w:val="TableText"/>
            </w:pPr>
            <w:r>
              <w:t>Client self</w:t>
            </w:r>
            <w:r w:rsidR="004B299B">
              <w:t>-</w:t>
            </w:r>
            <w:r>
              <w:t>harm in community setting requiring hospital care</w:t>
            </w:r>
            <w:r w:rsidR="004B299B">
              <w:t>.</w:t>
            </w:r>
          </w:p>
        </w:tc>
        <w:tc>
          <w:tcPr>
            <w:tcW w:w="2835" w:type="dxa"/>
          </w:tcPr>
          <w:p w14:paraId="7315656F" w14:textId="77777777" w:rsidR="00093168" w:rsidRPr="00772C40" w:rsidDel="008939FE" w:rsidRDefault="00093168" w:rsidP="0094519F">
            <w:pPr>
              <w:pStyle w:val="TableText"/>
            </w:pPr>
            <w:r>
              <w:t>The review team found that the client received good care, treatment and risk management and no systemic error was detected</w:t>
            </w:r>
            <w:r w:rsidR="00C81258">
              <w:t>.</w:t>
            </w:r>
          </w:p>
        </w:tc>
        <w:tc>
          <w:tcPr>
            <w:tcW w:w="3827" w:type="dxa"/>
          </w:tcPr>
          <w:p w14:paraId="73156570" w14:textId="77777777" w:rsidR="00093168" w:rsidRPr="00772C40" w:rsidDel="008939FE" w:rsidRDefault="00093168" w:rsidP="0094519F">
            <w:pPr>
              <w:pStyle w:val="TableText"/>
            </w:pPr>
            <w:r>
              <w:t>The review team made no recommendations.</w:t>
            </w:r>
          </w:p>
        </w:tc>
        <w:tc>
          <w:tcPr>
            <w:tcW w:w="1985" w:type="dxa"/>
          </w:tcPr>
          <w:p w14:paraId="73156571" w14:textId="77777777" w:rsidR="00093168" w:rsidRPr="00772C40" w:rsidDel="008939FE" w:rsidRDefault="00093168" w:rsidP="0094519F">
            <w:pPr>
              <w:pStyle w:val="TableText"/>
            </w:pPr>
          </w:p>
        </w:tc>
      </w:tr>
      <w:tr w:rsidR="00093168" w14:paraId="7315657A" w14:textId="77777777">
        <w:tblPrEx>
          <w:tblLook w:val="01E0" w:firstRow="1" w:lastRow="1" w:firstColumn="1" w:lastColumn="1" w:noHBand="0" w:noVBand="0"/>
        </w:tblPrEx>
        <w:trPr>
          <w:cantSplit/>
        </w:trPr>
        <w:tc>
          <w:tcPr>
            <w:tcW w:w="993" w:type="dxa"/>
          </w:tcPr>
          <w:p w14:paraId="73156573" w14:textId="77777777" w:rsidR="00093168" w:rsidRDefault="00093168" w:rsidP="0094519F">
            <w:pPr>
              <w:pStyle w:val="TableText"/>
            </w:pPr>
            <w:r>
              <w:t>Serious</w:t>
            </w:r>
          </w:p>
        </w:tc>
        <w:tc>
          <w:tcPr>
            <w:tcW w:w="1275" w:type="dxa"/>
          </w:tcPr>
          <w:p w14:paraId="73156574" w14:textId="77777777" w:rsidR="00093168" w:rsidRDefault="00093168" w:rsidP="0094519F">
            <w:pPr>
              <w:pStyle w:val="TableText"/>
              <w:jc w:val="center"/>
            </w:pPr>
            <w:r>
              <w:t>11</w:t>
            </w:r>
          </w:p>
        </w:tc>
        <w:tc>
          <w:tcPr>
            <w:tcW w:w="1418" w:type="dxa"/>
          </w:tcPr>
          <w:p w14:paraId="73156575" w14:textId="77777777" w:rsidR="00093168" w:rsidRDefault="00093168" w:rsidP="0094519F">
            <w:pPr>
              <w:pStyle w:val="TableText"/>
              <w:jc w:val="center"/>
            </w:pPr>
            <w:r>
              <w:t>2</w:t>
            </w:r>
          </w:p>
        </w:tc>
        <w:tc>
          <w:tcPr>
            <w:tcW w:w="2268" w:type="dxa"/>
          </w:tcPr>
          <w:p w14:paraId="73156576" w14:textId="77777777" w:rsidR="00093168" w:rsidRDefault="00093168" w:rsidP="0094519F">
            <w:pPr>
              <w:pStyle w:val="TableText"/>
            </w:pPr>
            <w:r>
              <w:t>Client self</w:t>
            </w:r>
            <w:r w:rsidR="004B299B">
              <w:t>-</w:t>
            </w:r>
            <w:r>
              <w:t>harm in community setting requiring hospital care</w:t>
            </w:r>
            <w:r w:rsidR="004B299B">
              <w:t>.</w:t>
            </w:r>
          </w:p>
        </w:tc>
        <w:tc>
          <w:tcPr>
            <w:tcW w:w="2835" w:type="dxa"/>
          </w:tcPr>
          <w:p w14:paraId="73156577" w14:textId="77777777" w:rsidR="00093168" w:rsidRPr="00772C40" w:rsidDel="008939FE" w:rsidRDefault="00093168" w:rsidP="0094519F">
            <w:pPr>
              <w:pStyle w:val="TableText"/>
            </w:pPr>
            <w:r>
              <w:t>The review team found that the client received good care, treatment and risk management and no systemic error was detected</w:t>
            </w:r>
            <w:r w:rsidR="00C81258">
              <w:t>.</w:t>
            </w:r>
          </w:p>
        </w:tc>
        <w:tc>
          <w:tcPr>
            <w:tcW w:w="3827" w:type="dxa"/>
          </w:tcPr>
          <w:p w14:paraId="73156578" w14:textId="77777777" w:rsidR="00093168" w:rsidRPr="00772C40" w:rsidDel="008939FE" w:rsidRDefault="00093168" w:rsidP="0094519F">
            <w:pPr>
              <w:pStyle w:val="TableText"/>
            </w:pPr>
            <w:r>
              <w:t>The review team made no recommendations.</w:t>
            </w:r>
          </w:p>
        </w:tc>
        <w:tc>
          <w:tcPr>
            <w:tcW w:w="1985" w:type="dxa"/>
          </w:tcPr>
          <w:p w14:paraId="73156579" w14:textId="77777777" w:rsidR="00093168" w:rsidRPr="00772C40" w:rsidDel="008939FE" w:rsidRDefault="00093168" w:rsidP="0094519F">
            <w:pPr>
              <w:pStyle w:val="TableText"/>
            </w:pPr>
          </w:p>
        </w:tc>
      </w:tr>
      <w:tr w:rsidR="00093168" w14:paraId="73156582" w14:textId="77777777">
        <w:tblPrEx>
          <w:tblLook w:val="01E0" w:firstRow="1" w:lastRow="1" w:firstColumn="1" w:lastColumn="1" w:noHBand="0" w:noVBand="0"/>
        </w:tblPrEx>
        <w:trPr>
          <w:cantSplit/>
        </w:trPr>
        <w:tc>
          <w:tcPr>
            <w:tcW w:w="993" w:type="dxa"/>
          </w:tcPr>
          <w:p w14:paraId="7315657B" w14:textId="77777777" w:rsidR="00093168" w:rsidRDefault="00093168" w:rsidP="0094519F">
            <w:pPr>
              <w:pStyle w:val="TableText"/>
            </w:pPr>
            <w:r>
              <w:t>Serious</w:t>
            </w:r>
          </w:p>
        </w:tc>
        <w:tc>
          <w:tcPr>
            <w:tcW w:w="1275" w:type="dxa"/>
          </w:tcPr>
          <w:p w14:paraId="7315657C" w14:textId="77777777" w:rsidR="00093168" w:rsidRDefault="00093168" w:rsidP="0094519F">
            <w:pPr>
              <w:pStyle w:val="TableText"/>
              <w:jc w:val="center"/>
            </w:pPr>
            <w:r>
              <w:t>11</w:t>
            </w:r>
          </w:p>
        </w:tc>
        <w:tc>
          <w:tcPr>
            <w:tcW w:w="1418" w:type="dxa"/>
          </w:tcPr>
          <w:p w14:paraId="7315657D" w14:textId="77777777" w:rsidR="00093168" w:rsidRDefault="00093168" w:rsidP="0094519F">
            <w:pPr>
              <w:pStyle w:val="TableText"/>
              <w:jc w:val="center"/>
            </w:pPr>
            <w:r>
              <w:t>2</w:t>
            </w:r>
          </w:p>
        </w:tc>
        <w:tc>
          <w:tcPr>
            <w:tcW w:w="2268" w:type="dxa"/>
          </w:tcPr>
          <w:p w14:paraId="7315657E" w14:textId="77777777" w:rsidR="00093168" w:rsidRDefault="00093168" w:rsidP="0094519F">
            <w:pPr>
              <w:pStyle w:val="TableText"/>
            </w:pPr>
            <w:r>
              <w:t>Suspected suicide of community patient</w:t>
            </w:r>
            <w:r w:rsidR="004B299B">
              <w:t>.</w:t>
            </w:r>
          </w:p>
        </w:tc>
        <w:tc>
          <w:tcPr>
            <w:tcW w:w="2835" w:type="dxa"/>
          </w:tcPr>
          <w:p w14:paraId="7315657F" w14:textId="77777777" w:rsidR="00093168" w:rsidRPr="00772C40" w:rsidDel="008939FE" w:rsidRDefault="00093168" w:rsidP="0094519F">
            <w:pPr>
              <w:pStyle w:val="TableText"/>
            </w:pPr>
            <w:r>
              <w:t>Review in progress – report in final draft</w:t>
            </w:r>
            <w:r w:rsidR="00C81258">
              <w:t>.</w:t>
            </w:r>
          </w:p>
        </w:tc>
        <w:tc>
          <w:tcPr>
            <w:tcW w:w="3827" w:type="dxa"/>
            <w:shd w:val="clear" w:color="auto" w:fill="auto"/>
          </w:tcPr>
          <w:p w14:paraId="73156580" w14:textId="77777777" w:rsidR="00093168" w:rsidRPr="00772C40" w:rsidDel="008939FE" w:rsidRDefault="00093168" w:rsidP="0094519F">
            <w:pPr>
              <w:pStyle w:val="TableText"/>
            </w:pPr>
          </w:p>
        </w:tc>
        <w:tc>
          <w:tcPr>
            <w:tcW w:w="1985" w:type="dxa"/>
          </w:tcPr>
          <w:p w14:paraId="73156581" w14:textId="77777777" w:rsidR="00093168" w:rsidRPr="00772C40" w:rsidDel="008939FE" w:rsidRDefault="00093168" w:rsidP="0094519F">
            <w:pPr>
              <w:pStyle w:val="TableText"/>
            </w:pPr>
          </w:p>
        </w:tc>
      </w:tr>
      <w:tr w:rsidR="00093168" w14:paraId="7315658A" w14:textId="77777777">
        <w:tblPrEx>
          <w:tblLook w:val="01E0" w:firstRow="1" w:lastRow="1" w:firstColumn="1" w:lastColumn="1" w:noHBand="0" w:noVBand="0"/>
        </w:tblPrEx>
        <w:trPr>
          <w:cantSplit/>
        </w:trPr>
        <w:tc>
          <w:tcPr>
            <w:tcW w:w="993" w:type="dxa"/>
          </w:tcPr>
          <w:p w14:paraId="73156583" w14:textId="77777777" w:rsidR="00093168" w:rsidRDefault="00093168" w:rsidP="0094519F">
            <w:pPr>
              <w:pStyle w:val="TableText"/>
            </w:pPr>
            <w:r>
              <w:t>Serious</w:t>
            </w:r>
          </w:p>
        </w:tc>
        <w:tc>
          <w:tcPr>
            <w:tcW w:w="1275" w:type="dxa"/>
          </w:tcPr>
          <w:p w14:paraId="73156584" w14:textId="77777777" w:rsidR="00093168" w:rsidRDefault="00093168" w:rsidP="0094519F">
            <w:pPr>
              <w:pStyle w:val="TableText"/>
              <w:jc w:val="center"/>
            </w:pPr>
            <w:r>
              <w:t>11</w:t>
            </w:r>
          </w:p>
        </w:tc>
        <w:tc>
          <w:tcPr>
            <w:tcW w:w="1418" w:type="dxa"/>
          </w:tcPr>
          <w:p w14:paraId="73156585" w14:textId="77777777" w:rsidR="00093168" w:rsidRDefault="00093168" w:rsidP="0094519F">
            <w:pPr>
              <w:pStyle w:val="TableText"/>
              <w:jc w:val="center"/>
            </w:pPr>
            <w:r>
              <w:t>2</w:t>
            </w:r>
          </w:p>
        </w:tc>
        <w:tc>
          <w:tcPr>
            <w:tcW w:w="2268" w:type="dxa"/>
          </w:tcPr>
          <w:p w14:paraId="73156586" w14:textId="77777777" w:rsidR="00093168" w:rsidRDefault="00093168" w:rsidP="0094519F">
            <w:pPr>
              <w:pStyle w:val="TableText"/>
            </w:pPr>
            <w:r>
              <w:t>Self</w:t>
            </w:r>
            <w:r w:rsidR="004B299B">
              <w:t>-</w:t>
            </w:r>
            <w:r>
              <w:t>harm by community patient</w:t>
            </w:r>
            <w:r w:rsidR="004B299B">
              <w:t>.</w:t>
            </w:r>
          </w:p>
        </w:tc>
        <w:tc>
          <w:tcPr>
            <w:tcW w:w="2835" w:type="dxa"/>
          </w:tcPr>
          <w:p w14:paraId="73156587" w14:textId="77777777" w:rsidR="00093168" w:rsidRPr="00772C40" w:rsidDel="008939FE" w:rsidRDefault="00093168" w:rsidP="0094519F">
            <w:pPr>
              <w:pStyle w:val="TableText"/>
            </w:pPr>
            <w:r>
              <w:t>The review found that some documentation was lacking and that this made it difficulty to clearly understand the plan of care while the client was an inpatient, that the timing of discharge and level of care in the community was not what the family had expected.</w:t>
            </w:r>
          </w:p>
        </w:tc>
        <w:tc>
          <w:tcPr>
            <w:tcW w:w="3827" w:type="dxa"/>
            <w:shd w:val="clear" w:color="auto" w:fill="auto"/>
          </w:tcPr>
          <w:p w14:paraId="73156588" w14:textId="77777777" w:rsidR="00093168" w:rsidRPr="00772C40" w:rsidDel="008939FE" w:rsidRDefault="00093168" w:rsidP="0094519F">
            <w:pPr>
              <w:pStyle w:val="TableText"/>
            </w:pPr>
            <w:r>
              <w:t>Recommendations related to use of client pathway documentation as per policy and completion of documentation of multi disciplinary reviews.</w:t>
            </w:r>
          </w:p>
        </w:tc>
        <w:tc>
          <w:tcPr>
            <w:tcW w:w="1985" w:type="dxa"/>
          </w:tcPr>
          <w:p w14:paraId="73156589" w14:textId="77777777" w:rsidR="00093168" w:rsidRPr="00772C40" w:rsidDel="008939FE" w:rsidRDefault="00093168" w:rsidP="0094519F">
            <w:pPr>
              <w:pStyle w:val="TableText"/>
            </w:pPr>
            <w:r>
              <w:t>Action plan in progress</w:t>
            </w:r>
            <w:r w:rsidR="004B299B">
              <w:t>.</w:t>
            </w:r>
          </w:p>
        </w:tc>
      </w:tr>
    </w:tbl>
    <w:p w14:paraId="7315658B" w14:textId="77777777" w:rsidR="00093168" w:rsidRDefault="00093168" w:rsidP="003364EE"/>
    <w:p w14:paraId="7315658C" w14:textId="77777777" w:rsidR="00093168" w:rsidRDefault="003364EE" w:rsidP="003364EE">
      <w:pPr>
        <w:pStyle w:val="Heading1"/>
      </w:pPr>
      <w:bookmarkStart w:id="38" w:name="_Toc223143011"/>
      <w:r>
        <w:br w:type="page"/>
      </w:r>
      <w:bookmarkStart w:id="39" w:name="_Toc247085999"/>
      <w:r w:rsidR="00093168" w:rsidRPr="00430259">
        <w:lastRenderedPageBreak/>
        <w:t>Nelson / Marlborough</w:t>
      </w:r>
      <w:bookmarkEnd w:id="38"/>
      <w:bookmarkEnd w:id="39"/>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277"/>
        <w:gridCol w:w="1414"/>
        <w:gridCol w:w="2267"/>
        <w:gridCol w:w="2837"/>
        <w:gridCol w:w="3973"/>
        <w:gridCol w:w="1846"/>
      </w:tblGrid>
      <w:tr w:rsidR="00A03E0C" w14:paraId="73156594" w14:textId="77777777">
        <w:trPr>
          <w:cantSplit/>
          <w:tblHeader/>
        </w:trPr>
        <w:tc>
          <w:tcPr>
            <w:tcW w:w="340" w:type="pct"/>
          </w:tcPr>
          <w:p w14:paraId="7315658D" w14:textId="77777777" w:rsidR="00A03E0C" w:rsidRPr="00B438B1" w:rsidRDefault="00A03E0C" w:rsidP="00BE30CE">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437" w:type="pct"/>
          </w:tcPr>
          <w:p w14:paraId="7315658E" w14:textId="77777777" w:rsidR="00A03E0C" w:rsidRPr="00B438B1" w:rsidRDefault="00A03E0C" w:rsidP="00BE30CE">
            <w:pPr>
              <w:pStyle w:val="TableText"/>
              <w:jc w:val="center"/>
            </w:pPr>
            <w:r w:rsidRPr="002974E8">
              <w:rPr>
                <w:b/>
              </w:rPr>
              <w:t>Event code*</w:t>
            </w:r>
            <w:r>
              <w:rPr>
                <w:b/>
              </w:rPr>
              <w:t xml:space="preserve"> </w:t>
            </w:r>
            <w:r w:rsidRPr="002974E8">
              <w:rPr>
                <w:b/>
              </w:rPr>
              <w:t>(see codes below)</w:t>
            </w:r>
          </w:p>
        </w:tc>
        <w:tc>
          <w:tcPr>
            <w:tcW w:w="484" w:type="pct"/>
          </w:tcPr>
          <w:p w14:paraId="7315658F" w14:textId="77777777" w:rsidR="00A03E0C" w:rsidRDefault="00A03E0C" w:rsidP="00BE30CE">
            <w:pPr>
              <w:pStyle w:val="TableText"/>
              <w:jc w:val="center"/>
            </w:pPr>
            <w:r w:rsidRPr="002974E8">
              <w:rPr>
                <w:b/>
              </w:rPr>
              <w:t>SAC 1/SAC 2/</w:t>
            </w:r>
            <w:r>
              <w:rPr>
                <w:b/>
              </w:rPr>
              <w:t xml:space="preserve"> </w:t>
            </w:r>
            <w:r w:rsidRPr="002974E8">
              <w:rPr>
                <w:b/>
              </w:rPr>
              <w:t>N/C (not classified)</w:t>
            </w:r>
          </w:p>
        </w:tc>
        <w:tc>
          <w:tcPr>
            <w:tcW w:w="776" w:type="pct"/>
          </w:tcPr>
          <w:p w14:paraId="73156590" w14:textId="77777777" w:rsidR="00A03E0C" w:rsidRDefault="00A03E0C" w:rsidP="00BE30CE">
            <w:pPr>
              <w:pStyle w:val="TableText"/>
              <w:jc w:val="center"/>
            </w:pPr>
            <w:r w:rsidRPr="002974E8">
              <w:rPr>
                <w:b/>
              </w:rPr>
              <w:t>Description of event</w:t>
            </w:r>
          </w:p>
        </w:tc>
        <w:tc>
          <w:tcPr>
            <w:tcW w:w="971" w:type="pct"/>
          </w:tcPr>
          <w:p w14:paraId="73156591" w14:textId="77777777" w:rsidR="00A03E0C" w:rsidRPr="00B438B1" w:rsidRDefault="00A03E0C" w:rsidP="00BE30CE">
            <w:pPr>
              <w:pStyle w:val="TableText"/>
              <w:jc w:val="center"/>
            </w:pPr>
            <w:r w:rsidRPr="002974E8">
              <w:rPr>
                <w:b/>
              </w:rPr>
              <w:t>Review findings</w:t>
            </w:r>
          </w:p>
        </w:tc>
        <w:tc>
          <w:tcPr>
            <w:tcW w:w="1360" w:type="pct"/>
          </w:tcPr>
          <w:p w14:paraId="73156592" w14:textId="77777777" w:rsidR="00A03E0C" w:rsidRPr="00B438B1" w:rsidRDefault="00A03E0C" w:rsidP="00BE30CE">
            <w:pPr>
              <w:pStyle w:val="TableText"/>
              <w:jc w:val="center"/>
            </w:pPr>
            <w:r w:rsidRPr="002974E8">
              <w:rPr>
                <w:b/>
              </w:rPr>
              <w:t xml:space="preserve">Recommendations/ </w:t>
            </w:r>
            <w:r>
              <w:rPr>
                <w:b/>
              </w:rPr>
              <w:t>a</w:t>
            </w:r>
            <w:r w:rsidRPr="002974E8">
              <w:rPr>
                <w:b/>
              </w:rPr>
              <w:t>ctions</w:t>
            </w:r>
          </w:p>
        </w:tc>
        <w:tc>
          <w:tcPr>
            <w:tcW w:w="632" w:type="pct"/>
          </w:tcPr>
          <w:p w14:paraId="73156593" w14:textId="77777777" w:rsidR="00A03E0C" w:rsidRPr="00B438B1" w:rsidRDefault="00A03E0C" w:rsidP="00BE30CE">
            <w:pPr>
              <w:pStyle w:val="TableText"/>
              <w:jc w:val="center"/>
            </w:pPr>
            <w:r w:rsidRPr="002974E8">
              <w:rPr>
                <w:b/>
              </w:rPr>
              <w:t>Follow up</w:t>
            </w:r>
          </w:p>
        </w:tc>
      </w:tr>
      <w:tr w:rsidR="00A03E0C" w14:paraId="7315659F" w14:textId="77777777">
        <w:trPr>
          <w:cantSplit/>
        </w:trPr>
        <w:tc>
          <w:tcPr>
            <w:tcW w:w="340" w:type="pct"/>
          </w:tcPr>
          <w:p w14:paraId="73156595" w14:textId="77777777" w:rsidR="00A03E0C" w:rsidRDefault="00A03E0C" w:rsidP="0094519F">
            <w:pPr>
              <w:pStyle w:val="TableText"/>
            </w:pPr>
            <w:r>
              <w:t>Serious</w:t>
            </w:r>
          </w:p>
        </w:tc>
        <w:tc>
          <w:tcPr>
            <w:tcW w:w="437" w:type="pct"/>
          </w:tcPr>
          <w:p w14:paraId="73156596" w14:textId="77777777" w:rsidR="00A03E0C" w:rsidRDefault="00A03E0C" w:rsidP="00A03E0C">
            <w:pPr>
              <w:pStyle w:val="TableText"/>
              <w:jc w:val="center"/>
            </w:pPr>
            <w:r>
              <w:t>1</w:t>
            </w:r>
          </w:p>
        </w:tc>
        <w:tc>
          <w:tcPr>
            <w:tcW w:w="484" w:type="pct"/>
          </w:tcPr>
          <w:p w14:paraId="73156597" w14:textId="77777777" w:rsidR="00A03E0C" w:rsidRDefault="00A03E0C" w:rsidP="00A03E0C">
            <w:pPr>
              <w:pStyle w:val="TableText"/>
              <w:jc w:val="center"/>
            </w:pPr>
            <w:r>
              <w:t>2</w:t>
            </w:r>
          </w:p>
        </w:tc>
        <w:tc>
          <w:tcPr>
            <w:tcW w:w="776" w:type="pct"/>
          </w:tcPr>
          <w:p w14:paraId="73156598" w14:textId="77777777" w:rsidR="00A03E0C" w:rsidRPr="001262D4" w:rsidRDefault="00A03E0C" w:rsidP="0094519F">
            <w:pPr>
              <w:pStyle w:val="TableText"/>
            </w:pPr>
            <w:r>
              <w:t>Wrong site surgery.</w:t>
            </w:r>
          </w:p>
        </w:tc>
        <w:tc>
          <w:tcPr>
            <w:tcW w:w="971" w:type="pct"/>
          </w:tcPr>
          <w:p w14:paraId="73156599" w14:textId="77777777" w:rsidR="00A03E0C" w:rsidRDefault="00A03E0C" w:rsidP="0094519F">
            <w:pPr>
              <w:pStyle w:val="TableText"/>
            </w:pPr>
            <w:r>
              <w:t>A back operation was done at the wrong level requiring a second operation.</w:t>
            </w:r>
          </w:p>
          <w:p w14:paraId="7315659A" w14:textId="77777777" w:rsidR="00A03E0C" w:rsidRPr="001262D4" w:rsidRDefault="00A03E0C" w:rsidP="00A03E0C">
            <w:pPr>
              <w:pStyle w:val="TableText"/>
              <w:spacing w:before="0"/>
            </w:pPr>
            <w:r>
              <w:t>Fusion L4/L5 instead of L5/S1.  Contributing to this error was poor image</w:t>
            </w:r>
            <w:r w:rsidRPr="002B7E41">
              <w:t xml:space="preserve"> </w:t>
            </w:r>
            <w:r>
              <w:t>quality.  Patient recovered well after a second procedure.</w:t>
            </w:r>
          </w:p>
        </w:tc>
        <w:tc>
          <w:tcPr>
            <w:tcW w:w="1360" w:type="pct"/>
          </w:tcPr>
          <w:p w14:paraId="7315659B" w14:textId="77777777" w:rsidR="00A03E0C" w:rsidRDefault="00A03E0C" w:rsidP="0094519F">
            <w:pPr>
              <w:pStyle w:val="TableText"/>
            </w:pPr>
            <w:r>
              <w:t>Orthopaedic surgeons should agree on a guideline of using the old intensifier.</w:t>
            </w:r>
          </w:p>
          <w:p w14:paraId="7315659C" w14:textId="77777777" w:rsidR="00A03E0C" w:rsidRPr="00C81258" w:rsidRDefault="00A03E0C" w:rsidP="00A03E0C">
            <w:pPr>
              <w:pStyle w:val="TableText"/>
              <w:spacing w:before="0"/>
              <w:rPr>
                <w:iCs/>
                <w:szCs w:val="24"/>
              </w:rPr>
            </w:pPr>
            <w:r>
              <w:t>SMOs should be reminded that concerns about equipment quality and availability need to be formally documented to district managers.</w:t>
            </w:r>
          </w:p>
        </w:tc>
        <w:tc>
          <w:tcPr>
            <w:tcW w:w="632" w:type="pct"/>
          </w:tcPr>
          <w:p w14:paraId="7315659D" w14:textId="77777777" w:rsidR="00A03E0C" w:rsidRDefault="00A03E0C" w:rsidP="00A03E0C">
            <w:pPr>
              <w:pStyle w:val="TableText"/>
            </w:pPr>
            <w:r>
              <w:t>Guidelines agreed.</w:t>
            </w:r>
          </w:p>
          <w:p w14:paraId="7315659E" w14:textId="77777777" w:rsidR="00A03E0C" w:rsidRPr="001262D4" w:rsidRDefault="00A03E0C" w:rsidP="00A03E0C">
            <w:pPr>
              <w:pStyle w:val="TableText"/>
              <w:spacing w:before="0"/>
            </w:pPr>
            <w:r>
              <w:t>SMOs reminded.</w:t>
            </w:r>
          </w:p>
        </w:tc>
      </w:tr>
      <w:tr w:rsidR="00A03E0C" w14:paraId="731565A9" w14:textId="77777777">
        <w:trPr>
          <w:cantSplit/>
        </w:trPr>
        <w:tc>
          <w:tcPr>
            <w:tcW w:w="340" w:type="pct"/>
          </w:tcPr>
          <w:p w14:paraId="731565A0" w14:textId="77777777" w:rsidR="00A03E0C" w:rsidRDefault="00A03E0C" w:rsidP="0094519F">
            <w:pPr>
              <w:pStyle w:val="TableText"/>
            </w:pPr>
            <w:r>
              <w:t>Serious</w:t>
            </w:r>
          </w:p>
        </w:tc>
        <w:tc>
          <w:tcPr>
            <w:tcW w:w="437" w:type="pct"/>
          </w:tcPr>
          <w:p w14:paraId="731565A1" w14:textId="77777777" w:rsidR="00A03E0C" w:rsidRDefault="00A03E0C" w:rsidP="00A03E0C">
            <w:pPr>
              <w:pStyle w:val="TableText"/>
              <w:jc w:val="center"/>
            </w:pPr>
            <w:r>
              <w:t>4c</w:t>
            </w:r>
          </w:p>
        </w:tc>
        <w:tc>
          <w:tcPr>
            <w:tcW w:w="484" w:type="pct"/>
          </w:tcPr>
          <w:p w14:paraId="731565A2" w14:textId="77777777" w:rsidR="00A03E0C" w:rsidRDefault="00A03E0C" w:rsidP="00A03E0C">
            <w:pPr>
              <w:pStyle w:val="TableText"/>
              <w:jc w:val="center"/>
            </w:pPr>
            <w:r>
              <w:t>2</w:t>
            </w:r>
          </w:p>
        </w:tc>
        <w:tc>
          <w:tcPr>
            <w:tcW w:w="776" w:type="pct"/>
          </w:tcPr>
          <w:p w14:paraId="731565A3" w14:textId="77777777" w:rsidR="00A03E0C" w:rsidRDefault="00A03E0C" w:rsidP="0094519F">
            <w:pPr>
              <w:pStyle w:val="TableText"/>
            </w:pPr>
            <w:r w:rsidRPr="002E0D3E">
              <w:t xml:space="preserve">A patient </w:t>
            </w:r>
            <w:r>
              <w:t>had a respiratory arrest while waiting for a procedure in theatre.</w:t>
            </w:r>
          </w:p>
        </w:tc>
        <w:tc>
          <w:tcPr>
            <w:tcW w:w="971" w:type="pct"/>
          </w:tcPr>
          <w:p w14:paraId="731565A4" w14:textId="77777777" w:rsidR="00A03E0C" w:rsidRDefault="00A03E0C" w:rsidP="0094519F">
            <w:pPr>
              <w:pStyle w:val="TableText"/>
            </w:pPr>
            <w:r w:rsidRPr="00326B56">
              <w:t xml:space="preserve">Patient was given </w:t>
            </w:r>
            <w:r>
              <w:t>m</w:t>
            </w:r>
            <w:r w:rsidRPr="00326B56">
              <w:t>orphine in ED and transferred to theatre</w:t>
            </w:r>
            <w:r>
              <w:t xml:space="preserve"> where has was left alone in the </w:t>
            </w:r>
            <w:r w:rsidRPr="00326B56">
              <w:t>anaesthetic room</w:t>
            </w:r>
            <w:r>
              <w:t>.  When the nurse entered the room, she noticed the patient deeply cyanosed.  He was resuscitated and recovered well.</w:t>
            </w:r>
          </w:p>
        </w:tc>
        <w:tc>
          <w:tcPr>
            <w:tcW w:w="1360" w:type="pct"/>
          </w:tcPr>
          <w:p w14:paraId="731565A5" w14:textId="77777777" w:rsidR="00A03E0C" w:rsidRDefault="00A03E0C" w:rsidP="0094519F">
            <w:pPr>
              <w:pStyle w:val="TableText"/>
            </w:pPr>
            <w:r>
              <w:t>The policy on transferring patients should be completed.</w:t>
            </w:r>
          </w:p>
          <w:p w14:paraId="731565A6" w14:textId="77777777" w:rsidR="00A03E0C" w:rsidRPr="0024245B" w:rsidRDefault="00A03E0C" w:rsidP="00A03E0C">
            <w:pPr>
              <w:pStyle w:val="TableText"/>
              <w:spacing w:before="0"/>
            </w:pPr>
            <w:r>
              <w:t>A policy should be developed to guide the care of patients while in operating theatre suites.  This should include the principle that a patient is never to be left alone.</w:t>
            </w:r>
          </w:p>
        </w:tc>
        <w:tc>
          <w:tcPr>
            <w:tcW w:w="632" w:type="pct"/>
          </w:tcPr>
          <w:p w14:paraId="731565A7" w14:textId="77777777" w:rsidR="00A03E0C" w:rsidRDefault="00A03E0C" w:rsidP="00A03E0C">
            <w:pPr>
              <w:pStyle w:val="TableText"/>
            </w:pPr>
            <w:r>
              <w:t>Policy completed.</w:t>
            </w:r>
          </w:p>
          <w:p w14:paraId="731565A8" w14:textId="77777777" w:rsidR="00A03E0C" w:rsidRDefault="00A03E0C" w:rsidP="00A03E0C">
            <w:pPr>
              <w:pStyle w:val="TableText"/>
              <w:spacing w:before="0"/>
            </w:pPr>
            <w:r>
              <w:t>Policy developed.</w:t>
            </w:r>
          </w:p>
        </w:tc>
      </w:tr>
      <w:tr w:rsidR="00A03E0C" w14:paraId="731565B1" w14:textId="77777777">
        <w:trPr>
          <w:cantSplit/>
        </w:trPr>
        <w:tc>
          <w:tcPr>
            <w:tcW w:w="340" w:type="pct"/>
          </w:tcPr>
          <w:p w14:paraId="731565AA" w14:textId="77777777" w:rsidR="00A03E0C" w:rsidRDefault="00A03E0C" w:rsidP="0094519F">
            <w:pPr>
              <w:pStyle w:val="TableText"/>
            </w:pPr>
            <w:r>
              <w:t>Serious</w:t>
            </w:r>
          </w:p>
        </w:tc>
        <w:tc>
          <w:tcPr>
            <w:tcW w:w="437" w:type="pct"/>
          </w:tcPr>
          <w:p w14:paraId="731565AB" w14:textId="77777777" w:rsidR="00A03E0C" w:rsidRDefault="00A03E0C" w:rsidP="00A03E0C">
            <w:pPr>
              <w:pStyle w:val="TableText"/>
              <w:jc w:val="center"/>
            </w:pPr>
            <w:r>
              <w:t>4c and 8</w:t>
            </w:r>
          </w:p>
        </w:tc>
        <w:tc>
          <w:tcPr>
            <w:tcW w:w="484" w:type="pct"/>
          </w:tcPr>
          <w:p w14:paraId="731565AC" w14:textId="77777777" w:rsidR="00A03E0C" w:rsidRDefault="00A03E0C" w:rsidP="00A03E0C">
            <w:pPr>
              <w:pStyle w:val="TableText"/>
              <w:jc w:val="center"/>
            </w:pPr>
            <w:r>
              <w:t>2</w:t>
            </w:r>
          </w:p>
        </w:tc>
        <w:tc>
          <w:tcPr>
            <w:tcW w:w="776" w:type="pct"/>
          </w:tcPr>
          <w:p w14:paraId="731565AD" w14:textId="77777777" w:rsidR="00A03E0C" w:rsidRDefault="00A03E0C" w:rsidP="0094519F">
            <w:pPr>
              <w:pStyle w:val="TableText"/>
            </w:pPr>
            <w:r w:rsidRPr="00B0620B">
              <w:t>Attempted suicide of mental health</w:t>
            </w:r>
            <w:r>
              <w:t xml:space="preserve"> </w:t>
            </w:r>
            <w:r w:rsidRPr="00B0620B">
              <w:t>inpatient</w:t>
            </w:r>
          </w:p>
        </w:tc>
        <w:tc>
          <w:tcPr>
            <w:tcW w:w="971" w:type="pct"/>
          </w:tcPr>
          <w:p w14:paraId="731565AE" w14:textId="77777777" w:rsidR="00A03E0C" w:rsidRPr="00E1769E" w:rsidRDefault="00A03E0C" w:rsidP="0094519F">
            <w:pPr>
              <w:pStyle w:val="TableText"/>
            </w:pPr>
            <w:r w:rsidRPr="006D3F04">
              <w:t>The client was on 10</w:t>
            </w:r>
            <w:r>
              <w:t>-</w:t>
            </w:r>
            <w:r w:rsidRPr="006D3F04">
              <w:t>minute observations</w:t>
            </w:r>
            <w:r>
              <w:t xml:space="preserve"> but escaped from the mental health unit.  He went to another part of the hospital and jumped from the sixth floor in a suicide attempt.</w:t>
            </w:r>
          </w:p>
        </w:tc>
        <w:tc>
          <w:tcPr>
            <w:tcW w:w="1360" w:type="pct"/>
          </w:tcPr>
          <w:p w14:paraId="731565AF" w14:textId="77777777" w:rsidR="00A03E0C" w:rsidRPr="00C81258" w:rsidRDefault="00A03E0C" w:rsidP="0094519F">
            <w:pPr>
              <w:pStyle w:val="TableText"/>
              <w:rPr>
                <w:szCs w:val="24"/>
              </w:rPr>
            </w:pPr>
            <w:r>
              <w:t>Care of this client was appropriate.</w:t>
            </w:r>
          </w:p>
        </w:tc>
        <w:tc>
          <w:tcPr>
            <w:tcW w:w="632" w:type="pct"/>
          </w:tcPr>
          <w:p w14:paraId="731565B0" w14:textId="77777777" w:rsidR="00A03E0C" w:rsidRPr="00C81258" w:rsidRDefault="00A03E0C" w:rsidP="00A03E0C">
            <w:pPr>
              <w:pStyle w:val="TableText"/>
              <w:rPr>
                <w:szCs w:val="24"/>
              </w:rPr>
            </w:pPr>
          </w:p>
        </w:tc>
      </w:tr>
      <w:tr w:rsidR="00A12C35" w14:paraId="731565B9" w14:textId="77777777">
        <w:trPr>
          <w:cantSplit/>
        </w:trPr>
        <w:tc>
          <w:tcPr>
            <w:tcW w:w="340" w:type="pct"/>
            <w:vMerge w:val="restart"/>
          </w:tcPr>
          <w:p w14:paraId="731565B2" w14:textId="77777777" w:rsidR="00A12C35" w:rsidRDefault="00A12C35" w:rsidP="00A12C35">
            <w:pPr>
              <w:pStyle w:val="TableText"/>
              <w:keepNext/>
            </w:pPr>
            <w:r>
              <w:lastRenderedPageBreak/>
              <w:t>Sentinel</w:t>
            </w:r>
          </w:p>
        </w:tc>
        <w:tc>
          <w:tcPr>
            <w:tcW w:w="437" w:type="pct"/>
            <w:vMerge w:val="restart"/>
          </w:tcPr>
          <w:p w14:paraId="731565B3" w14:textId="77777777" w:rsidR="00A12C35" w:rsidRDefault="00A12C35" w:rsidP="00A12C35">
            <w:pPr>
              <w:pStyle w:val="TableText"/>
              <w:keepNext/>
              <w:jc w:val="center"/>
            </w:pPr>
            <w:r>
              <w:t>4a and 4c</w:t>
            </w:r>
          </w:p>
        </w:tc>
        <w:tc>
          <w:tcPr>
            <w:tcW w:w="484" w:type="pct"/>
            <w:vMerge w:val="restart"/>
          </w:tcPr>
          <w:p w14:paraId="731565B4" w14:textId="77777777" w:rsidR="00A12C35" w:rsidRDefault="00A12C35" w:rsidP="00A12C35">
            <w:pPr>
              <w:pStyle w:val="TableText"/>
              <w:keepNext/>
              <w:jc w:val="center"/>
            </w:pPr>
            <w:r>
              <w:t>1</w:t>
            </w:r>
          </w:p>
        </w:tc>
        <w:tc>
          <w:tcPr>
            <w:tcW w:w="776" w:type="pct"/>
            <w:vMerge w:val="restart"/>
          </w:tcPr>
          <w:p w14:paraId="731565B5" w14:textId="77777777" w:rsidR="00A12C35" w:rsidRDefault="00A12C35" w:rsidP="00A12C35">
            <w:pPr>
              <w:pStyle w:val="TableText"/>
              <w:keepNext/>
            </w:pPr>
            <w:r w:rsidRPr="002915B1">
              <w:t>A patient</w:t>
            </w:r>
            <w:r>
              <w:t xml:space="preserve"> with multiple myeloma,</w:t>
            </w:r>
            <w:r w:rsidRPr="002915B1">
              <w:t xml:space="preserve"> was admitted with hip pain</w:t>
            </w:r>
            <w:r>
              <w:t xml:space="preserve">.  </w:t>
            </w:r>
            <w:r w:rsidRPr="002915B1">
              <w:t>The diagnosis of septic shock was not made and the patient died.</w:t>
            </w:r>
          </w:p>
        </w:tc>
        <w:tc>
          <w:tcPr>
            <w:tcW w:w="971" w:type="pct"/>
            <w:tcBorders>
              <w:bottom w:val="nil"/>
            </w:tcBorders>
          </w:tcPr>
          <w:p w14:paraId="731565B6" w14:textId="77777777" w:rsidR="00A12C35" w:rsidRDefault="00A12C35" w:rsidP="00A12C35">
            <w:pPr>
              <w:pStyle w:val="TableText"/>
              <w:keepNext/>
            </w:pPr>
            <w:r>
              <w:t>The patient was admitted with hip pain as well as a low blood pressure.  The low blood pressure was not treated and the diagnosis of septic shock was not made.  He was known to have multiple myeloma.</w:t>
            </w:r>
          </w:p>
        </w:tc>
        <w:tc>
          <w:tcPr>
            <w:tcW w:w="1360" w:type="pct"/>
            <w:tcBorders>
              <w:bottom w:val="nil"/>
            </w:tcBorders>
          </w:tcPr>
          <w:p w14:paraId="731565B7" w14:textId="77777777" w:rsidR="00A12C35" w:rsidRPr="0024245B" w:rsidRDefault="00A12C35" w:rsidP="00A12C35">
            <w:pPr>
              <w:pStyle w:val="TableText"/>
              <w:keepNext/>
            </w:pPr>
            <w:r>
              <w:t>SMOs involved should apologise and review their practice of caring for patients in shock and patients with neutropenia.</w:t>
            </w:r>
          </w:p>
        </w:tc>
        <w:tc>
          <w:tcPr>
            <w:tcW w:w="632" w:type="pct"/>
            <w:tcBorders>
              <w:bottom w:val="nil"/>
            </w:tcBorders>
          </w:tcPr>
          <w:p w14:paraId="731565B8" w14:textId="77777777" w:rsidR="00A12C35" w:rsidRPr="00AA1678" w:rsidRDefault="00A12C35" w:rsidP="00A12C35">
            <w:pPr>
              <w:pStyle w:val="TableText"/>
              <w:keepNext/>
            </w:pPr>
            <w:r>
              <w:t>Apologies made and practice reviewed.</w:t>
            </w:r>
          </w:p>
        </w:tc>
      </w:tr>
      <w:tr w:rsidR="00A12C35" w14:paraId="731565C1" w14:textId="77777777">
        <w:trPr>
          <w:cantSplit/>
        </w:trPr>
        <w:tc>
          <w:tcPr>
            <w:tcW w:w="340" w:type="pct"/>
            <w:vMerge/>
          </w:tcPr>
          <w:p w14:paraId="731565BA" w14:textId="77777777" w:rsidR="00A12C35" w:rsidRDefault="00A12C35" w:rsidP="00A12C35">
            <w:pPr>
              <w:pStyle w:val="TableText"/>
              <w:keepNext/>
            </w:pPr>
          </w:p>
        </w:tc>
        <w:tc>
          <w:tcPr>
            <w:tcW w:w="437" w:type="pct"/>
            <w:vMerge/>
          </w:tcPr>
          <w:p w14:paraId="731565BB" w14:textId="77777777" w:rsidR="00A12C35" w:rsidRDefault="00A12C35" w:rsidP="00A12C35">
            <w:pPr>
              <w:pStyle w:val="TableText"/>
              <w:keepNext/>
              <w:jc w:val="center"/>
            </w:pPr>
          </w:p>
        </w:tc>
        <w:tc>
          <w:tcPr>
            <w:tcW w:w="484" w:type="pct"/>
            <w:vMerge/>
          </w:tcPr>
          <w:p w14:paraId="731565BC" w14:textId="77777777" w:rsidR="00A12C35" w:rsidRDefault="00A12C35" w:rsidP="00A12C35">
            <w:pPr>
              <w:pStyle w:val="TableText"/>
              <w:keepNext/>
              <w:jc w:val="center"/>
            </w:pPr>
          </w:p>
        </w:tc>
        <w:tc>
          <w:tcPr>
            <w:tcW w:w="776" w:type="pct"/>
            <w:vMerge/>
          </w:tcPr>
          <w:p w14:paraId="731565BD" w14:textId="77777777" w:rsidR="00A12C35" w:rsidRPr="002915B1" w:rsidRDefault="00A12C35" w:rsidP="00A12C35">
            <w:pPr>
              <w:pStyle w:val="TableText"/>
              <w:keepNext/>
            </w:pPr>
          </w:p>
        </w:tc>
        <w:tc>
          <w:tcPr>
            <w:tcW w:w="971" w:type="pct"/>
            <w:tcBorders>
              <w:top w:val="nil"/>
              <w:bottom w:val="nil"/>
            </w:tcBorders>
          </w:tcPr>
          <w:p w14:paraId="731565BE" w14:textId="77777777" w:rsidR="00A12C35" w:rsidRDefault="00A12C35" w:rsidP="00A12C35">
            <w:pPr>
              <w:pStyle w:val="TableText"/>
              <w:keepNext/>
              <w:spacing w:before="0"/>
            </w:pPr>
            <w:r>
              <w:t>Staff did not read the pink card which the patient’s wife showed them.  This card clearly states that the patient may need immediate antibiotic therapy.</w:t>
            </w:r>
          </w:p>
        </w:tc>
        <w:tc>
          <w:tcPr>
            <w:tcW w:w="1360" w:type="pct"/>
            <w:tcBorders>
              <w:top w:val="nil"/>
              <w:bottom w:val="nil"/>
            </w:tcBorders>
          </w:tcPr>
          <w:p w14:paraId="731565BF" w14:textId="77777777" w:rsidR="00A12C35" w:rsidRDefault="00A12C35" w:rsidP="00A12C35">
            <w:pPr>
              <w:pStyle w:val="TableText"/>
              <w:spacing w:before="0"/>
            </w:pPr>
            <w:r>
              <w:t>Staff should be reminded of the importance of taking note of information provided by patients and their families including written information.</w:t>
            </w:r>
          </w:p>
        </w:tc>
        <w:tc>
          <w:tcPr>
            <w:tcW w:w="632" w:type="pct"/>
            <w:tcBorders>
              <w:top w:val="nil"/>
              <w:bottom w:val="nil"/>
            </w:tcBorders>
          </w:tcPr>
          <w:p w14:paraId="731565C0" w14:textId="77777777" w:rsidR="00A12C35" w:rsidRDefault="00A12C35" w:rsidP="00A12C35">
            <w:pPr>
              <w:pStyle w:val="TableText"/>
              <w:spacing w:before="0"/>
            </w:pPr>
            <w:r>
              <w:t>Staff reminded.</w:t>
            </w:r>
          </w:p>
        </w:tc>
      </w:tr>
      <w:tr w:rsidR="00A12C35" w14:paraId="731565C9" w14:textId="77777777">
        <w:trPr>
          <w:cantSplit/>
        </w:trPr>
        <w:tc>
          <w:tcPr>
            <w:tcW w:w="340" w:type="pct"/>
            <w:vMerge/>
          </w:tcPr>
          <w:p w14:paraId="731565C2" w14:textId="77777777" w:rsidR="00A12C35" w:rsidRDefault="00A12C35" w:rsidP="0094519F">
            <w:pPr>
              <w:pStyle w:val="TableText"/>
            </w:pPr>
          </w:p>
        </w:tc>
        <w:tc>
          <w:tcPr>
            <w:tcW w:w="437" w:type="pct"/>
            <w:vMerge/>
          </w:tcPr>
          <w:p w14:paraId="731565C3" w14:textId="77777777" w:rsidR="00A12C35" w:rsidRDefault="00A12C35" w:rsidP="00A03E0C">
            <w:pPr>
              <w:pStyle w:val="TableText"/>
              <w:jc w:val="center"/>
            </w:pPr>
          </w:p>
        </w:tc>
        <w:tc>
          <w:tcPr>
            <w:tcW w:w="484" w:type="pct"/>
            <w:vMerge/>
          </w:tcPr>
          <w:p w14:paraId="731565C4" w14:textId="77777777" w:rsidR="00A12C35" w:rsidRDefault="00A12C35" w:rsidP="00A03E0C">
            <w:pPr>
              <w:pStyle w:val="TableText"/>
              <w:jc w:val="center"/>
            </w:pPr>
          </w:p>
        </w:tc>
        <w:tc>
          <w:tcPr>
            <w:tcW w:w="776" w:type="pct"/>
            <w:vMerge/>
          </w:tcPr>
          <w:p w14:paraId="731565C5" w14:textId="77777777" w:rsidR="00A12C35" w:rsidRPr="002915B1" w:rsidRDefault="00A12C35" w:rsidP="0094519F">
            <w:pPr>
              <w:pStyle w:val="TableText"/>
            </w:pPr>
          </w:p>
        </w:tc>
        <w:tc>
          <w:tcPr>
            <w:tcW w:w="971" w:type="pct"/>
            <w:tcBorders>
              <w:top w:val="nil"/>
            </w:tcBorders>
          </w:tcPr>
          <w:p w14:paraId="731565C6" w14:textId="77777777" w:rsidR="00A12C35" w:rsidRDefault="00A12C35" w:rsidP="00A12C35">
            <w:pPr>
              <w:pStyle w:val="TableText"/>
              <w:spacing w:before="0"/>
            </w:pPr>
            <w:r>
              <w:t>Doctors were not alerted by the use of the early warning score.</w:t>
            </w:r>
          </w:p>
        </w:tc>
        <w:tc>
          <w:tcPr>
            <w:tcW w:w="1360" w:type="pct"/>
            <w:tcBorders>
              <w:top w:val="nil"/>
            </w:tcBorders>
          </w:tcPr>
          <w:p w14:paraId="731565C7" w14:textId="77777777" w:rsidR="00A12C35" w:rsidRDefault="00A12C35" w:rsidP="00A12C35">
            <w:pPr>
              <w:pStyle w:val="TableText"/>
              <w:spacing w:before="0"/>
            </w:pPr>
            <w:r>
              <w:t>The nursing staff involved should review their practice regarding the use of the early warning scoring system.</w:t>
            </w:r>
          </w:p>
        </w:tc>
        <w:tc>
          <w:tcPr>
            <w:tcW w:w="632" w:type="pct"/>
            <w:tcBorders>
              <w:top w:val="nil"/>
            </w:tcBorders>
          </w:tcPr>
          <w:p w14:paraId="731565C8" w14:textId="77777777" w:rsidR="00A12C35" w:rsidRDefault="00A12C35" w:rsidP="00A12C35">
            <w:pPr>
              <w:pStyle w:val="TableText"/>
              <w:spacing w:before="0"/>
            </w:pPr>
            <w:r>
              <w:t>EWS implementation reviewed.</w:t>
            </w:r>
          </w:p>
        </w:tc>
      </w:tr>
      <w:tr w:rsidR="00A12C35" w14:paraId="731565D1" w14:textId="77777777">
        <w:trPr>
          <w:cantSplit/>
        </w:trPr>
        <w:tc>
          <w:tcPr>
            <w:tcW w:w="340" w:type="pct"/>
            <w:vMerge w:val="restart"/>
          </w:tcPr>
          <w:p w14:paraId="731565CA" w14:textId="77777777" w:rsidR="00A12C35" w:rsidRPr="00A12C35" w:rsidRDefault="00A12C35" w:rsidP="00A12C35">
            <w:pPr>
              <w:pStyle w:val="TableText"/>
              <w:rPr>
                <w:i/>
              </w:rPr>
            </w:pPr>
            <w:r w:rsidRPr="00A12C35">
              <w:t>Serious</w:t>
            </w:r>
          </w:p>
        </w:tc>
        <w:tc>
          <w:tcPr>
            <w:tcW w:w="437" w:type="pct"/>
            <w:vMerge w:val="restart"/>
          </w:tcPr>
          <w:p w14:paraId="731565CB" w14:textId="77777777" w:rsidR="00A12C35" w:rsidRPr="000934CA" w:rsidRDefault="00A12C35" w:rsidP="00A03E0C">
            <w:pPr>
              <w:pStyle w:val="TableText"/>
              <w:jc w:val="center"/>
            </w:pPr>
            <w:r>
              <w:t>4b</w:t>
            </w:r>
          </w:p>
        </w:tc>
        <w:tc>
          <w:tcPr>
            <w:tcW w:w="484" w:type="pct"/>
            <w:vMerge w:val="restart"/>
          </w:tcPr>
          <w:p w14:paraId="731565CC" w14:textId="77777777" w:rsidR="00A12C35" w:rsidRPr="006809F9" w:rsidRDefault="00A12C35" w:rsidP="00A03E0C">
            <w:pPr>
              <w:pStyle w:val="TableText"/>
              <w:jc w:val="center"/>
            </w:pPr>
            <w:r>
              <w:t>2</w:t>
            </w:r>
          </w:p>
        </w:tc>
        <w:tc>
          <w:tcPr>
            <w:tcW w:w="776" w:type="pct"/>
            <w:vMerge w:val="restart"/>
          </w:tcPr>
          <w:p w14:paraId="731565CD" w14:textId="77777777" w:rsidR="00A12C35" w:rsidRPr="006809F9" w:rsidRDefault="00A12C35" w:rsidP="0094519F">
            <w:pPr>
              <w:pStyle w:val="TableText"/>
            </w:pPr>
            <w:r w:rsidRPr="006809F9">
              <w:t>The patient had a detached retina which was not treated in a timely manner</w:t>
            </w:r>
            <w:r>
              <w:t>.</w:t>
            </w:r>
          </w:p>
        </w:tc>
        <w:tc>
          <w:tcPr>
            <w:tcW w:w="971" w:type="pct"/>
            <w:tcBorders>
              <w:bottom w:val="nil"/>
            </w:tcBorders>
          </w:tcPr>
          <w:p w14:paraId="731565CE" w14:textId="77777777" w:rsidR="00A12C35" w:rsidRPr="00196971" w:rsidRDefault="00A12C35" w:rsidP="0094519F">
            <w:pPr>
              <w:pStyle w:val="TableText"/>
            </w:pPr>
            <w:r>
              <w:t>The current referral arrangements from ED to the ophthalmology service are inadequate.</w:t>
            </w:r>
          </w:p>
        </w:tc>
        <w:tc>
          <w:tcPr>
            <w:tcW w:w="1360" w:type="pct"/>
            <w:tcBorders>
              <w:bottom w:val="nil"/>
            </w:tcBorders>
          </w:tcPr>
          <w:p w14:paraId="731565CF" w14:textId="77777777" w:rsidR="00A12C35" w:rsidRPr="00196971" w:rsidRDefault="00A12C35" w:rsidP="0094519F">
            <w:pPr>
              <w:pStyle w:val="TableText"/>
            </w:pPr>
            <w:r>
              <w:t>Review ED referral arrangements.</w:t>
            </w:r>
          </w:p>
        </w:tc>
        <w:tc>
          <w:tcPr>
            <w:tcW w:w="632" w:type="pct"/>
            <w:tcBorders>
              <w:bottom w:val="nil"/>
            </w:tcBorders>
          </w:tcPr>
          <w:p w14:paraId="731565D0" w14:textId="77777777" w:rsidR="00A12C35" w:rsidRDefault="00A12C35" w:rsidP="00A03E0C">
            <w:pPr>
              <w:pStyle w:val="TableText"/>
            </w:pPr>
            <w:r>
              <w:t>Referral arrangements reviewed.</w:t>
            </w:r>
          </w:p>
        </w:tc>
      </w:tr>
      <w:tr w:rsidR="00A12C35" w14:paraId="731565DA" w14:textId="77777777">
        <w:trPr>
          <w:cantSplit/>
        </w:trPr>
        <w:tc>
          <w:tcPr>
            <w:tcW w:w="340" w:type="pct"/>
            <w:vMerge/>
          </w:tcPr>
          <w:p w14:paraId="731565D2" w14:textId="77777777" w:rsidR="00A12C35" w:rsidRPr="00A12C35" w:rsidRDefault="00A12C35" w:rsidP="00A12C35">
            <w:pPr>
              <w:pStyle w:val="TableText"/>
            </w:pPr>
          </w:p>
        </w:tc>
        <w:tc>
          <w:tcPr>
            <w:tcW w:w="437" w:type="pct"/>
            <w:vMerge/>
          </w:tcPr>
          <w:p w14:paraId="731565D3" w14:textId="77777777" w:rsidR="00A12C35" w:rsidRDefault="00A12C35" w:rsidP="00A03E0C">
            <w:pPr>
              <w:pStyle w:val="TableText"/>
              <w:jc w:val="center"/>
            </w:pPr>
          </w:p>
        </w:tc>
        <w:tc>
          <w:tcPr>
            <w:tcW w:w="484" w:type="pct"/>
            <w:vMerge/>
          </w:tcPr>
          <w:p w14:paraId="731565D4" w14:textId="77777777" w:rsidR="00A12C35" w:rsidRDefault="00A12C35" w:rsidP="00A03E0C">
            <w:pPr>
              <w:pStyle w:val="TableText"/>
              <w:jc w:val="center"/>
            </w:pPr>
          </w:p>
        </w:tc>
        <w:tc>
          <w:tcPr>
            <w:tcW w:w="776" w:type="pct"/>
            <w:vMerge/>
          </w:tcPr>
          <w:p w14:paraId="731565D5" w14:textId="77777777" w:rsidR="00A12C35" w:rsidRPr="006809F9" w:rsidRDefault="00A12C35" w:rsidP="0094519F">
            <w:pPr>
              <w:pStyle w:val="TableText"/>
            </w:pPr>
          </w:p>
        </w:tc>
        <w:tc>
          <w:tcPr>
            <w:tcW w:w="971" w:type="pct"/>
            <w:tcBorders>
              <w:top w:val="nil"/>
            </w:tcBorders>
          </w:tcPr>
          <w:p w14:paraId="731565D6" w14:textId="77777777" w:rsidR="00A12C35" w:rsidRDefault="00A12C35" w:rsidP="00A12C35">
            <w:pPr>
              <w:pStyle w:val="TableText"/>
              <w:spacing w:before="0"/>
            </w:pPr>
            <w:r>
              <w:t>The GP did not refer the patient with appropriate urgency.</w:t>
            </w:r>
          </w:p>
          <w:p w14:paraId="731565D7" w14:textId="77777777" w:rsidR="00A12C35" w:rsidRDefault="00A12C35" w:rsidP="00A12C35">
            <w:pPr>
              <w:pStyle w:val="TableText"/>
              <w:spacing w:before="0"/>
            </w:pPr>
            <w:r>
              <w:t>Given the delay in treatment, the patient suffered some loss of vision.</w:t>
            </w:r>
          </w:p>
        </w:tc>
        <w:tc>
          <w:tcPr>
            <w:tcW w:w="1360" w:type="pct"/>
            <w:tcBorders>
              <w:top w:val="nil"/>
            </w:tcBorders>
          </w:tcPr>
          <w:p w14:paraId="731565D8" w14:textId="77777777" w:rsidR="00A12C35" w:rsidRDefault="00A12C35" w:rsidP="00A12C35">
            <w:pPr>
              <w:pStyle w:val="TableText"/>
              <w:spacing w:before="0"/>
            </w:pPr>
          </w:p>
        </w:tc>
        <w:tc>
          <w:tcPr>
            <w:tcW w:w="632" w:type="pct"/>
            <w:tcBorders>
              <w:top w:val="nil"/>
            </w:tcBorders>
          </w:tcPr>
          <w:p w14:paraId="731565D9" w14:textId="77777777" w:rsidR="00A12C35" w:rsidRDefault="00A12C35" w:rsidP="00A12C35">
            <w:pPr>
              <w:pStyle w:val="TableText"/>
              <w:spacing w:before="0"/>
            </w:pPr>
            <w:r>
              <w:t>Apology done and practice reviewed.</w:t>
            </w:r>
          </w:p>
        </w:tc>
      </w:tr>
      <w:tr w:rsidR="00A03E0C" w14:paraId="731565E3" w14:textId="77777777">
        <w:trPr>
          <w:cantSplit/>
        </w:trPr>
        <w:tc>
          <w:tcPr>
            <w:tcW w:w="340" w:type="pct"/>
          </w:tcPr>
          <w:p w14:paraId="731565DB" w14:textId="77777777" w:rsidR="00A03E0C" w:rsidRDefault="00A03E0C" w:rsidP="00A12C35">
            <w:pPr>
              <w:pStyle w:val="TableText"/>
            </w:pPr>
            <w:r>
              <w:t>Sentinel</w:t>
            </w:r>
          </w:p>
        </w:tc>
        <w:tc>
          <w:tcPr>
            <w:tcW w:w="437" w:type="pct"/>
          </w:tcPr>
          <w:p w14:paraId="731565DC" w14:textId="77777777" w:rsidR="00A03E0C" w:rsidRDefault="00A03E0C" w:rsidP="00A12C35">
            <w:pPr>
              <w:pStyle w:val="TableText"/>
              <w:jc w:val="center"/>
            </w:pPr>
            <w:r>
              <w:t>4a</w:t>
            </w:r>
          </w:p>
        </w:tc>
        <w:tc>
          <w:tcPr>
            <w:tcW w:w="484" w:type="pct"/>
          </w:tcPr>
          <w:p w14:paraId="731565DD" w14:textId="77777777" w:rsidR="00A03E0C" w:rsidRDefault="00A03E0C" w:rsidP="00A12C35">
            <w:pPr>
              <w:pStyle w:val="TableText"/>
              <w:jc w:val="center"/>
            </w:pPr>
            <w:r>
              <w:t>1</w:t>
            </w:r>
          </w:p>
        </w:tc>
        <w:tc>
          <w:tcPr>
            <w:tcW w:w="776" w:type="pct"/>
          </w:tcPr>
          <w:p w14:paraId="731565DE" w14:textId="77777777" w:rsidR="00A03E0C" w:rsidRPr="00C66351" w:rsidRDefault="00A03E0C" w:rsidP="00A12C35">
            <w:pPr>
              <w:pStyle w:val="TableText"/>
            </w:pPr>
            <w:r>
              <w:t>A patient died in hospital due to a d</w:t>
            </w:r>
            <w:r w:rsidRPr="00815308">
              <w:t>elay in diagnosis and treatment</w:t>
            </w:r>
            <w:r w:rsidR="00A12C35">
              <w:t>.</w:t>
            </w:r>
          </w:p>
        </w:tc>
        <w:tc>
          <w:tcPr>
            <w:tcW w:w="971" w:type="pct"/>
          </w:tcPr>
          <w:p w14:paraId="731565DF" w14:textId="77777777" w:rsidR="00A03E0C" w:rsidRDefault="00A03E0C" w:rsidP="00A12C35">
            <w:pPr>
              <w:pStyle w:val="TableText"/>
            </w:pPr>
            <w:r w:rsidRPr="00D80674">
              <w:t>A CT abdomen was delayed</w:t>
            </w:r>
            <w:r>
              <w:t xml:space="preserve"> and a </w:t>
            </w:r>
            <w:r w:rsidRPr="00C66351">
              <w:t>sub-phrenic abscess, due to ruptured gallbladder, was only discovered</w:t>
            </w:r>
            <w:r>
              <w:t xml:space="preserve"> some days after admission.</w:t>
            </w:r>
          </w:p>
          <w:p w14:paraId="731565E0" w14:textId="77777777" w:rsidR="00A03E0C" w:rsidRPr="004E200D" w:rsidRDefault="00A03E0C" w:rsidP="00A12C35">
            <w:pPr>
              <w:pStyle w:val="TableText"/>
              <w:spacing w:before="0"/>
            </w:pPr>
            <w:r>
              <w:t>There was</w:t>
            </w:r>
            <w:r w:rsidRPr="00D80674">
              <w:t xml:space="preserve"> a misunderstanding between the consultant and house surgeon</w:t>
            </w:r>
            <w:r>
              <w:t xml:space="preserve"> as well as </w:t>
            </w:r>
            <w:r w:rsidRPr="00C66351">
              <w:t xml:space="preserve">difficulties in communication between surgical consultants and between the surgical and medical teams and </w:t>
            </w:r>
            <w:r>
              <w:t xml:space="preserve">the </w:t>
            </w:r>
            <w:r w:rsidRPr="00C66351">
              <w:t>family</w:t>
            </w:r>
            <w:r>
              <w:t>.</w:t>
            </w:r>
          </w:p>
        </w:tc>
        <w:tc>
          <w:tcPr>
            <w:tcW w:w="1360" w:type="pct"/>
          </w:tcPr>
          <w:p w14:paraId="731565E1" w14:textId="77777777" w:rsidR="00A03E0C" w:rsidRPr="00A24C51" w:rsidRDefault="00A03E0C" w:rsidP="00A12C35">
            <w:pPr>
              <w:pStyle w:val="TableText"/>
            </w:pPr>
            <w:r w:rsidRPr="00C66351">
              <w:t>A process for clear, effective, written handover between consultants, especially at weekends should be developed</w:t>
            </w:r>
            <w:r w:rsidR="00A12C35">
              <w:t>.</w:t>
            </w:r>
          </w:p>
        </w:tc>
        <w:tc>
          <w:tcPr>
            <w:tcW w:w="632" w:type="pct"/>
          </w:tcPr>
          <w:p w14:paraId="731565E2" w14:textId="77777777" w:rsidR="00A03E0C" w:rsidRDefault="00A03E0C" w:rsidP="00A12C35">
            <w:pPr>
              <w:pStyle w:val="TableText"/>
            </w:pPr>
            <w:r>
              <w:t>Process agreed</w:t>
            </w:r>
            <w:r w:rsidR="00A12C35">
              <w:t>.</w:t>
            </w:r>
          </w:p>
        </w:tc>
      </w:tr>
    </w:tbl>
    <w:p w14:paraId="731565E4" w14:textId="77777777" w:rsidR="00093168" w:rsidRDefault="00093168" w:rsidP="00A12C35"/>
    <w:p w14:paraId="731565E5" w14:textId="77777777" w:rsidR="00093168" w:rsidRDefault="003364EE" w:rsidP="003364EE">
      <w:pPr>
        <w:pStyle w:val="Heading1"/>
      </w:pPr>
      <w:bookmarkStart w:id="40" w:name="_Toc223143012"/>
      <w:r>
        <w:br w:type="page"/>
      </w:r>
      <w:bookmarkStart w:id="41" w:name="_Toc247086000"/>
      <w:r w:rsidR="00093168" w:rsidRPr="00430259">
        <w:lastRenderedPageBreak/>
        <w:t>West Coast</w:t>
      </w:r>
      <w:bookmarkEnd w:id="40"/>
      <w:bookmarkEnd w:id="41"/>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418"/>
        <w:gridCol w:w="3544"/>
        <w:gridCol w:w="2835"/>
        <w:gridCol w:w="3402"/>
        <w:gridCol w:w="1134"/>
      </w:tblGrid>
      <w:tr w:rsidR="00A12C35" w14:paraId="731565ED" w14:textId="77777777">
        <w:trPr>
          <w:cantSplit/>
        </w:trPr>
        <w:tc>
          <w:tcPr>
            <w:tcW w:w="993" w:type="dxa"/>
          </w:tcPr>
          <w:p w14:paraId="731565E6" w14:textId="77777777" w:rsidR="00A12C35" w:rsidRPr="00B438B1" w:rsidRDefault="00A12C35" w:rsidP="00BE30CE">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5E7" w14:textId="77777777" w:rsidR="00A12C35" w:rsidRPr="00B438B1" w:rsidRDefault="00A12C35" w:rsidP="00BE30CE">
            <w:pPr>
              <w:pStyle w:val="TableText"/>
              <w:jc w:val="center"/>
            </w:pPr>
            <w:r w:rsidRPr="002974E8">
              <w:rPr>
                <w:b/>
              </w:rPr>
              <w:t>Event code*</w:t>
            </w:r>
            <w:r>
              <w:rPr>
                <w:b/>
              </w:rPr>
              <w:t xml:space="preserve"> </w:t>
            </w:r>
            <w:r w:rsidRPr="002974E8">
              <w:rPr>
                <w:b/>
              </w:rPr>
              <w:t>(see codes below)</w:t>
            </w:r>
          </w:p>
        </w:tc>
        <w:tc>
          <w:tcPr>
            <w:tcW w:w="1418" w:type="dxa"/>
          </w:tcPr>
          <w:p w14:paraId="731565E8" w14:textId="77777777" w:rsidR="00A12C35" w:rsidRDefault="00A12C35" w:rsidP="00BE30CE">
            <w:pPr>
              <w:pStyle w:val="TableText"/>
              <w:jc w:val="center"/>
            </w:pPr>
            <w:r w:rsidRPr="002974E8">
              <w:rPr>
                <w:b/>
              </w:rPr>
              <w:t>SAC 1/SAC 2/</w:t>
            </w:r>
            <w:r>
              <w:rPr>
                <w:b/>
              </w:rPr>
              <w:t xml:space="preserve"> </w:t>
            </w:r>
            <w:r w:rsidRPr="002974E8">
              <w:rPr>
                <w:b/>
              </w:rPr>
              <w:t>N/C (not classified)</w:t>
            </w:r>
          </w:p>
        </w:tc>
        <w:tc>
          <w:tcPr>
            <w:tcW w:w="3544" w:type="dxa"/>
          </w:tcPr>
          <w:p w14:paraId="731565E9" w14:textId="77777777" w:rsidR="00A12C35" w:rsidRDefault="00A12C35" w:rsidP="00BE30CE">
            <w:pPr>
              <w:pStyle w:val="TableText"/>
              <w:jc w:val="center"/>
            </w:pPr>
            <w:r w:rsidRPr="002974E8">
              <w:rPr>
                <w:b/>
              </w:rPr>
              <w:t>Description of event</w:t>
            </w:r>
          </w:p>
        </w:tc>
        <w:tc>
          <w:tcPr>
            <w:tcW w:w="2835" w:type="dxa"/>
          </w:tcPr>
          <w:p w14:paraId="731565EA" w14:textId="77777777" w:rsidR="00A12C35" w:rsidRPr="00B438B1" w:rsidRDefault="00A12C35" w:rsidP="00BE30CE">
            <w:pPr>
              <w:pStyle w:val="TableText"/>
              <w:jc w:val="center"/>
            </w:pPr>
            <w:r w:rsidRPr="002974E8">
              <w:rPr>
                <w:b/>
              </w:rPr>
              <w:t>Review findings</w:t>
            </w:r>
          </w:p>
        </w:tc>
        <w:tc>
          <w:tcPr>
            <w:tcW w:w="3402" w:type="dxa"/>
          </w:tcPr>
          <w:p w14:paraId="731565EB" w14:textId="77777777" w:rsidR="00A12C35" w:rsidRPr="00B438B1" w:rsidRDefault="00A12C35" w:rsidP="00BE30CE">
            <w:pPr>
              <w:pStyle w:val="TableText"/>
              <w:jc w:val="center"/>
            </w:pPr>
            <w:r w:rsidRPr="002974E8">
              <w:rPr>
                <w:b/>
              </w:rPr>
              <w:t xml:space="preserve">Recommendations/ </w:t>
            </w:r>
            <w:r>
              <w:rPr>
                <w:b/>
              </w:rPr>
              <w:t>a</w:t>
            </w:r>
            <w:r w:rsidRPr="002974E8">
              <w:rPr>
                <w:b/>
              </w:rPr>
              <w:t>ctions</w:t>
            </w:r>
          </w:p>
        </w:tc>
        <w:tc>
          <w:tcPr>
            <w:tcW w:w="1134" w:type="dxa"/>
          </w:tcPr>
          <w:p w14:paraId="731565EC" w14:textId="77777777" w:rsidR="00A12C35" w:rsidRPr="00B438B1" w:rsidRDefault="00A12C35" w:rsidP="00BE30CE">
            <w:pPr>
              <w:pStyle w:val="TableText"/>
              <w:jc w:val="center"/>
            </w:pPr>
            <w:r w:rsidRPr="002974E8">
              <w:rPr>
                <w:b/>
              </w:rPr>
              <w:t>Follow up</w:t>
            </w:r>
          </w:p>
        </w:tc>
      </w:tr>
      <w:tr w:rsidR="00A12C35" w14:paraId="731565F5" w14:textId="77777777">
        <w:trPr>
          <w:cantSplit/>
        </w:trPr>
        <w:tc>
          <w:tcPr>
            <w:tcW w:w="993" w:type="dxa"/>
          </w:tcPr>
          <w:p w14:paraId="731565EE" w14:textId="77777777" w:rsidR="00A12C35" w:rsidRDefault="00A12C35" w:rsidP="0094519F">
            <w:pPr>
              <w:pStyle w:val="TableText"/>
            </w:pPr>
            <w:r>
              <w:t>Serious</w:t>
            </w:r>
          </w:p>
        </w:tc>
        <w:tc>
          <w:tcPr>
            <w:tcW w:w="1275" w:type="dxa"/>
          </w:tcPr>
          <w:p w14:paraId="731565EF" w14:textId="77777777" w:rsidR="00A12C35" w:rsidRDefault="00A12C35" w:rsidP="00C4131B">
            <w:pPr>
              <w:pStyle w:val="TableText"/>
              <w:jc w:val="center"/>
            </w:pPr>
            <w:r>
              <w:t>11</w:t>
            </w:r>
          </w:p>
        </w:tc>
        <w:tc>
          <w:tcPr>
            <w:tcW w:w="1418" w:type="dxa"/>
          </w:tcPr>
          <w:p w14:paraId="731565F0" w14:textId="77777777" w:rsidR="00A12C35" w:rsidRDefault="00A12C35" w:rsidP="00C4131B">
            <w:pPr>
              <w:pStyle w:val="TableText"/>
              <w:jc w:val="center"/>
            </w:pPr>
            <w:r>
              <w:t>N/c</w:t>
            </w:r>
          </w:p>
        </w:tc>
        <w:tc>
          <w:tcPr>
            <w:tcW w:w="3544" w:type="dxa"/>
          </w:tcPr>
          <w:p w14:paraId="731565F1" w14:textId="77777777" w:rsidR="00A12C35" w:rsidRDefault="00A12C35" w:rsidP="0094519F">
            <w:pPr>
              <w:pStyle w:val="TableText"/>
            </w:pPr>
            <w:r>
              <w:t>Sterile cannulated drill guide found to be contaminated prior to use on patient.</w:t>
            </w:r>
          </w:p>
        </w:tc>
        <w:tc>
          <w:tcPr>
            <w:tcW w:w="2835" w:type="dxa"/>
          </w:tcPr>
          <w:p w14:paraId="731565F2" w14:textId="77777777" w:rsidR="00A12C35" w:rsidRDefault="00A12C35" w:rsidP="0094519F">
            <w:pPr>
              <w:pStyle w:val="TableText"/>
            </w:pPr>
            <w:r>
              <w:t>Drill guide had not been processed correctly.</w:t>
            </w:r>
          </w:p>
        </w:tc>
        <w:tc>
          <w:tcPr>
            <w:tcW w:w="3402" w:type="dxa"/>
          </w:tcPr>
          <w:p w14:paraId="731565F3" w14:textId="77777777" w:rsidR="00A12C35" w:rsidRDefault="00A12C35" w:rsidP="0094519F">
            <w:pPr>
              <w:pStyle w:val="TableText"/>
            </w:pPr>
            <w:r>
              <w:t>Steps implemented to improve checking system.</w:t>
            </w:r>
          </w:p>
        </w:tc>
        <w:tc>
          <w:tcPr>
            <w:tcW w:w="1134" w:type="dxa"/>
          </w:tcPr>
          <w:p w14:paraId="731565F4" w14:textId="77777777" w:rsidR="00A12C35" w:rsidRDefault="00A12C35" w:rsidP="0094519F">
            <w:pPr>
              <w:pStyle w:val="TableText"/>
            </w:pPr>
            <w:r>
              <w:t>Completed.</w:t>
            </w:r>
          </w:p>
        </w:tc>
      </w:tr>
      <w:tr w:rsidR="00A12C35" w14:paraId="731565FD" w14:textId="77777777">
        <w:trPr>
          <w:cantSplit/>
        </w:trPr>
        <w:tc>
          <w:tcPr>
            <w:tcW w:w="993" w:type="dxa"/>
          </w:tcPr>
          <w:p w14:paraId="731565F6" w14:textId="77777777" w:rsidR="00A12C35" w:rsidRDefault="00A12C35" w:rsidP="0094519F">
            <w:pPr>
              <w:pStyle w:val="TableText"/>
            </w:pPr>
            <w:r>
              <w:t>Serious</w:t>
            </w:r>
          </w:p>
        </w:tc>
        <w:tc>
          <w:tcPr>
            <w:tcW w:w="1275" w:type="dxa"/>
          </w:tcPr>
          <w:p w14:paraId="731565F7" w14:textId="77777777" w:rsidR="00A12C35" w:rsidRDefault="00A12C35" w:rsidP="00C4131B">
            <w:pPr>
              <w:pStyle w:val="TableText"/>
              <w:jc w:val="center"/>
            </w:pPr>
            <w:r>
              <w:t>10</w:t>
            </w:r>
          </w:p>
        </w:tc>
        <w:tc>
          <w:tcPr>
            <w:tcW w:w="1418" w:type="dxa"/>
          </w:tcPr>
          <w:p w14:paraId="731565F8" w14:textId="77777777" w:rsidR="00A12C35" w:rsidRDefault="00A12C35" w:rsidP="00C4131B">
            <w:pPr>
              <w:pStyle w:val="TableText"/>
              <w:jc w:val="center"/>
            </w:pPr>
            <w:r>
              <w:t>N/c</w:t>
            </w:r>
          </w:p>
        </w:tc>
        <w:tc>
          <w:tcPr>
            <w:tcW w:w="3544" w:type="dxa"/>
          </w:tcPr>
          <w:p w14:paraId="731565F9" w14:textId="77777777" w:rsidR="00A12C35" w:rsidRDefault="00A12C35" w:rsidP="0094519F">
            <w:pPr>
              <w:pStyle w:val="TableText"/>
            </w:pPr>
            <w:r>
              <w:t>Delay in care provided to patient; transfer of trauma patient requiring tertiary level ICU delayed due to combination of weather, secondary tertiary hospital unable to read electronic radiology report so unable to accept patient (although this was eventually sorted out), and retrieval team undertaking another transfer.</w:t>
            </w:r>
          </w:p>
        </w:tc>
        <w:tc>
          <w:tcPr>
            <w:tcW w:w="2835" w:type="dxa"/>
          </w:tcPr>
          <w:p w14:paraId="731565FA" w14:textId="77777777" w:rsidR="00A12C35" w:rsidRDefault="00A12C35" w:rsidP="0094519F">
            <w:pPr>
              <w:pStyle w:val="TableText"/>
            </w:pPr>
            <w:r>
              <w:t>Rare combination of events as both South Island tertiary hospitals unacceptable to accept transfers due to weather.</w:t>
            </w:r>
          </w:p>
        </w:tc>
        <w:tc>
          <w:tcPr>
            <w:tcW w:w="3402" w:type="dxa"/>
          </w:tcPr>
          <w:p w14:paraId="731565FB" w14:textId="77777777" w:rsidR="00A12C35" w:rsidRDefault="00A12C35" w:rsidP="0094519F">
            <w:pPr>
              <w:pStyle w:val="TableText"/>
            </w:pPr>
            <w:r>
              <w:t>Need to investigate compatibility issues regarding electronic reports between all tertiary hospitals that are potential recipients of patients from West Coast.</w:t>
            </w:r>
          </w:p>
        </w:tc>
        <w:tc>
          <w:tcPr>
            <w:tcW w:w="1134" w:type="dxa"/>
          </w:tcPr>
          <w:p w14:paraId="731565FC" w14:textId="77777777" w:rsidR="00A12C35" w:rsidRDefault="00A12C35" w:rsidP="0094519F">
            <w:pPr>
              <w:pStyle w:val="TableText"/>
            </w:pPr>
            <w:r>
              <w:t>Ongoing.</w:t>
            </w:r>
          </w:p>
        </w:tc>
      </w:tr>
    </w:tbl>
    <w:p w14:paraId="731565FE" w14:textId="77777777" w:rsidR="00093168" w:rsidRDefault="00093168" w:rsidP="003364EE"/>
    <w:p w14:paraId="731565FF" w14:textId="77777777" w:rsidR="00093168" w:rsidRDefault="003364EE" w:rsidP="003364EE">
      <w:pPr>
        <w:pStyle w:val="Heading1"/>
      </w:pPr>
      <w:bookmarkStart w:id="42" w:name="_Toc223143013"/>
      <w:r>
        <w:br w:type="page"/>
      </w:r>
      <w:bookmarkStart w:id="43" w:name="_Toc247086001"/>
      <w:r w:rsidR="00093168" w:rsidRPr="00430259">
        <w:lastRenderedPageBreak/>
        <w:t>Canterbury</w:t>
      </w:r>
      <w:bookmarkEnd w:id="42"/>
      <w:bookmarkEnd w:id="43"/>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969"/>
        <w:gridCol w:w="1843"/>
      </w:tblGrid>
      <w:tr w:rsidR="00263E5C" w:rsidRPr="004F6038" w14:paraId="73156607" w14:textId="77777777">
        <w:trPr>
          <w:cantSplit/>
          <w:tblHeader/>
        </w:trPr>
        <w:tc>
          <w:tcPr>
            <w:tcW w:w="993" w:type="dxa"/>
            <w:shd w:val="clear" w:color="auto" w:fill="auto"/>
          </w:tcPr>
          <w:p w14:paraId="73156600"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601"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602"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603" w14:textId="77777777" w:rsidR="00263E5C" w:rsidRDefault="00263E5C" w:rsidP="0094519F">
            <w:pPr>
              <w:pStyle w:val="TableText"/>
              <w:jc w:val="center"/>
            </w:pPr>
            <w:r w:rsidRPr="002974E8">
              <w:rPr>
                <w:b/>
              </w:rPr>
              <w:t>Description of event</w:t>
            </w:r>
          </w:p>
        </w:tc>
        <w:tc>
          <w:tcPr>
            <w:tcW w:w="2835" w:type="dxa"/>
            <w:shd w:val="clear" w:color="auto" w:fill="auto"/>
          </w:tcPr>
          <w:p w14:paraId="73156604" w14:textId="77777777" w:rsidR="00263E5C" w:rsidRPr="00B438B1" w:rsidRDefault="00263E5C" w:rsidP="0094519F">
            <w:pPr>
              <w:pStyle w:val="TableText"/>
              <w:jc w:val="center"/>
            </w:pPr>
            <w:r w:rsidRPr="002974E8">
              <w:rPr>
                <w:b/>
              </w:rPr>
              <w:t>Review findings</w:t>
            </w:r>
          </w:p>
        </w:tc>
        <w:tc>
          <w:tcPr>
            <w:tcW w:w="3969" w:type="dxa"/>
            <w:shd w:val="clear" w:color="auto" w:fill="auto"/>
          </w:tcPr>
          <w:p w14:paraId="73156605"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606" w14:textId="77777777" w:rsidR="00263E5C" w:rsidRPr="00B438B1" w:rsidRDefault="00263E5C" w:rsidP="0094519F">
            <w:pPr>
              <w:pStyle w:val="TableText"/>
              <w:jc w:val="center"/>
            </w:pPr>
            <w:r w:rsidRPr="002974E8">
              <w:rPr>
                <w:b/>
              </w:rPr>
              <w:t>Follow up</w:t>
            </w:r>
          </w:p>
        </w:tc>
      </w:tr>
      <w:tr w:rsidR="00093168" w:rsidRPr="00146F06" w14:paraId="7315660F" w14:textId="77777777">
        <w:tblPrEx>
          <w:tblLook w:val="01E0" w:firstRow="1" w:lastRow="1" w:firstColumn="1" w:lastColumn="1" w:noHBand="0" w:noVBand="0"/>
        </w:tblPrEx>
        <w:trPr>
          <w:cantSplit/>
        </w:trPr>
        <w:tc>
          <w:tcPr>
            <w:tcW w:w="993" w:type="dxa"/>
          </w:tcPr>
          <w:p w14:paraId="73156608" w14:textId="77777777" w:rsidR="00093168" w:rsidRPr="0036295D" w:rsidRDefault="00093168" w:rsidP="0094519F">
            <w:pPr>
              <w:pStyle w:val="TableText"/>
              <w:rPr>
                <w:szCs w:val="28"/>
              </w:rPr>
            </w:pPr>
            <w:r w:rsidRPr="0036295D">
              <w:t>Sentinel</w:t>
            </w:r>
          </w:p>
        </w:tc>
        <w:tc>
          <w:tcPr>
            <w:tcW w:w="1275" w:type="dxa"/>
          </w:tcPr>
          <w:p w14:paraId="73156609" w14:textId="77777777" w:rsidR="00093168" w:rsidRPr="0036295D" w:rsidRDefault="00093168" w:rsidP="0094519F">
            <w:pPr>
              <w:pStyle w:val="TableText"/>
              <w:jc w:val="center"/>
              <w:rPr>
                <w:szCs w:val="28"/>
              </w:rPr>
            </w:pPr>
            <w:r>
              <w:rPr>
                <w:szCs w:val="28"/>
              </w:rPr>
              <w:t>2, 8</w:t>
            </w:r>
          </w:p>
        </w:tc>
        <w:tc>
          <w:tcPr>
            <w:tcW w:w="1418" w:type="dxa"/>
          </w:tcPr>
          <w:p w14:paraId="7315660A" w14:textId="77777777" w:rsidR="00093168" w:rsidRPr="0036295D" w:rsidRDefault="00093168" w:rsidP="0094519F">
            <w:pPr>
              <w:pStyle w:val="TableText"/>
              <w:jc w:val="center"/>
              <w:rPr>
                <w:szCs w:val="28"/>
              </w:rPr>
            </w:pPr>
            <w:r>
              <w:t>1</w:t>
            </w:r>
          </w:p>
        </w:tc>
        <w:tc>
          <w:tcPr>
            <w:tcW w:w="2268" w:type="dxa"/>
          </w:tcPr>
          <w:p w14:paraId="7315660B" w14:textId="77777777" w:rsidR="00093168" w:rsidRPr="00085687" w:rsidRDefault="00093168" w:rsidP="0094519F">
            <w:pPr>
              <w:pStyle w:val="TableText"/>
              <w:rPr>
                <w:szCs w:val="28"/>
              </w:rPr>
            </w:pPr>
            <w:r>
              <w:rPr>
                <w:szCs w:val="28"/>
              </w:rPr>
              <w:t>Inpatient suicide of mental health inpatient</w:t>
            </w:r>
            <w:r w:rsidR="0084330C">
              <w:rPr>
                <w:szCs w:val="28"/>
              </w:rPr>
              <w:t>.</w:t>
            </w:r>
          </w:p>
        </w:tc>
        <w:tc>
          <w:tcPr>
            <w:tcW w:w="2835" w:type="dxa"/>
          </w:tcPr>
          <w:p w14:paraId="7315660C" w14:textId="77777777" w:rsidR="00093168" w:rsidRPr="002F7AA1" w:rsidRDefault="00093168" w:rsidP="0094519F">
            <w:pPr>
              <w:pStyle w:val="TableText"/>
            </w:pPr>
            <w:r>
              <w:t>Patient left the ward unobserved.</w:t>
            </w:r>
          </w:p>
        </w:tc>
        <w:tc>
          <w:tcPr>
            <w:tcW w:w="3969" w:type="dxa"/>
          </w:tcPr>
          <w:p w14:paraId="7315660D" w14:textId="77777777" w:rsidR="00093168" w:rsidRPr="00E101DD" w:rsidRDefault="00093168" w:rsidP="0094519F">
            <w:pPr>
              <w:pStyle w:val="TableText"/>
            </w:pPr>
            <w:r w:rsidRPr="00C81258">
              <w:t>Improve security at external doors.</w:t>
            </w:r>
          </w:p>
        </w:tc>
        <w:tc>
          <w:tcPr>
            <w:tcW w:w="1843" w:type="dxa"/>
          </w:tcPr>
          <w:p w14:paraId="7315660E" w14:textId="77777777" w:rsidR="00093168" w:rsidRPr="0036295D" w:rsidRDefault="00093168" w:rsidP="0094519F">
            <w:pPr>
              <w:pStyle w:val="TableText"/>
              <w:rPr>
                <w:szCs w:val="28"/>
              </w:rPr>
            </w:pPr>
            <w:r>
              <w:rPr>
                <w:szCs w:val="28"/>
              </w:rPr>
              <w:t>Action completed.</w:t>
            </w:r>
          </w:p>
        </w:tc>
      </w:tr>
      <w:tr w:rsidR="00093168" w:rsidRPr="00146F06" w14:paraId="73156619" w14:textId="77777777">
        <w:tblPrEx>
          <w:tblLook w:val="01E0" w:firstRow="1" w:lastRow="1" w:firstColumn="1" w:lastColumn="1" w:noHBand="0" w:noVBand="0"/>
        </w:tblPrEx>
        <w:trPr>
          <w:cantSplit/>
        </w:trPr>
        <w:tc>
          <w:tcPr>
            <w:tcW w:w="993" w:type="dxa"/>
          </w:tcPr>
          <w:p w14:paraId="73156610" w14:textId="77777777" w:rsidR="00093168" w:rsidRPr="0036295D" w:rsidRDefault="00093168" w:rsidP="0094519F">
            <w:pPr>
              <w:pStyle w:val="TableText"/>
            </w:pPr>
            <w:r w:rsidRPr="0036295D">
              <w:t>Sentinel</w:t>
            </w:r>
          </w:p>
        </w:tc>
        <w:tc>
          <w:tcPr>
            <w:tcW w:w="1275" w:type="dxa"/>
          </w:tcPr>
          <w:p w14:paraId="73156611" w14:textId="77777777" w:rsidR="00093168" w:rsidRPr="0036295D" w:rsidRDefault="00093168" w:rsidP="0094519F">
            <w:pPr>
              <w:pStyle w:val="TableText"/>
              <w:jc w:val="center"/>
            </w:pPr>
            <w:r>
              <w:t>2, 8</w:t>
            </w:r>
          </w:p>
        </w:tc>
        <w:tc>
          <w:tcPr>
            <w:tcW w:w="1418" w:type="dxa"/>
          </w:tcPr>
          <w:p w14:paraId="73156612" w14:textId="77777777" w:rsidR="00093168" w:rsidRPr="0036295D" w:rsidRDefault="00093168" w:rsidP="0094519F">
            <w:pPr>
              <w:pStyle w:val="TableText"/>
              <w:jc w:val="center"/>
            </w:pPr>
            <w:r>
              <w:t>1</w:t>
            </w:r>
          </w:p>
        </w:tc>
        <w:tc>
          <w:tcPr>
            <w:tcW w:w="2268" w:type="dxa"/>
          </w:tcPr>
          <w:p w14:paraId="73156613" w14:textId="77777777" w:rsidR="00093168" w:rsidRPr="003311AD" w:rsidRDefault="00093168" w:rsidP="0094519F">
            <w:pPr>
              <w:pStyle w:val="TableText"/>
            </w:pPr>
            <w:r>
              <w:t>Suicide of an</w:t>
            </w:r>
            <w:r w:rsidR="00C81258">
              <w:t xml:space="preserve"> </w:t>
            </w:r>
            <w:r>
              <w:t>inpatient whilst absent without leave</w:t>
            </w:r>
            <w:r w:rsidR="00C81258">
              <w:t>.</w:t>
            </w:r>
          </w:p>
        </w:tc>
        <w:tc>
          <w:tcPr>
            <w:tcW w:w="2835" w:type="dxa"/>
          </w:tcPr>
          <w:p w14:paraId="73156614" w14:textId="77777777" w:rsidR="00093168" w:rsidRDefault="00093168" w:rsidP="0094519F">
            <w:pPr>
              <w:pStyle w:val="TableText"/>
            </w:pPr>
            <w:r>
              <w:t>Risk status not updated following a change in the level of arousal of the patient.</w:t>
            </w:r>
          </w:p>
          <w:p w14:paraId="73156615" w14:textId="77777777" w:rsidR="00093168" w:rsidRPr="0036295D" w:rsidRDefault="00093168" w:rsidP="0084330C">
            <w:pPr>
              <w:pStyle w:val="TableText"/>
              <w:spacing w:before="0"/>
            </w:pPr>
            <w:r>
              <w:t>Observations undertaken but not documented.</w:t>
            </w:r>
          </w:p>
        </w:tc>
        <w:tc>
          <w:tcPr>
            <w:tcW w:w="3969" w:type="dxa"/>
          </w:tcPr>
          <w:p w14:paraId="73156616" w14:textId="77777777" w:rsidR="00C81258" w:rsidRDefault="00093168" w:rsidP="0094519F">
            <w:pPr>
              <w:pStyle w:val="TableText"/>
            </w:pPr>
            <w:r>
              <w:t>Mental state and risk assessment must be repeated as soon as a change in the level of arousal of patient is noted</w:t>
            </w:r>
            <w:r w:rsidR="00C81258">
              <w:t>.</w:t>
            </w:r>
          </w:p>
          <w:p w14:paraId="73156617" w14:textId="77777777" w:rsidR="00093168" w:rsidRPr="00095BD0" w:rsidRDefault="00093168" w:rsidP="0084330C">
            <w:pPr>
              <w:pStyle w:val="TableText"/>
              <w:spacing w:before="0"/>
            </w:pPr>
            <w:r>
              <w:t>Reinforcement of d</w:t>
            </w:r>
            <w:r w:rsidRPr="003672C3">
              <w:t xml:space="preserve">ocumentation requirements </w:t>
            </w:r>
            <w:r>
              <w:t xml:space="preserve">as stated </w:t>
            </w:r>
            <w:r w:rsidRPr="003672C3">
              <w:t xml:space="preserve">in the </w:t>
            </w:r>
            <w:r w:rsidR="00C81258">
              <w:t>“</w:t>
            </w:r>
            <w:r w:rsidR="0084330C">
              <w:t>o</w:t>
            </w:r>
            <w:r w:rsidRPr="003672C3">
              <w:t xml:space="preserve">bservation including </w:t>
            </w:r>
            <w:r w:rsidR="0084330C">
              <w:t>s</w:t>
            </w:r>
            <w:r w:rsidRPr="003672C3">
              <w:t>pecialling</w:t>
            </w:r>
            <w:r w:rsidR="00C81258">
              <w:t>”</w:t>
            </w:r>
            <w:r w:rsidRPr="003672C3">
              <w:t xml:space="preserve"> policy</w:t>
            </w:r>
            <w:r>
              <w:t>.</w:t>
            </w:r>
          </w:p>
        </w:tc>
        <w:tc>
          <w:tcPr>
            <w:tcW w:w="1843" w:type="dxa"/>
          </w:tcPr>
          <w:p w14:paraId="73156618" w14:textId="77777777" w:rsidR="00093168" w:rsidRPr="0036295D" w:rsidRDefault="00093168" w:rsidP="0094519F">
            <w:pPr>
              <w:pStyle w:val="TableText"/>
            </w:pPr>
            <w:r>
              <w:t>Recommendations underway</w:t>
            </w:r>
          </w:p>
        </w:tc>
      </w:tr>
      <w:tr w:rsidR="00093168" w:rsidRPr="00146F06" w14:paraId="73156621" w14:textId="77777777">
        <w:tblPrEx>
          <w:tblLook w:val="01E0" w:firstRow="1" w:lastRow="1" w:firstColumn="1" w:lastColumn="1" w:noHBand="0" w:noVBand="0"/>
        </w:tblPrEx>
        <w:trPr>
          <w:cantSplit/>
        </w:trPr>
        <w:tc>
          <w:tcPr>
            <w:tcW w:w="993" w:type="dxa"/>
          </w:tcPr>
          <w:p w14:paraId="7315661A" w14:textId="77777777" w:rsidR="00093168" w:rsidRPr="0036295D" w:rsidRDefault="00093168" w:rsidP="0094519F">
            <w:pPr>
              <w:pStyle w:val="TableText"/>
            </w:pPr>
            <w:r>
              <w:t>Serious</w:t>
            </w:r>
          </w:p>
        </w:tc>
        <w:tc>
          <w:tcPr>
            <w:tcW w:w="1275" w:type="dxa"/>
          </w:tcPr>
          <w:p w14:paraId="7315661B" w14:textId="77777777" w:rsidR="00093168" w:rsidRPr="0036295D" w:rsidRDefault="00093168" w:rsidP="0094519F">
            <w:pPr>
              <w:pStyle w:val="TableText"/>
              <w:jc w:val="center"/>
            </w:pPr>
            <w:r>
              <w:t>4A</w:t>
            </w:r>
          </w:p>
        </w:tc>
        <w:tc>
          <w:tcPr>
            <w:tcW w:w="1418" w:type="dxa"/>
          </w:tcPr>
          <w:p w14:paraId="7315661C" w14:textId="77777777" w:rsidR="00093168" w:rsidRPr="0036295D" w:rsidRDefault="00093168" w:rsidP="0094519F">
            <w:pPr>
              <w:pStyle w:val="TableText"/>
              <w:jc w:val="center"/>
            </w:pPr>
            <w:r>
              <w:t>2</w:t>
            </w:r>
          </w:p>
        </w:tc>
        <w:tc>
          <w:tcPr>
            <w:tcW w:w="2268" w:type="dxa"/>
          </w:tcPr>
          <w:p w14:paraId="7315661D" w14:textId="77777777" w:rsidR="00093168" w:rsidRPr="0036295D" w:rsidRDefault="00093168" w:rsidP="0094519F">
            <w:pPr>
              <w:pStyle w:val="TableText"/>
            </w:pPr>
            <w:r>
              <w:t>Patient seen in ED, reviewed by multiple services and discharged</w:t>
            </w:r>
            <w:r w:rsidR="00C81258">
              <w:t xml:space="preserve">.  </w:t>
            </w:r>
            <w:r>
              <w:t>Patient represented the following day, admitted and required surgical management</w:t>
            </w:r>
            <w:r w:rsidR="00C81258">
              <w:t>.</w:t>
            </w:r>
          </w:p>
        </w:tc>
        <w:tc>
          <w:tcPr>
            <w:tcW w:w="2835" w:type="dxa"/>
          </w:tcPr>
          <w:p w14:paraId="7315661E" w14:textId="77777777" w:rsidR="00093168" w:rsidRPr="00103BA7" w:rsidRDefault="00093168" w:rsidP="0094519F">
            <w:pPr>
              <w:pStyle w:val="TableText"/>
            </w:pPr>
            <w:r>
              <w:t>In hindsight the patient would have benefited from admission at first presentation</w:t>
            </w:r>
            <w:r w:rsidR="00C81258">
              <w:t xml:space="preserve">.  </w:t>
            </w:r>
            <w:r>
              <w:t>Difficulty in making initial diagnosis illustrated by cross referral across multiple services</w:t>
            </w:r>
            <w:r w:rsidR="00C81258">
              <w:t xml:space="preserve">.  </w:t>
            </w:r>
            <w:r w:rsidRPr="00103BA7">
              <w:t xml:space="preserve">No consistent rule </w:t>
            </w:r>
            <w:r w:rsidR="0084330C">
              <w:t>regarding involvement of s</w:t>
            </w:r>
            <w:r>
              <w:t>pecialist when decision to not admit a patient under a particular service.</w:t>
            </w:r>
          </w:p>
        </w:tc>
        <w:tc>
          <w:tcPr>
            <w:tcW w:w="3969" w:type="dxa"/>
          </w:tcPr>
          <w:p w14:paraId="7315661F" w14:textId="77777777" w:rsidR="00093168" w:rsidRPr="00A14B6A" w:rsidRDefault="00093168" w:rsidP="0094519F">
            <w:pPr>
              <w:pStyle w:val="TableText"/>
            </w:pPr>
            <w:r>
              <w:t>R</w:t>
            </w:r>
            <w:r w:rsidRPr="00C549C2">
              <w:t xml:space="preserve">egistrar may </w:t>
            </w:r>
            <w:r>
              <w:t xml:space="preserve">not </w:t>
            </w:r>
            <w:r w:rsidRPr="00C549C2">
              <w:t>decline an admission without prior consultation with their specialist on call</w:t>
            </w:r>
            <w:r>
              <w:t>.</w:t>
            </w:r>
          </w:p>
        </w:tc>
        <w:tc>
          <w:tcPr>
            <w:tcW w:w="1843" w:type="dxa"/>
          </w:tcPr>
          <w:p w14:paraId="73156620" w14:textId="77777777" w:rsidR="00093168" w:rsidRPr="0036295D" w:rsidRDefault="00093168" w:rsidP="0094519F">
            <w:pPr>
              <w:pStyle w:val="TableText"/>
            </w:pPr>
            <w:r>
              <w:t>Actions completed.</w:t>
            </w:r>
          </w:p>
        </w:tc>
      </w:tr>
      <w:tr w:rsidR="00093168" w:rsidRPr="00146F06" w14:paraId="7315662D" w14:textId="77777777">
        <w:tblPrEx>
          <w:tblLook w:val="01E0" w:firstRow="1" w:lastRow="1" w:firstColumn="1" w:lastColumn="1" w:noHBand="0" w:noVBand="0"/>
        </w:tblPrEx>
        <w:trPr>
          <w:cantSplit/>
        </w:trPr>
        <w:tc>
          <w:tcPr>
            <w:tcW w:w="993" w:type="dxa"/>
          </w:tcPr>
          <w:p w14:paraId="73156622" w14:textId="77777777" w:rsidR="00093168" w:rsidRPr="0036295D" w:rsidRDefault="00093168" w:rsidP="0094519F">
            <w:pPr>
              <w:pStyle w:val="TableText"/>
              <w:rPr>
                <w:szCs w:val="28"/>
              </w:rPr>
            </w:pPr>
            <w:r>
              <w:rPr>
                <w:szCs w:val="28"/>
              </w:rPr>
              <w:t>Sentinel</w:t>
            </w:r>
          </w:p>
        </w:tc>
        <w:tc>
          <w:tcPr>
            <w:tcW w:w="1275" w:type="dxa"/>
          </w:tcPr>
          <w:p w14:paraId="73156623" w14:textId="77777777" w:rsidR="00093168" w:rsidRPr="0036295D" w:rsidRDefault="00093168" w:rsidP="0094519F">
            <w:pPr>
              <w:pStyle w:val="TableText"/>
              <w:jc w:val="center"/>
              <w:rPr>
                <w:szCs w:val="28"/>
              </w:rPr>
            </w:pPr>
            <w:r>
              <w:rPr>
                <w:szCs w:val="28"/>
              </w:rPr>
              <w:t>4 A, B, C</w:t>
            </w:r>
          </w:p>
        </w:tc>
        <w:tc>
          <w:tcPr>
            <w:tcW w:w="1418" w:type="dxa"/>
          </w:tcPr>
          <w:p w14:paraId="73156624" w14:textId="77777777" w:rsidR="00093168" w:rsidRPr="0036295D" w:rsidRDefault="00093168" w:rsidP="0094519F">
            <w:pPr>
              <w:pStyle w:val="TableText"/>
              <w:jc w:val="center"/>
              <w:rPr>
                <w:szCs w:val="28"/>
              </w:rPr>
            </w:pPr>
            <w:r>
              <w:rPr>
                <w:szCs w:val="28"/>
              </w:rPr>
              <w:t>1</w:t>
            </w:r>
          </w:p>
        </w:tc>
        <w:tc>
          <w:tcPr>
            <w:tcW w:w="2268" w:type="dxa"/>
          </w:tcPr>
          <w:p w14:paraId="73156625" w14:textId="77777777" w:rsidR="00093168" w:rsidRPr="0036295D" w:rsidRDefault="00093168" w:rsidP="0094519F">
            <w:pPr>
              <w:pStyle w:val="TableText"/>
              <w:rPr>
                <w:szCs w:val="28"/>
              </w:rPr>
            </w:pPr>
            <w:r>
              <w:rPr>
                <w:szCs w:val="28"/>
              </w:rPr>
              <w:t>Patient with increasing confusion managed on ward with sedation and observation</w:t>
            </w:r>
            <w:r w:rsidR="00C81258">
              <w:rPr>
                <w:szCs w:val="28"/>
              </w:rPr>
              <w:t xml:space="preserve">.  </w:t>
            </w:r>
            <w:r>
              <w:rPr>
                <w:szCs w:val="28"/>
              </w:rPr>
              <w:t>Found in cardiac arrest</w:t>
            </w:r>
            <w:r w:rsidR="00C81258">
              <w:rPr>
                <w:szCs w:val="28"/>
              </w:rPr>
              <w:t xml:space="preserve">.  </w:t>
            </w:r>
            <w:r>
              <w:rPr>
                <w:szCs w:val="28"/>
              </w:rPr>
              <w:t>Admitted to ICU</w:t>
            </w:r>
            <w:r w:rsidR="00C81258">
              <w:rPr>
                <w:szCs w:val="28"/>
              </w:rPr>
              <w:t xml:space="preserve">.  </w:t>
            </w:r>
            <w:r>
              <w:rPr>
                <w:szCs w:val="28"/>
              </w:rPr>
              <w:t>Patient died</w:t>
            </w:r>
            <w:r w:rsidR="00C81258">
              <w:rPr>
                <w:szCs w:val="28"/>
              </w:rPr>
              <w:t>.</w:t>
            </w:r>
          </w:p>
        </w:tc>
        <w:tc>
          <w:tcPr>
            <w:tcW w:w="2835" w:type="dxa"/>
          </w:tcPr>
          <w:p w14:paraId="73156626" w14:textId="77777777" w:rsidR="00C81258" w:rsidRDefault="00093168" w:rsidP="0094519F">
            <w:pPr>
              <w:pStyle w:val="TableText"/>
              <w:rPr>
                <w:szCs w:val="28"/>
              </w:rPr>
            </w:pPr>
            <w:r>
              <w:rPr>
                <w:szCs w:val="28"/>
              </w:rPr>
              <w:t>Lack of awareness of p</w:t>
            </w:r>
            <w:r w:rsidRPr="00103BA7">
              <w:rPr>
                <w:szCs w:val="28"/>
              </w:rPr>
              <w:t>lan of care for patients with acute delirium</w:t>
            </w:r>
            <w:r w:rsidR="0084330C">
              <w:rPr>
                <w:szCs w:val="28"/>
              </w:rPr>
              <w:t>.</w:t>
            </w:r>
          </w:p>
          <w:p w14:paraId="73156627" w14:textId="77777777" w:rsidR="00093168" w:rsidRPr="00103BA7" w:rsidRDefault="00093168" w:rsidP="0084330C">
            <w:pPr>
              <w:pStyle w:val="TableText"/>
              <w:spacing w:before="0"/>
              <w:rPr>
                <w:szCs w:val="28"/>
              </w:rPr>
            </w:pPr>
            <w:r w:rsidRPr="00103BA7">
              <w:rPr>
                <w:szCs w:val="28"/>
              </w:rPr>
              <w:t xml:space="preserve">Use of </w:t>
            </w:r>
            <w:r w:rsidR="0084330C">
              <w:rPr>
                <w:szCs w:val="28"/>
              </w:rPr>
              <w:t>e</w:t>
            </w:r>
            <w:r w:rsidRPr="00103BA7">
              <w:rPr>
                <w:szCs w:val="28"/>
              </w:rPr>
              <w:t xml:space="preserve">arly </w:t>
            </w:r>
            <w:r w:rsidR="0084330C">
              <w:rPr>
                <w:szCs w:val="28"/>
              </w:rPr>
              <w:t>w</w:t>
            </w:r>
            <w:r w:rsidRPr="00103BA7">
              <w:rPr>
                <w:szCs w:val="28"/>
              </w:rPr>
              <w:t xml:space="preserve">arning </w:t>
            </w:r>
            <w:r w:rsidR="0084330C">
              <w:rPr>
                <w:szCs w:val="28"/>
              </w:rPr>
              <w:t>s</w:t>
            </w:r>
            <w:r w:rsidRPr="00103BA7">
              <w:rPr>
                <w:szCs w:val="28"/>
              </w:rPr>
              <w:t xml:space="preserve">core tool and triggers for referral to ICU </w:t>
            </w:r>
            <w:r w:rsidR="0084330C">
              <w:rPr>
                <w:szCs w:val="28"/>
              </w:rPr>
              <w:t>o</w:t>
            </w:r>
            <w:r w:rsidRPr="00103BA7">
              <w:rPr>
                <w:szCs w:val="28"/>
              </w:rPr>
              <w:t xml:space="preserve">utreach </w:t>
            </w:r>
            <w:r w:rsidR="0084330C">
              <w:rPr>
                <w:szCs w:val="28"/>
              </w:rPr>
              <w:t>t</w:t>
            </w:r>
            <w:r w:rsidRPr="00103BA7">
              <w:rPr>
                <w:szCs w:val="28"/>
              </w:rPr>
              <w:t>eam</w:t>
            </w:r>
            <w:r w:rsidR="0084330C">
              <w:rPr>
                <w:szCs w:val="28"/>
              </w:rPr>
              <w:t>.</w:t>
            </w:r>
          </w:p>
          <w:p w14:paraId="73156628" w14:textId="77777777" w:rsidR="00093168" w:rsidRPr="00103BA7" w:rsidRDefault="00093168" w:rsidP="0084330C">
            <w:pPr>
              <w:pStyle w:val="TableText"/>
              <w:spacing w:before="0"/>
              <w:rPr>
                <w:szCs w:val="28"/>
              </w:rPr>
            </w:pPr>
            <w:r w:rsidRPr="00103BA7">
              <w:rPr>
                <w:szCs w:val="28"/>
              </w:rPr>
              <w:t xml:space="preserve">Role of the </w:t>
            </w:r>
            <w:r w:rsidR="0084330C">
              <w:rPr>
                <w:szCs w:val="28"/>
              </w:rPr>
              <w:t>i</w:t>
            </w:r>
            <w:r w:rsidRPr="00103BA7">
              <w:rPr>
                <w:szCs w:val="28"/>
              </w:rPr>
              <w:t xml:space="preserve">ntensive </w:t>
            </w:r>
            <w:r w:rsidR="0084330C">
              <w:rPr>
                <w:szCs w:val="28"/>
              </w:rPr>
              <w:t>c</w:t>
            </w:r>
            <w:r w:rsidRPr="00103BA7">
              <w:rPr>
                <w:szCs w:val="28"/>
              </w:rPr>
              <w:t xml:space="preserve">are </w:t>
            </w:r>
            <w:r w:rsidR="0084330C">
              <w:rPr>
                <w:szCs w:val="28"/>
              </w:rPr>
              <w:t>o</w:t>
            </w:r>
            <w:r w:rsidRPr="00103BA7">
              <w:rPr>
                <w:szCs w:val="28"/>
              </w:rPr>
              <w:t xml:space="preserve">utreach </w:t>
            </w:r>
            <w:r w:rsidR="0084330C">
              <w:rPr>
                <w:szCs w:val="28"/>
              </w:rPr>
              <w:t>t</w:t>
            </w:r>
            <w:r w:rsidRPr="00103BA7">
              <w:rPr>
                <w:szCs w:val="28"/>
              </w:rPr>
              <w:t>eam</w:t>
            </w:r>
            <w:r w:rsidR="0084330C">
              <w:rPr>
                <w:szCs w:val="28"/>
              </w:rPr>
              <w:t>.</w:t>
            </w:r>
          </w:p>
        </w:tc>
        <w:tc>
          <w:tcPr>
            <w:tcW w:w="3969" w:type="dxa"/>
          </w:tcPr>
          <w:p w14:paraId="73156629" w14:textId="77777777" w:rsidR="00093168" w:rsidRPr="00103BA7" w:rsidRDefault="00093168" w:rsidP="0094519F">
            <w:pPr>
              <w:pStyle w:val="TableText"/>
            </w:pPr>
            <w:r w:rsidRPr="00103BA7">
              <w:t>Education and care pathways required regarding acute delirium</w:t>
            </w:r>
            <w:r w:rsidR="0084330C">
              <w:t>.</w:t>
            </w:r>
          </w:p>
          <w:p w14:paraId="7315662A" w14:textId="77777777" w:rsidR="00C81258" w:rsidRDefault="00093168" w:rsidP="0084330C">
            <w:pPr>
              <w:pStyle w:val="TableText"/>
              <w:spacing w:before="0"/>
            </w:pPr>
            <w:r w:rsidRPr="00103BA7">
              <w:t xml:space="preserve">Incorporate the EWS in calls to the </w:t>
            </w:r>
            <w:r w:rsidR="0084330C">
              <w:t>C</w:t>
            </w:r>
            <w:r w:rsidRPr="00103BA7">
              <w:t>linical Team Co</w:t>
            </w:r>
            <w:r w:rsidR="0084330C">
              <w:noBreakHyphen/>
            </w:r>
            <w:r w:rsidRPr="00103BA7">
              <w:t>ordinator to act as a prompt to further identify the deteriorating patient</w:t>
            </w:r>
            <w:r w:rsidR="0084330C">
              <w:t>.</w:t>
            </w:r>
          </w:p>
          <w:p w14:paraId="7315662B" w14:textId="77777777" w:rsidR="00093168" w:rsidRPr="00203BE1" w:rsidRDefault="00093168" w:rsidP="0084330C">
            <w:pPr>
              <w:pStyle w:val="TableText"/>
              <w:spacing w:before="0"/>
              <w:rPr>
                <w:highlight w:val="green"/>
              </w:rPr>
            </w:pPr>
            <w:r w:rsidRPr="00103BA7">
              <w:t xml:space="preserve">Continuing education on the role of </w:t>
            </w:r>
            <w:r w:rsidR="0084330C">
              <w:t xml:space="preserve">the </w:t>
            </w:r>
            <w:r w:rsidRPr="00103BA7">
              <w:t xml:space="preserve">ICU </w:t>
            </w:r>
            <w:r w:rsidR="0084330C">
              <w:t>o</w:t>
            </w:r>
            <w:r w:rsidRPr="00103BA7">
              <w:t>utreach the team required</w:t>
            </w:r>
            <w:r w:rsidR="00C81258">
              <w:t>.</w:t>
            </w:r>
          </w:p>
        </w:tc>
        <w:tc>
          <w:tcPr>
            <w:tcW w:w="1843" w:type="dxa"/>
          </w:tcPr>
          <w:p w14:paraId="7315662C" w14:textId="77777777" w:rsidR="00093168" w:rsidRPr="0036295D" w:rsidRDefault="00093168" w:rsidP="0094519F">
            <w:pPr>
              <w:pStyle w:val="TableText"/>
              <w:rPr>
                <w:szCs w:val="28"/>
              </w:rPr>
            </w:pPr>
            <w:r>
              <w:rPr>
                <w:szCs w:val="28"/>
              </w:rPr>
              <w:t>Actions underway</w:t>
            </w:r>
          </w:p>
        </w:tc>
      </w:tr>
      <w:tr w:rsidR="00093168" w:rsidRPr="00146F06" w14:paraId="73156639" w14:textId="77777777">
        <w:tblPrEx>
          <w:tblLook w:val="01E0" w:firstRow="1" w:lastRow="1" w:firstColumn="1" w:lastColumn="1" w:noHBand="0" w:noVBand="0"/>
        </w:tblPrEx>
        <w:trPr>
          <w:cantSplit/>
        </w:trPr>
        <w:tc>
          <w:tcPr>
            <w:tcW w:w="993" w:type="dxa"/>
          </w:tcPr>
          <w:p w14:paraId="7315662E" w14:textId="77777777" w:rsidR="00093168" w:rsidRPr="003672C3" w:rsidRDefault="00093168" w:rsidP="0094519F">
            <w:pPr>
              <w:pStyle w:val="TableText"/>
            </w:pPr>
            <w:r w:rsidRPr="003672C3">
              <w:lastRenderedPageBreak/>
              <w:t>Sentinel</w:t>
            </w:r>
          </w:p>
        </w:tc>
        <w:tc>
          <w:tcPr>
            <w:tcW w:w="1275" w:type="dxa"/>
          </w:tcPr>
          <w:p w14:paraId="7315662F" w14:textId="77777777" w:rsidR="00093168" w:rsidRPr="0036295D" w:rsidRDefault="00093168" w:rsidP="0094519F">
            <w:pPr>
              <w:pStyle w:val="TableText"/>
              <w:jc w:val="center"/>
            </w:pPr>
            <w:r>
              <w:t>4B</w:t>
            </w:r>
          </w:p>
        </w:tc>
        <w:tc>
          <w:tcPr>
            <w:tcW w:w="1418" w:type="dxa"/>
          </w:tcPr>
          <w:p w14:paraId="73156630" w14:textId="77777777" w:rsidR="00093168" w:rsidRPr="0036295D" w:rsidRDefault="00093168" w:rsidP="0094519F">
            <w:pPr>
              <w:pStyle w:val="TableText"/>
              <w:jc w:val="center"/>
            </w:pPr>
            <w:r>
              <w:t>1</w:t>
            </w:r>
          </w:p>
        </w:tc>
        <w:tc>
          <w:tcPr>
            <w:tcW w:w="2268" w:type="dxa"/>
          </w:tcPr>
          <w:p w14:paraId="73156631" w14:textId="77777777" w:rsidR="00093168" w:rsidRPr="00085687" w:rsidRDefault="00093168" w:rsidP="0094519F">
            <w:pPr>
              <w:pStyle w:val="TableText"/>
            </w:pPr>
            <w:r>
              <w:t xml:space="preserve">Suicide of a mental health outpatient in the </w:t>
            </w:r>
            <w:r w:rsidR="0084330C">
              <w:t>e</w:t>
            </w:r>
            <w:r>
              <w:t xml:space="preserve">mergency </w:t>
            </w:r>
            <w:r w:rsidR="0084330C">
              <w:t>d</w:t>
            </w:r>
            <w:r>
              <w:t>epartment</w:t>
            </w:r>
            <w:r w:rsidR="0084330C">
              <w:t>.</w:t>
            </w:r>
          </w:p>
        </w:tc>
        <w:tc>
          <w:tcPr>
            <w:tcW w:w="2835" w:type="dxa"/>
          </w:tcPr>
          <w:p w14:paraId="73156632" w14:textId="77777777" w:rsidR="00093168" w:rsidRPr="005D56AC" w:rsidRDefault="00093168" w:rsidP="0094519F">
            <w:pPr>
              <w:pStyle w:val="TableText"/>
            </w:pPr>
            <w:r>
              <w:t xml:space="preserve">Lack of integration between </w:t>
            </w:r>
            <w:bookmarkStart w:id="44" w:name="OLE_LINK2"/>
            <w:r w:rsidR="0084330C">
              <w:t>p</w:t>
            </w:r>
            <w:r>
              <w:t xml:space="preserve">sychiatric </w:t>
            </w:r>
            <w:r w:rsidR="0084330C">
              <w:t>e</w:t>
            </w:r>
            <w:r>
              <w:t xml:space="preserve">mergency </w:t>
            </w:r>
            <w:r w:rsidR="0084330C">
              <w:t>s</w:t>
            </w:r>
            <w:r>
              <w:t xml:space="preserve">ervices (PES) and </w:t>
            </w:r>
            <w:r w:rsidR="0084330C">
              <w:t>e</w:t>
            </w:r>
            <w:r>
              <w:t xml:space="preserve">mergency </w:t>
            </w:r>
            <w:r w:rsidR="0084330C">
              <w:t>d</w:t>
            </w:r>
            <w:r>
              <w:t>epartment</w:t>
            </w:r>
            <w:bookmarkEnd w:id="44"/>
            <w:r>
              <w:t xml:space="preserve"> (ED)</w:t>
            </w:r>
            <w:r w:rsidR="0084330C">
              <w:t>.</w:t>
            </w:r>
          </w:p>
        </w:tc>
        <w:tc>
          <w:tcPr>
            <w:tcW w:w="3969" w:type="dxa"/>
          </w:tcPr>
          <w:p w14:paraId="73156633" w14:textId="77777777" w:rsidR="00093168" w:rsidRDefault="00093168" w:rsidP="0094519F">
            <w:pPr>
              <w:pStyle w:val="TableText"/>
            </w:pPr>
            <w:r>
              <w:t xml:space="preserve">Establishment of a </w:t>
            </w:r>
            <w:r w:rsidR="0084330C">
              <w:t>m</w:t>
            </w:r>
            <w:r w:rsidRPr="00DD506E">
              <w:t>ultidisciplinary review group from PES and ED</w:t>
            </w:r>
            <w:r>
              <w:t xml:space="preserve"> to improve integration between the two services.</w:t>
            </w:r>
          </w:p>
          <w:p w14:paraId="73156634" w14:textId="77777777" w:rsidR="00093168" w:rsidRDefault="00093168" w:rsidP="0084330C">
            <w:pPr>
              <w:pStyle w:val="TableText"/>
              <w:spacing w:before="0"/>
            </w:pPr>
            <w:r>
              <w:t xml:space="preserve">Introduce a </w:t>
            </w:r>
            <w:r w:rsidR="0084330C">
              <w:t>t</w:t>
            </w:r>
            <w:r>
              <w:t xml:space="preserve">riage </w:t>
            </w:r>
            <w:r w:rsidR="0084330C">
              <w:t>s</w:t>
            </w:r>
            <w:r>
              <w:t>ystem based on the MoH ED Mental Health Triage Guidelines.</w:t>
            </w:r>
          </w:p>
          <w:p w14:paraId="73156635" w14:textId="77777777" w:rsidR="00093168" w:rsidRDefault="00093168" w:rsidP="0084330C">
            <w:pPr>
              <w:pStyle w:val="TableText"/>
              <w:spacing w:before="0"/>
            </w:pPr>
            <w:r>
              <w:t>Establishment of a 24</w:t>
            </w:r>
            <w:r w:rsidR="0084330C">
              <w:t>-</w:t>
            </w:r>
            <w:r>
              <w:t xml:space="preserve">hour </w:t>
            </w:r>
            <w:r w:rsidR="0084330C">
              <w:t>p</w:t>
            </w:r>
            <w:r>
              <w:t xml:space="preserve">sychiatric ED </w:t>
            </w:r>
            <w:r w:rsidR="0084330C">
              <w:t>l</w:t>
            </w:r>
            <w:r>
              <w:t xml:space="preserve">iaison </w:t>
            </w:r>
            <w:r w:rsidR="0084330C">
              <w:t>p</w:t>
            </w:r>
            <w:r>
              <w:t>osition based in ED.</w:t>
            </w:r>
          </w:p>
          <w:p w14:paraId="73156636" w14:textId="77777777" w:rsidR="00093168" w:rsidRDefault="00093168" w:rsidP="0084330C">
            <w:pPr>
              <w:pStyle w:val="TableText"/>
              <w:spacing w:before="0"/>
            </w:pPr>
            <w:r>
              <w:t>Introduce structures to enable increased levels of observation in ED.</w:t>
            </w:r>
          </w:p>
          <w:p w14:paraId="73156637" w14:textId="77777777" w:rsidR="00093168" w:rsidRPr="0036295D" w:rsidRDefault="00093168" w:rsidP="0084330C">
            <w:pPr>
              <w:pStyle w:val="TableText"/>
              <w:spacing w:before="0"/>
            </w:pPr>
            <w:r>
              <w:t>Review policies and procedures on the transfer of identified patients to ED.</w:t>
            </w:r>
          </w:p>
        </w:tc>
        <w:tc>
          <w:tcPr>
            <w:tcW w:w="1843" w:type="dxa"/>
          </w:tcPr>
          <w:p w14:paraId="73156638" w14:textId="77777777" w:rsidR="00093168" w:rsidRPr="0036295D" w:rsidRDefault="00093168" w:rsidP="0094519F">
            <w:pPr>
              <w:pStyle w:val="TableText"/>
            </w:pPr>
            <w:r>
              <w:t>All recommendations have been implemented.</w:t>
            </w:r>
          </w:p>
        </w:tc>
      </w:tr>
      <w:tr w:rsidR="00093168" w:rsidRPr="00146F06" w14:paraId="73156642" w14:textId="77777777">
        <w:tblPrEx>
          <w:tblLook w:val="01E0" w:firstRow="1" w:lastRow="1" w:firstColumn="1" w:lastColumn="1" w:noHBand="0" w:noVBand="0"/>
        </w:tblPrEx>
        <w:trPr>
          <w:cantSplit/>
        </w:trPr>
        <w:tc>
          <w:tcPr>
            <w:tcW w:w="993" w:type="dxa"/>
          </w:tcPr>
          <w:p w14:paraId="7315663A" w14:textId="77777777" w:rsidR="00093168" w:rsidRPr="0036295D" w:rsidRDefault="00093168" w:rsidP="0094519F">
            <w:pPr>
              <w:pStyle w:val="TableText"/>
              <w:rPr>
                <w:szCs w:val="28"/>
              </w:rPr>
            </w:pPr>
            <w:r>
              <w:rPr>
                <w:szCs w:val="28"/>
              </w:rPr>
              <w:t>Sentinel</w:t>
            </w:r>
          </w:p>
        </w:tc>
        <w:tc>
          <w:tcPr>
            <w:tcW w:w="1275" w:type="dxa"/>
          </w:tcPr>
          <w:p w14:paraId="7315663B" w14:textId="77777777" w:rsidR="00093168" w:rsidRPr="0036295D" w:rsidRDefault="00093168" w:rsidP="0094519F">
            <w:pPr>
              <w:pStyle w:val="TableText"/>
              <w:jc w:val="center"/>
              <w:rPr>
                <w:szCs w:val="28"/>
              </w:rPr>
            </w:pPr>
            <w:r>
              <w:rPr>
                <w:szCs w:val="28"/>
              </w:rPr>
              <w:t>4B</w:t>
            </w:r>
          </w:p>
        </w:tc>
        <w:tc>
          <w:tcPr>
            <w:tcW w:w="1418" w:type="dxa"/>
          </w:tcPr>
          <w:p w14:paraId="7315663C" w14:textId="77777777" w:rsidR="00093168" w:rsidRPr="0036295D" w:rsidRDefault="00093168" w:rsidP="0094519F">
            <w:pPr>
              <w:pStyle w:val="TableText"/>
              <w:jc w:val="center"/>
              <w:rPr>
                <w:szCs w:val="28"/>
              </w:rPr>
            </w:pPr>
            <w:r>
              <w:rPr>
                <w:szCs w:val="28"/>
              </w:rPr>
              <w:t>1</w:t>
            </w:r>
          </w:p>
        </w:tc>
        <w:tc>
          <w:tcPr>
            <w:tcW w:w="2268" w:type="dxa"/>
          </w:tcPr>
          <w:p w14:paraId="7315663D" w14:textId="77777777" w:rsidR="00093168" w:rsidRPr="0036295D" w:rsidRDefault="00093168" w:rsidP="0094519F">
            <w:pPr>
              <w:pStyle w:val="TableText"/>
              <w:rPr>
                <w:szCs w:val="28"/>
              </w:rPr>
            </w:pPr>
            <w:r>
              <w:t>Cellphone failure resulted in delay in obtaining specialist support necessitating emergency procedure to be commenced by registrar inexperience in this procedure</w:t>
            </w:r>
            <w:r w:rsidR="00C81258">
              <w:t xml:space="preserve">.  </w:t>
            </w:r>
            <w:r>
              <w:t>Patient survived procedure but died at a later time</w:t>
            </w:r>
            <w:r w:rsidR="00C81258">
              <w:t>.</w:t>
            </w:r>
          </w:p>
        </w:tc>
        <w:tc>
          <w:tcPr>
            <w:tcW w:w="2835" w:type="dxa"/>
          </w:tcPr>
          <w:p w14:paraId="7315663E" w14:textId="77777777" w:rsidR="00C81258" w:rsidRDefault="00093168" w:rsidP="0094519F">
            <w:pPr>
              <w:pStyle w:val="TableText"/>
              <w:rPr>
                <w:szCs w:val="28"/>
              </w:rPr>
            </w:pPr>
            <w:r w:rsidRPr="005A0E1A">
              <w:rPr>
                <w:szCs w:val="28"/>
              </w:rPr>
              <w:t>Procedures for obtaining alternative specialist support required</w:t>
            </w:r>
            <w:r w:rsidR="00C81258">
              <w:rPr>
                <w:szCs w:val="28"/>
              </w:rPr>
              <w:t>.</w:t>
            </w:r>
          </w:p>
          <w:p w14:paraId="7315663F" w14:textId="77777777" w:rsidR="00093168" w:rsidRPr="005A0E1A" w:rsidRDefault="00093168" w:rsidP="0084330C">
            <w:pPr>
              <w:pStyle w:val="TableText"/>
              <w:spacing w:before="0"/>
              <w:rPr>
                <w:szCs w:val="28"/>
              </w:rPr>
            </w:pPr>
            <w:r w:rsidRPr="00FF3705">
              <w:rPr>
                <w:szCs w:val="28"/>
              </w:rPr>
              <w:t>Failure of cellphone without alternative back options available.</w:t>
            </w:r>
          </w:p>
        </w:tc>
        <w:tc>
          <w:tcPr>
            <w:tcW w:w="3969" w:type="dxa"/>
          </w:tcPr>
          <w:p w14:paraId="73156640" w14:textId="77777777" w:rsidR="00093168" w:rsidRPr="005A0E1A" w:rsidRDefault="00093168" w:rsidP="0094519F">
            <w:pPr>
              <w:pStyle w:val="TableText"/>
            </w:pPr>
            <w:r w:rsidRPr="005A0E1A">
              <w:rPr>
                <w:szCs w:val="28"/>
              </w:rPr>
              <w:t>Procedures for obtaining alternative specialist support to be developed</w:t>
            </w:r>
            <w:r w:rsidR="0084330C">
              <w:rPr>
                <w:szCs w:val="28"/>
              </w:rPr>
              <w:t>.</w:t>
            </w:r>
          </w:p>
        </w:tc>
        <w:tc>
          <w:tcPr>
            <w:tcW w:w="1843" w:type="dxa"/>
          </w:tcPr>
          <w:p w14:paraId="73156641" w14:textId="77777777" w:rsidR="00093168" w:rsidRPr="0036295D" w:rsidRDefault="00093168" w:rsidP="0094519F">
            <w:pPr>
              <w:pStyle w:val="TableText"/>
              <w:rPr>
                <w:szCs w:val="28"/>
              </w:rPr>
            </w:pPr>
            <w:r>
              <w:rPr>
                <w:szCs w:val="28"/>
              </w:rPr>
              <w:t>Action completed</w:t>
            </w:r>
            <w:r w:rsidR="0084330C">
              <w:rPr>
                <w:szCs w:val="28"/>
              </w:rPr>
              <w:t>.</w:t>
            </w:r>
          </w:p>
        </w:tc>
      </w:tr>
      <w:tr w:rsidR="00093168" w:rsidRPr="00146F06" w14:paraId="73156650" w14:textId="77777777">
        <w:tblPrEx>
          <w:tblLook w:val="01E0" w:firstRow="1" w:lastRow="1" w:firstColumn="1" w:lastColumn="1" w:noHBand="0" w:noVBand="0"/>
        </w:tblPrEx>
        <w:trPr>
          <w:cantSplit/>
        </w:trPr>
        <w:tc>
          <w:tcPr>
            <w:tcW w:w="993" w:type="dxa"/>
          </w:tcPr>
          <w:p w14:paraId="73156643" w14:textId="77777777" w:rsidR="00093168" w:rsidRPr="00146F06" w:rsidRDefault="00093168" w:rsidP="0094519F">
            <w:pPr>
              <w:pStyle w:val="TableText"/>
            </w:pPr>
            <w:r>
              <w:t>Serious</w:t>
            </w:r>
          </w:p>
        </w:tc>
        <w:tc>
          <w:tcPr>
            <w:tcW w:w="1275" w:type="dxa"/>
          </w:tcPr>
          <w:p w14:paraId="73156644" w14:textId="77777777" w:rsidR="00093168" w:rsidRPr="00146F06" w:rsidRDefault="00093168" w:rsidP="0094519F">
            <w:pPr>
              <w:pStyle w:val="TableText"/>
              <w:jc w:val="center"/>
            </w:pPr>
            <w:r w:rsidRPr="00146F06">
              <w:t>4D</w:t>
            </w:r>
          </w:p>
        </w:tc>
        <w:tc>
          <w:tcPr>
            <w:tcW w:w="1418" w:type="dxa"/>
          </w:tcPr>
          <w:p w14:paraId="73156645" w14:textId="77777777" w:rsidR="00093168" w:rsidRPr="00146F06" w:rsidRDefault="00093168" w:rsidP="0094519F">
            <w:pPr>
              <w:pStyle w:val="TableText"/>
              <w:jc w:val="center"/>
            </w:pPr>
            <w:r w:rsidRPr="00146F06">
              <w:t>2</w:t>
            </w:r>
          </w:p>
        </w:tc>
        <w:tc>
          <w:tcPr>
            <w:tcW w:w="2268" w:type="dxa"/>
          </w:tcPr>
          <w:p w14:paraId="73156646" w14:textId="77777777" w:rsidR="00093168" w:rsidRPr="00146F06" w:rsidRDefault="00093168" w:rsidP="0094519F">
            <w:pPr>
              <w:pStyle w:val="TableText"/>
            </w:pPr>
            <w:r w:rsidRPr="00146F06">
              <w:t xml:space="preserve">Neonatal death of an extremely premature baby following insertion of an </w:t>
            </w:r>
            <w:r w:rsidR="002D426E" w:rsidRPr="00146F06">
              <w:t>endotrach</w:t>
            </w:r>
            <w:r w:rsidR="002D426E">
              <w:t>e</w:t>
            </w:r>
            <w:r w:rsidR="002D426E" w:rsidRPr="00146F06">
              <w:t>al</w:t>
            </w:r>
            <w:r w:rsidRPr="00146F06">
              <w:t xml:space="preserve"> tube (ETT).</w:t>
            </w:r>
          </w:p>
        </w:tc>
        <w:tc>
          <w:tcPr>
            <w:tcW w:w="2835" w:type="dxa"/>
          </w:tcPr>
          <w:p w14:paraId="73156647" w14:textId="77777777" w:rsidR="00C81258" w:rsidRDefault="00093168" w:rsidP="0094519F">
            <w:pPr>
              <w:pStyle w:val="TableText"/>
            </w:pPr>
            <w:r>
              <w:t>Dislodgement of ETT tube not recognised clinically or radiologically</w:t>
            </w:r>
            <w:r w:rsidR="00C81258">
              <w:t>.</w:t>
            </w:r>
          </w:p>
          <w:p w14:paraId="73156648" w14:textId="77777777" w:rsidR="00093168" w:rsidRDefault="00093168" w:rsidP="00872E33">
            <w:pPr>
              <w:pStyle w:val="TableText"/>
              <w:spacing w:before="0"/>
            </w:pPr>
            <w:r w:rsidRPr="00146F06">
              <w:t>The prematurity of the baby</w:t>
            </w:r>
            <w:r w:rsidR="00C81258">
              <w:t>’</w:t>
            </w:r>
            <w:r w:rsidRPr="00146F06">
              <w:t>s skin caused difficulties in adequately securing the ETT in place.</w:t>
            </w:r>
          </w:p>
          <w:p w14:paraId="73156649" w14:textId="77777777" w:rsidR="00093168" w:rsidRDefault="00093168" w:rsidP="00872E33">
            <w:pPr>
              <w:pStyle w:val="TableText"/>
              <w:spacing w:before="0"/>
            </w:pPr>
            <w:r w:rsidRPr="00C245F8">
              <w:t xml:space="preserve">The </w:t>
            </w:r>
            <w:r>
              <w:t xml:space="preserve">difficulty of detecting this </w:t>
            </w:r>
            <w:r w:rsidRPr="00C245F8">
              <w:t>complication</w:t>
            </w:r>
            <w:r>
              <w:t xml:space="preserve"> radiologically in small neonates </w:t>
            </w:r>
            <w:r w:rsidRPr="00146F06">
              <w:t xml:space="preserve">resulted in the </w:t>
            </w:r>
            <w:r>
              <w:t>dislodgement not being noted.</w:t>
            </w:r>
          </w:p>
          <w:p w14:paraId="7315664A" w14:textId="77777777" w:rsidR="00093168" w:rsidRPr="00146F06" w:rsidRDefault="00093168" w:rsidP="00872E33">
            <w:pPr>
              <w:pStyle w:val="TableText"/>
              <w:spacing w:before="0"/>
            </w:pPr>
            <w:r w:rsidRPr="00C245F8">
              <w:t>The baby</w:t>
            </w:r>
            <w:r w:rsidR="00C81258">
              <w:t>’</w:t>
            </w:r>
            <w:r w:rsidRPr="00C245F8">
              <w:t>s admission</w:t>
            </w:r>
            <w:r w:rsidR="00C81258">
              <w:t xml:space="preserve"> </w:t>
            </w:r>
            <w:r>
              <w:t xml:space="preserve">occurred </w:t>
            </w:r>
            <w:r w:rsidR="00C81258">
              <w:t>“</w:t>
            </w:r>
            <w:r w:rsidRPr="00C245F8">
              <w:t>after hours</w:t>
            </w:r>
            <w:r w:rsidR="00C81258">
              <w:t xml:space="preserve">”.  </w:t>
            </w:r>
            <w:r>
              <w:t>This resulted in</w:t>
            </w:r>
            <w:r w:rsidRPr="00C245F8">
              <w:t xml:space="preserve"> a delay of regular</w:t>
            </w:r>
            <w:r>
              <w:t xml:space="preserve"> Radiology</w:t>
            </w:r>
            <w:r w:rsidRPr="00146F06">
              <w:t xml:space="preserve"> review of the chest X-ray until</w:t>
            </w:r>
            <w:r>
              <w:t xml:space="preserve"> </w:t>
            </w:r>
            <w:r w:rsidRPr="00146F06">
              <w:t>the following morning.</w:t>
            </w:r>
          </w:p>
        </w:tc>
        <w:tc>
          <w:tcPr>
            <w:tcW w:w="3969" w:type="dxa"/>
          </w:tcPr>
          <w:p w14:paraId="7315664B" w14:textId="77777777" w:rsidR="00093168" w:rsidRPr="00146F06" w:rsidRDefault="00093168" w:rsidP="0094519F">
            <w:pPr>
              <w:pStyle w:val="TableText"/>
            </w:pPr>
            <w:r>
              <w:t>M</w:t>
            </w:r>
            <w:r w:rsidRPr="00146F06">
              <w:t xml:space="preserve">ovements of </w:t>
            </w:r>
            <w:r>
              <w:t xml:space="preserve">the </w:t>
            </w:r>
            <w:r w:rsidRPr="00146F06">
              <w:t>bab</w:t>
            </w:r>
            <w:r w:rsidR="00872E33">
              <w:t>y’</w:t>
            </w:r>
            <w:r w:rsidRPr="00146F06">
              <w:t xml:space="preserve">s head should be minimised to </w:t>
            </w:r>
            <w:r>
              <w:t xml:space="preserve">prevent </w:t>
            </w:r>
            <w:r w:rsidRPr="00146F06">
              <w:t>the chance of ETT movement.</w:t>
            </w:r>
          </w:p>
          <w:p w14:paraId="7315664C" w14:textId="77777777" w:rsidR="00C81258" w:rsidRDefault="00093168" w:rsidP="00872E33">
            <w:pPr>
              <w:pStyle w:val="TableText"/>
              <w:spacing w:before="0"/>
            </w:pPr>
            <w:r w:rsidRPr="00146F06">
              <w:t>That the X-rays in this case and any others of malpositioned ETT are maintained in a de</w:t>
            </w:r>
            <w:r w:rsidR="00872E33">
              <w:noBreakHyphen/>
            </w:r>
            <w:r w:rsidRPr="00146F06">
              <w:t xml:space="preserve">identified form to be utilised for </w:t>
            </w:r>
            <w:r w:rsidRPr="00C245F8">
              <w:t>teaching purposes</w:t>
            </w:r>
            <w:r w:rsidR="00C81258">
              <w:t>.</w:t>
            </w:r>
          </w:p>
          <w:p w14:paraId="7315664D" w14:textId="77777777" w:rsidR="00C81258" w:rsidRDefault="00093168" w:rsidP="00872E33">
            <w:pPr>
              <w:pStyle w:val="TableText"/>
              <w:spacing w:before="0"/>
            </w:pPr>
            <w:r>
              <w:t xml:space="preserve">The introduction </w:t>
            </w:r>
            <w:r w:rsidRPr="00C245F8">
              <w:t>of a double check protocol for ETT placement</w:t>
            </w:r>
            <w:r w:rsidR="00C81258">
              <w:t>.</w:t>
            </w:r>
          </w:p>
          <w:p w14:paraId="7315664E" w14:textId="77777777" w:rsidR="00093168" w:rsidRPr="00146F06" w:rsidRDefault="00093168" w:rsidP="00872E33">
            <w:pPr>
              <w:pStyle w:val="TableText"/>
              <w:spacing w:before="0"/>
            </w:pPr>
            <w:r>
              <w:t xml:space="preserve">A </w:t>
            </w:r>
            <w:r w:rsidRPr="00C245F8">
              <w:t xml:space="preserve">review </w:t>
            </w:r>
            <w:r>
              <w:t xml:space="preserve">of </w:t>
            </w:r>
            <w:r w:rsidRPr="00C245F8">
              <w:t>current</w:t>
            </w:r>
            <w:r w:rsidRPr="00146F06">
              <w:t xml:space="preserve"> policy </w:t>
            </w:r>
            <w:r>
              <w:t xml:space="preserve">with regards to </w:t>
            </w:r>
            <w:r w:rsidRPr="00146F06">
              <w:t>the frequency and method of checking an ETT placement</w:t>
            </w:r>
            <w:r w:rsidR="00C81258">
              <w:t xml:space="preserve"> </w:t>
            </w:r>
            <w:r w:rsidRPr="00146F06">
              <w:t>where there is difficulty in securing the ETT</w:t>
            </w:r>
            <w:r>
              <w:t>.</w:t>
            </w:r>
          </w:p>
        </w:tc>
        <w:tc>
          <w:tcPr>
            <w:tcW w:w="1843" w:type="dxa"/>
          </w:tcPr>
          <w:p w14:paraId="7315664F" w14:textId="77777777" w:rsidR="00093168" w:rsidRPr="00146F06" w:rsidRDefault="00093168" w:rsidP="0094519F">
            <w:pPr>
              <w:pStyle w:val="TableText"/>
            </w:pPr>
            <w:r w:rsidRPr="00146F06">
              <w:t>These recommendations are currently being implemented.</w:t>
            </w:r>
          </w:p>
        </w:tc>
      </w:tr>
      <w:tr w:rsidR="00093168" w:rsidRPr="003075B4" w14:paraId="73156658" w14:textId="77777777">
        <w:tblPrEx>
          <w:tblLook w:val="01E0" w:firstRow="1" w:lastRow="1" w:firstColumn="1" w:lastColumn="1" w:noHBand="0" w:noVBand="0"/>
        </w:tblPrEx>
        <w:trPr>
          <w:cantSplit/>
        </w:trPr>
        <w:tc>
          <w:tcPr>
            <w:tcW w:w="993" w:type="dxa"/>
          </w:tcPr>
          <w:p w14:paraId="73156651" w14:textId="77777777" w:rsidR="00093168" w:rsidRPr="00A73279" w:rsidRDefault="00093168" w:rsidP="0094519F">
            <w:pPr>
              <w:pStyle w:val="TableText"/>
              <w:rPr>
                <w:szCs w:val="28"/>
              </w:rPr>
            </w:pPr>
            <w:r w:rsidRPr="00A73279">
              <w:lastRenderedPageBreak/>
              <w:t>Sentinel</w:t>
            </w:r>
          </w:p>
        </w:tc>
        <w:tc>
          <w:tcPr>
            <w:tcW w:w="1275" w:type="dxa"/>
          </w:tcPr>
          <w:p w14:paraId="73156652" w14:textId="77777777" w:rsidR="00093168" w:rsidRPr="00A73279" w:rsidRDefault="00093168" w:rsidP="0094519F">
            <w:pPr>
              <w:pStyle w:val="TableText"/>
              <w:jc w:val="center"/>
              <w:rPr>
                <w:szCs w:val="28"/>
              </w:rPr>
            </w:pPr>
            <w:r w:rsidRPr="00A73279">
              <w:rPr>
                <w:szCs w:val="28"/>
              </w:rPr>
              <w:t>4G</w:t>
            </w:r>
          </w:p>
        </w:tc>
        <w:tc>
          <w:tcPr>
            <w:tcW w:w="1418" w:type="dxa"/>
          </w:tcPr>
          <w:p w14:paraId="73156653" w14:textId="77777777" w:rsidR="00093168" w:rsidRPr="00A73279" w:rsidRDefault="00093168" w:rsidP="0094519F">
            <w:pPr>
              <w:pStyle w:val="TableText"/>
              <w:jc w:val="center"/>
              <w:rPr>
                <w:szCs w:val="28"/>
              </w:rPr>
            </w:pPr>
            <w:r w:rsidRPr="00A73279">
              <w:rPr>
                <w:szCs w:val="28"/>
              </w:rPr>
              <w:t>1</w:t>
            </w:r>
          </w:p>
        </w:tc>
        <w:tc>
          <w:tcPr>
            <w:tcW w:w="2268" w:type="dxa"/>
          </w:tcPr>
          <w:p w14:paraId="73156654" w14:textId="77777777" w:rsidR="00093168" w:rsidRPr="00A73279" w:rsidRDefault="00093168" w:rsidP="0094519F">
            <w:pPr>
              <w:pStyle w:val="TableText"/>
              <w:rPr>
                <w:szCs w:val="28"/>
              </w:rPr>
            </w:pPr>
            <w:r w:rsidRPr="00C81258">
              <w:t>Recently discharged mental health outpatient found dead from suicide.</w:t>
            </w:r>
          </w:p>
        </w:tc>
        <w:tc>
          <w:tcPr>
            <w:tcW w:w="2835" w:type="dxa"/>
          </w:tcPr>
          <w:p w14:paraId="73156655" w14:textId="77777777" w:rsidR="00093168" w:rsidRPr="00872E33" w:rsidRDefault="00093168" w:rsidP="0094519F">
            <w:pPr>
              <w:pStyle w:val="TableText"/>
            </w:pPr>
            <w:r w:rsidRPr="00872E33">
              <w:t>No causal factors identified.</w:t>
            </w:r>
          </w:p>
        </w:tc>
        <w:tc>
          <w:tcPr>
            <w:tcW w:w="3969" w:type="dxa"/>
          </w:tcPr>
          <w:p w14:paraId="73156656" w14:textId="77777777" w:rsidR="00093168" w:rsidRPr="00A73279" w:rsidRDefault="00093168" w:rsidP="0094519F">
            <w:pPr>
              <w:pStyle w:val="TableText"/>
            </w:pPr>
            <w:r w:rsidRPr="00A73279">
              <w:t>No recommendations.</w:t>
            </w:r>
          </w:p>
        </w:tc>
        <w:tc>
          <w:tcPr>
            <w:tcW w:w="1843" w:type="dxa"/>
          </w:tcPr>
          <w:p w14:paraId="73156657" w14:textId="77777777" w:rsidR="00093168" w:rsidRPr="00A73279" w:rsidRDefault="00093168" w:rsidP="0094519F">
            <w:pPr>
              <w:pStyle w:val="TableText"/>
              <w:rPr>
                <w:szCs w:val="28"/>
              </w:rPr>
            </w:pPr>
            <w:r w:rsidRPr="00A73279">
              <w:rPr>
                <w:szCs w:val="28"/>
              </w:rPr>
              <w:t>N</w:t>
            </w:r>
            <w:r>
              <w:rPr>
                <w:szCs w:val="28"/>
              </w:rPr>
              <w:t>il</w:t>
            </w:r>
          </w:p>
        </w:tc>
      </w:tr>
      <w:tr w:rsidR="00093168" w:rsidRPr="003075B4" w14:paraId="73156660" w14:textId="77777777">
        <w:tblPrEx>
          <w:tblLook w:val="01E0" w:firstRow="1" w:lastRow="1" w:firstColumn="1" w:lastColumn="1" w:noHBand="0" w:noVBand="0"/>
        </w:tblPrEx>
        <w:trPr>
          <w:cantSplit/>
        </w:trPr>
        <w:tc>
          <w:tcPr>
            <w:tcW w:w="993" w:type="dxa"/>
          </w:tcPr>
          <w:p w14:paraId="73156659" w14:textId="77777777" w:rsidR="00093168" w:rsidRPr="003075B4" w:rsidRDefault="00093168" w:rsidP="0094519F">
            <w:pPr>
              <w:pStyle w:val="TableText"/>
              <w:rPr>
                <w:szCs w:val="28"/>
              </w:rPr>
            </w:pPr>
            <w:r>
              <w:rPr>
                <w:szCs w:val="28"/>
              </w:rPr>
              <w:t>Sentinel</w:t>
            </w:r>
          </w:p>
        </w:tc>
        <w:tc>
          <w:tcPr>
            <w:tcW w:w="1275" w:type="dxa"/>
          </w:tcPr>
          <w:p w14:paraId="7315665A" w14:textId="77777777" w:rsidR="00093168" w:rsidRPr="003075B4" w:rsidRDefault="00093168" w:rsidP="0094519F">
            <w:pPr>
              <w:pStyle w:val="TableText"/>
              <w:jc w:val="center"/>
              <w:rPr>
                <w:szCs w:val="28"/>
              </w:rPr>
            </w:pPr>
            <w:r>
              <w:rPr>
                <w:szCs w:val="28"/>
              </w:rPr>
              <w:t>4G</w:t>
            </w:r>
          </w:p>
        </w:tc>
        <w:tc>
          <w:tcPr>
            <w:tcW w:w="1418" w:type="dxa"/>
          </w:tcPr>
          <w:p w14:paraId="7315665B" w14:textId="77777777" w:rsidR="00093168" w:rsidRPr="003075B4" w:rsidRDefault="00093168" w:rsidP="0094519F">
            <w:pPr>
              <w:pStyle w:val="TableText"/>
              <w:jc w:val="center"/>
              <w:rPr>
                <w:szCs w:val="28"/>
              </w:rPr>
            </w:pPr>
            <w:r>
              <w:rPr>
                <w:szCs w:val="28"/>
              </w:rPr>
              <w:t>1</w:t>
            </w:r>
          </w:p>
        </w:tc>
        <w:tc>
          <w:tcPr>
            <w:tcW w:w="2268" w:type="dxa"/>
          </w:tcPr>
          <w:p w14:paraId="7315665C" w14:textId="77777777" w:rsidR="00093168" w:rsidRPr="003075B4" w:rsidRDefault="00093168" w:rsidP="0094519F">
            <w:pPr>
              <w:pStyle w:val="TableText"/>
              <w:rPr>
                <w:szCs w:val="28"/>
              </w:rPr>
            </w:pPr>
            <w:r w:rsidRPr="00C81258">
              <w:t>Suicide of mental health outpatient.</w:t>
            </w:r>
          </w:p>
        </w:tc>
        <w:tc>
          <w:tcPr>
            <w:tcW w:w="2835" w:type="dxa"/>
          </w:tcPr>
          <w:p w14:paraId="7315665D" w14:textId="77777777" w:rsidR="00093168" w:rsidRPr="00C81258" w:rsidRDefault="00093168" w:rsidP="0094519F">
            <w:pPr>
              <w:pStyle w:val="TableText"/>
            </w:pPr>
            <w:r>
              <w:t>RCA under</w:t>
            </w:r>
            <w:r w:rsidR="00872E33">
              <w:t xml:space="preserve"> </w:t>
            </w:r>
            <w:r>
              <w:t>way.</w:t>
            </w:r>
          </w:p>
        </w:tc>
        <w:tc>
          <w:tcPr>
            <w:tcW w:w="3969" w:type="dxa"/>
          </w:tcPr>
          <w:p w14:paraId="7315665E" w14:textId="77777777" w:rsidR="00093168" w:rsidRPr="003075B4" w:rsidRDefault="00093168" w:rsidP="0094519F">
            <w:pPr>
              <w:pStyle w:val="TableText"/>
            </w:pPr>
            <w:r>
              <w:t>Report awaited.</w:t>
            </w:r>
          </w:p>
        </w:tc>
        <w:tc>
          <w:tcPr>
            <w:tcW w:w="1843" w:type="dxa"/>
          </w:tcPr>
          <w:p w14:paraId="7315665F" w14:textId="77777777" w:rsidR="00093168" w:rsidRPr="003075B4" w:rsidRDefault="00093168" w:rsidP="0094519F">
            <w:pPr>
              <w:pStyle w:val="TableText"/>
              <w:rPr>
                <w:szCs w:val="28"/>
              </w:rPr>
            </w:pPr>
          </w:p>
        </w:tc>
      </w:tr>
      <w:tr w:rsidR="00093168" w:rsidRPr="0036295D" w14:paraId="73156669" w14:textId="77777777">
        <w:trPr>
          <w:cantSplit/>
        </w:trPr>
        <w:tc>
          <w:tcPr>
            <w:tcW w:w="993" w:type="dxa"/>
          </w:tcPr>
          <w:p w14:paraId="73156661" w14:textId="77777777" w:rsidR="00093168" w:rsidRPr="0036295D" w:rsidRDefault="00093168" w:rsidP="0094519F">
            <w:pPr>
              <w:pStyle w:val="TableText"/>
              <w:rPr>
                <w:szCs w:val="28"/>
              </w:rPr>
            </w:pPr>
            <w:bookmarkStart w:id="45" w:name="OLE_LINK1"/>
            <w:r>
              <w:rPr>
                <w:szCs w:val="28"/>
              </w:rPr>
              <w:t>Sentinel</w:t>
            </w:r>
          </w:p>
        </w:tc>
        <w:tc>
          <w:tcPr>
            <w:tcW w:w="1275" w:type="dxa"/>
          </w:tcPr>
          <w:p w14:paraId="73156662" w14:textId="77777777" w:rsidR="00093168" w:rsidRPr="0036295D" w:rsidRDefault="00093168" w:rsidP="0094519F">
            <w:pPr>
              <w:pStyle w:val="TableText"/>
              <w:jc w:val="center"/>
              <w:rPr>
                <w:szCs w:val="28"/>
              </w:rPr>
            </w:pPr>
            <w:r>
              <w:rPr>
                <w:szCs w:val="28"/>
              </w:rPr>
              <w:t>4F</w:t>
            </w:r>
          </w:p>
        </w:tc>
        <w:tc>
          <w:tcPr>
            <w:tcW w:w="1418" w:type="dxa"/>
          </w:tcPr>
          <w:p w14:paraId="73156663" w14:textId="77777777" w:rsidR="00093168" w:rsidRPr="0036295D" w:rsidRDefault="00093168" w:rsidP="0094519F">
            <w:pPr>
              <w:pStyle w:val="TableText"/>
              <w:jc w:val="center"/>
              <w:rPr>
                <w:szCs w:val="28"/>
              </w:rPr>
            </w:pPr>
            <w:r>
              <w:rPr>
                <w:szCs w:val="28"/>
              </w:rPr>
              <w:t>1</w:t>
            </w:r>
          </w:p>
        </w:tc>
        <w:tc>
          <w:tcPr>
            <w:tcW w:w="2268" w:type="dxa"/>
          </w:tcPr>
          <w:p w14:paraId="73156664" w14:textId="77777777" w:rsidR="00093168" w:rsidRPr="0036295D" w:rsidRDefault="00093168" w:rsidP="0094519F">
            <w:pPr>
              <w:pStyle w:val="TableText"/>
              <w:rPr>
                <w:szCs w:val="28"/>
              </w:rPr>
            </w:pPr>
            <w:r>
              <w:rPr>
                <w:szCs w:val="28"/>
              </w:rPr>
              <w:t>Unexpected death of patient following discharge from ICU who had received reversal of narcotic</w:t>
            </w:r>
            <w:r w:rsidR="00872E33">
              <w:rPr>
                <w:szCs w:val="28"/>
              </w:rPr>
              <w:t>.</w:t>
            </w:r>
          </w:p>
        </w:tc>
        <w:tc>
          <w:tcPr>
            <w:tcW w:w="2835" w:type="dxa"/>
          </w:tcPr>
          <w:p w14:paraId="73156665" w14:textId="77777777" w:rsidR="00093168" w:rsidRDefault="00093168" w:rsidP="0094519F">
            <w:pPr>
              <w:pStyle w:val="TableText"/>
              <w:rPr>
                <w:szCs w:val="28"/>
              </w:rPr>
            </w:pPr>
            <w:r>
              <w:rPr>
                <w:szCs w:val="28"/>
              </w:rPr>
              <w:t>Possibility that the patient became re-narcotised on the ward.</w:t>
            </w:r>
          </w:p>
          <w:p w14:paraId="73156666" w14:textId="77777777" w:rsidR="00093168" w:rsidRPr="0036295D" w:rsidRDefault="00093168" w:rsidP="00872E33">
            <w:pPr>
              <w:pStyle w:val="TableText"/>
              <w:spacing w:before="0"/>
              <w:rPr>
                <w:szCs w:val="28"/>
              </w:rPr>
            </w:pPr>
            <w:r>
              <w:rPr>
                <w:szCs w:val="28"/>
              </w:rPr>
              <w:t>Potential benefit from longer period of observation in ICU</w:t>
            </w:r>
            <w:r w:rsidR="00C81258">
              <w:rPr>
                <w:szCs w:val="28"/>
              </w:rPr>
              <w:t>.</w:t>
            </w:r>
          </w:p>
        </w:tc>
        <w:tc>
          <w:tcPr>
            <w:tcW w:w="3969" w:type="dxa"/>
          </w:tcPr>
          <w:p w14:paraId="73156667" w14:textId="77777777" w:rsidR="00093168" w:rsidRPr="00A05F26" w:rsidRDefault="00093168" w:rsidP="0094519F">
            <w:pPr>
              <w:pStyle w:val="TableText"/>
            </w:pPr>
            <w:r>
              <w:t xml:space="preserve">Patient to remain in ICU and monitored for </w:t>
            </w:r>
            <w:r w:rsidR="00872E33">
              <w:t>four</w:t>
            </w:r>
            <w:r>
              <w:t xml:space="preserve"> h</w:t>
            </w:r>
            <w:r w:rsidR="00872E33">
              <w:t>ou</w:t>
            </w:r>
            <w:r>
              <w:t>rs post</w:t>
            </w:r>
            <w:r w:rsidR="00872E33">
              <w:t>-</w:t>
            </w:r>
            <w:r>
              <w:t>narcotic reversal.</w:t>
            </w:r>
          </w:p>
        </w:tc>
        <w:tc>
          <w:tcPr>
            <w:tcW w:w="1843" w:type="dxa"/>
          </w:tcPr>
          <w:p w14:paraId="73156668" w14:textId="77777777" w:rsidR="00093168" w:rsidRPr="0036295D" w:rsidRDefault="00093168" w:rsidP="0094519F">
            <w:pPr>
              <w:pStyle w:val="TableText"/>
              <w:rPr>
                <w:szCs w:val="28"/>
              </w:rPr>
            </w:pPr>
            <w:r>
              <w:rPr>
                <w:szCs w:val="28"/>
              </w:rPr>
              <w:t>Actions completed.</w:t>
            </w:r>
          </w:p>
        </w:tc>
      </w:tr>
      <w:tr w:rsidR="00093168" w:rsidRPr="0036295D" w14:paraId="73156672" w14:textId="77777777">
        <w:trPr>
          <w:cantSplit/>
        </w:trPr>
        <w:tc>
          <w:tcPr>
            <w:tcW w:w="993" w:type="dxa"/>
          </w:tcPr>
          <w:p w14:paraId="7315666A" w14:textId="77777777" w:rsidR="00093168" w:rsidRPr="005A0E1A" w:rsidRDefault="00093168" w:rsidP="0094519F">
            <w:pPr>
              <w:pStyle w:val="TableText"/>
              <w:rPr>
                <w:szCs w:val="28"/>
              </w:rPr>
            </w:pPr>
            <w:r w:rsidRPr="005A0E1A">
              <w:rPr>
                <w:szCs w:val="28"/>
              </w:rPr>
              <w:t>Sentinel</w:t>
            </w:r>
          </w:p>
        </w:tc>
        <w:tc>
          <w:tcPr>
            <w:tcW w:w="1275" w:type="dxa"/>
          </w:tcPr>
          <w:p w14:paraId="7315666B" w14:textId="77777777" w:rsidR="00093168" w:rsidRPr="0036295D" w:rsidRDefault="00093168" w:rsidP="0094519F">
            <w:pPr>
              <w:pStyle w:val="TableText"/>
              <w:jc w:val="center"/>
              <w:rPr>
                <w:szCs w:val="28"/>
              </w:rPr>
            </w:pPr>
            <w:r>
              <w:rPr>
                <w:szCs w:val="28"/>
              </w:rPr>
              <w:t>4C</w:t>
            </w:r>
          </w:p>
        </w:tc>
        <w:tc>
          <w:tcPr>
            <w:tcW w:w="1418" w:type="dxa"/>
          </w:tcPr>
          <w:p w14:paraId="7315666C" w14:textId="77777777" w:rsidR="00093168" w:rsidRPr="0036295D" w:rsidRDefault="00093168" w:rsidP="0094519F">
            <w:pPr>
              <w:pStyle w:val="TableText"/>
              <w:jc w:val="center"/>
              <w:rPr>
                <w:szCs w:val="28"/>
              </w:rPr>
            </w:pPr>
            <w:r>
              <w:rPr>
                <w:szCs w:val="28"/>
              </w:rPr>
              <w:t>1</w:t>
            </w:r>
          </w:p>
        </w:tc>
        <w:tc>
          <w:tcPr>
            <w:tcW w:w="2268" w:type="dxa"/>
          </w:tcPr>
          <w:p w14:paraId="7315666D" w14:textId="77777777" w:rsidR="00093168" w:rsidRPr="0036295D" w:rsidRDefault="00093168" w:rsidP="0094519F">
            <w:pPr>
              <w:pStyle w:val="TableText"/>
              <w:rPr>
                <w:szCs w:val="28"/>
              </w:rPr>
            </w:pPr>
            <w:r>
              <w:rPr>
                <w:szCs w:val="28"/>
              </w:rPr>
              <w:t>Unexpected patient death 18 hours following surgical procedure.</w:t>
            </w:r>
          </w:p>
        </w:tc>
        <w:tc>
          <w:tcPr>
            <w:tcW w:w="2835" w:type="dxa"/>
          </w:tcPr>
          <w:p w14:paraId="7315666E" w14:textId="77777777" w:rsidR="00093168" w:rsidRPr="0036295D" w:rsidRDefault="00093168" w:rsidP="0094519F">
            <w:pPr>
              <w:pStyle w:val="TableText"/>
              <w:rPr>
                <w:szCs w:val="28"/>
              </w:rPr>
            </w:pPr>
            <w:r>
              <w:rPr>
                <w:szCs w:val="28"/>
              </w:rPr>
              <w:t>Progressive respiratory failure not able to be detected by routine practice and monitoring.</w:t>
            </w:r>
          </w:p>
        </w:tc>
        <w:tc>
          <w:tcPr>
            <w:tcW w:w="3969" w:type="dxa"/>
          </w:tcPr>
          <w:p w14:paraId="7315666F" w14:textId="77777777" w:rsidR="00093168" w:rsidRDefault="00093168" w:rsidP="0094519F">
            <w:pPr>
              <w:pStyle w:val="TableText"/>
            </w:pPr>
            <w:r>
              <w:t>Patient following this surgical procedure to be admitted to high dependency unit post</w:t>
            </w:r>
            <w:r w:rsidR="00872E33">
              <w:t>-</w:t>
            </w:r>
            <w:r>
              <w:t>operatively.</w:t>
            </w:r>
          </w:p>
          <w:p w14:paraId="73156670" w14:textId="77777777" w:rsidR="00093168" w:rsidRPr="0036295D" w:rsidRDefault="00093168" w:rsidP="00872E33">
            <w:pPr>
              <w:pStyle w:val="TableText"/>
              <w:spacing w:before="0"/>
            </w:pPr>
            <w:r>
              <w:t>Pre-operative respiratory function tests to be undertaken for patients undergoing this surgical procedure.</w:t>
            </w:r>
          </w:p>
        </w:tc>
        <w:tc>
          <w:tcPr>
            <w:tcW w:w="1843" w:type="dxa"/>
          </w:tcPr>
          <w:p w14:paraId="73156671" w14:textId="77777777" w:rsidR="00093168" w:rsidRPr="0036295D" w:rsidRDefault="00093168" w:rsidP="0094519F">
            <w:pPr>
              <w:pStyle w:val="TableText"/>
              <w:rPr>
                <w:szCs w:val="28"/>
              </w:rPr>
            </w:pPr>
            <w:r>
              <w:rPr>
                <w:szCs w:val="28"/>
              </w:rPr>
              <w:t>Actions under</w:t>
            </w:r>
            <w:r w:rsidR="00872E33">
              <w:rPr>
                <w:szCs w:val="28"/>
              </w:rPr>
              <w:t xml:space="preserve"> </w:t>
            </w:r>
            <w:r>
              <w:rPr>
                <w:szCs w:val="28"/>
              </w:rPr>
              <w:t>way.</w:t>
            </w:r>
          </w:p>
        </w:tc>
      </w:tr>
      <w:tr w:rsidR="00093168" w:rsidRPr="00B66D8A" w14:paraId="7315667B" w14:textId="77777777">
        <w:trPr>
          <w:cantSplit/>
        </w:trPr>
        <w:tc>
          <w:tcPr>
            <w:tcW w:w="993" w:type="dxa"/>
          </w:tcPr>
          <w:p w14:paraId="73156673" w14:textId="77777777" w:rsidR="00093168" w:rsidRPr="00146F06" w:rsidRDefault="00093168" w:rsidP="0094519F">
            <w:pPr>
              <w:pStyle w:val="TableText"/>
            </w:pPr>
            <w:r>
              <w:t>Sentinel</w:t>
            </w:r>
          </w:p>
        </w:tc>
        <w:tc>
          <w:tcPr>
            <w:tcW w:w="1275" w:type="dxa"/>
          </w:tcPr>
          <w:p w14:paraId="73156674" w14:textId="77777777" w:rsidR="00093168" w:rsidRPr="00146F06" w:rsidRDefault="00093168" w:rsidP="0094519F">
            <w:pPr>
              <w:pStyle w:val="TableText"/>
              <w:jc w:val="center"/>
            </w:pPr>
            <w:r w:rsidRPr="00146F06">
              <w:t>10</w:t>
            </w:r>
          </w:p>
        </w:tc>
        <w:tc>
          <w:tcPr>
            <w:tcW w:w="1418" w:type="dxa"/>
          </w:tcPr>
          <w:p w14:paraId="73156675" w14:textId="77777777" w:rsidR="00093168" w:rsidRPr="00146F06" w:rsidRDefault="00093168" w:rsidP="0094519F">
            <w:pPr>
              <w:pStyle w:val="TableText"/>
              <w:jc w:val="center"/>
            </w:pPr>
            <w:r w:rsidRPr="00146F06">
              <w:t>1</w:t>
            </w:r>
          </w:p>
        </w:tc>
        <w:tc>
          <w:tcPr>
            <w:tcW w:w="2268" w:type="dxa"/>
          </w:tcPr>
          <w:p w14:paraId="73156676" w14:textId="77777777" w:rsidR="00093168" w:rsidRPr="00146F06" w:rsidRDefault="00872E33" w:rsidP="0094519F">
            <w:pPr>
              <w:pStyle w:val="TableText"/>
            </w:pPr>
            <w:r>
              <w:t>Unexpected neonatal death.</w:t>
            </w:r>
          </w:p>
        </w:tc>
        <w:tc>
          <w:tcPr>
            <w:tcW w:w="2835" w:type="dxa"/>
          </w:tcPr>
          <w:p w14:paraId="73156677" w14:textId="77777777" w:rsidR="00093168" w:rsidRPr="00146F06" w:rsidRDefault="00093168" w:rsidP="0094519F">
            <w:pPr>
              <w:pStyle w:val="TableText"/>
            </w:pPr>
            <w:r>
              <w:t xml:space="preserve">Various factors led to delayed referral to </w:t>
            </w:r>
            <w:r w:rsidRPr="00146F06">
              <w:t xml:space="preserve">obstetric team </w:t>
            </w:r>
            <w:r>
              <w:t>resulting in an inability to undertake timely intervention.</w:t>
            </w:r>
          </w:p>
        </w:tc>
        <w:tc>
          <w:tcPr>
            <w:tcW w:w="3969" w:type="dxa"/>
          </w:tcPr>
          <w:p w14:paraId="73156678" w14:textId="77777777" w:rsidR="00093168" w:rsidRPr="00146F06" w:rsidRDefault="00093168" w:rsidP="0094519F">
            <w:pPr>
              <w:pStyle w:val="TableText"/>
            </w:pPr>
            <w:r w:rsidRPr="00146F06">
              <w:t xml:space="preserve">Promote </w:t>
            </w:r>
            <w:r w:rsidR="00872E33">
              <w:t>b</w:t>
            </w:r>
            <w:r w:rsidRPr="00146F06">
              <w:t xml:space="preserve">irthing </w:t>
            </w:r>
            <w:r w:rsidR="00872E33">
              <w:t>s</w:t>
            </w:r>
            <w:r w:rsidRPr="00146F06">
              <w:t xml:space="preserve">uite </w:t>
            </w:r>
            <w:r w:rsidR="00872E33">
              <w:t>c</w:t>
            </w:r>
            <w:r w:rsidRPr="00146F06">
              <w:t xml:space="preserve">linical </w:t>
            </w:r>
            <w:r w:rsidR="00872E33">
              <w:t>c</w:t>
            </w:r>
            <w:r w:rsidRPr="00146F06">
              <w:t>o</w:t>
            </w:r>
            <w:r w:rsidR="00872E33">
              <w:noBreakHyphen/>
            </w:r>
            <w:r w:rsidR="002D426E">
              <w:t>o</w:t>
            </w:r>
            <w:r w:rsidRPr="00146F06">
              <w:t>rdinators as experts in secondary and tertiary level midwifery care of labouring women in order to be a resource for core staff as well as LMC.</w:t>
            </w:r>
          </w:p>
          <w:p w14:paraId="73156679" w14:textId="77777777" w:rsidR="00093168" w:rsidRPr="00146F06" w:rsidRDefault="00093168" w:rsidP="00872E33">
            <w:pPr>
              <w:pStyle w:val="TableText"/>
              <w:spacing w:before="0"/>
            </w:pPr>
            <w:r w:rsidRPr="00146F06">
              <w:t xml:space="preserve">Introduction of regular </w:t>
            </w:r>
            <w:r w:rsidR="00872E33">
              <w:t>b</w:t>
            </w:r>
            <w:r w:rsidRPr="00146F06">
              <w:t xml:space="preserve">irthing </w:t>
            </w:r>
            <w:r w:rsidR="00872E33">
              <w:t>s</w:t>
            </w:r>
            <w:r w:rsidRPr="00146F06">
              <w:t>uite education forums.</w:t>
            </w:r>
          </w:p>
        </w:tc>
        <w:tc>
          <w:tcPr>
            <w:tcW w:w="1843" w:type="dxa"/>
          </w:tcPr>
          <w:p w14:paraId="7315667A" w14:textId="77777777" w:rsidR="00093168" w:rsidRPr="00146F06" w:rsidRDefault="00093168" w:rsidP="0094519F">
            <w:pPr>
              <w:pStyle w:val="TableText"/>
            </w:pPr>
            <w:r w:rsidRPr="00146F06">
              <w:t>All recommendations have been implemented</w:t>
            </w:r>
            <w:r>
              <w:t>.</w:t>
            </w:r>
          </w:p>
        </w:tc>
      </w:tr>
      <w:bookmarkEnd w:id="45"/>
      <w:tr w:rsidR="00093168" w:rsidRPr="0036295D" w14:paraId="73156683" w14:textId="77777777">
        <w:trPr>
          <w:cantSplit/>
        </w:trPr>
        <w:tc>
          <w:tcPr>
            <w:tcW w:w="993" w:type="dxa"/>
          </w:tcPr>
          <w:p w14:paraId="7315667C" w14:textId="77777777" w:rsidR="00093168" w:rsidRPr="003075B4" w:rsidRDefault="00093168" w:rsidP="0094519F">
            <w:pPr>
              <w:pStyle w:val="TableText"/>
              <w:rPr>
                <w:szCs w:val="28"/>
              </w:rPr>
            </w:pPr>
            <w:r>
              <w:rPr>
                <w:szCs w:val="28"/>
              </w:rPr>
              <w:t>Serious</w:t>
            </w:r>
          </w:p>
        </w:tc>
        <w:tc>
          <w:tcPr>
            <w:tcW w:w="1275" w:type="dxa"/>
          </w:tcPr>
          <w:p w14:paraId="7315667D" w14:textId="77777777" w:rsidR="00093168" w:rsidRPr="003075B4" w:rsidRDefault="00093168" w:rsidP="0094519F">
            <w:pPr>
              <w:pStyle w:val="TableText"/>
              <w:jc w:val="center"/>
              <w:rPr>
                <w:szCs w:val="28"/>
              </w:rPr>
            </w:pPr>
            <w:r>
              <w:rPr>
                <w:szCs w:val="28"/>
              </w:rPr>
              <w:t>11</w:t>
            </w:r>
          </w:p>
        </w:tc>
        <w:tc>
          <w:tcPr>
            <w:tcW w:w="1418" w:type="dxa"/>
          </w:tcPr>
          <w:p w14:paraId="7315667E" w14:textId="77777777" w:rsidR="00093168" w:rsidRPr="003075B4" w:rsidRDefault="00093168" w:rsidP="0094519F">
            <w:pPr>
              <w:pStyle w:val="TableText"/>
              <w:jc w:val="center"/>
              <w:rPr>
                <w:szCs w:val="28"/>
              </w:rPr>
            </w:pPr>
            <w:r>
              <w:rPr>
                <w:szCs w:val="28"/>
              </w:rPr>
              <w:t>2</w:t>
            </w:r>
          </w:p>
        </w:tc>
        <w:tc>
          <w:tcPr>
            <w:tcW w:w="2268" w:type="dxa"/>
          </w:tcPr>
          <w:p w14:paraId="7315667F" w14:textId="77777777" w:rsidR="00093168" w:rsidRPr="00471688" w:rsidRDefault="00093168" w:rsidP="0094519F">
            <w:pPr>
              <w:pStyle w:val="TableText"/>
            </w:pPr>
            <w:r>
              <w:t>Mental h</w:t>
            </w:r>
            <w:r w:rsidRPr="00513E76">
              <w:t>ealth inpatient threatened staff with a heavy object</w:t>
            </w:r>
            <w:r>
              <w:t xml:space="preserve"> and caused </w:t>
            </w:r>
            <w:r w:rsidR="002D426E">
              <w:t>wilful</w:t>
            </w:r>
            <w:r>
              <w:t xml:space="preserve"> damage to p</w:t>
            </w:r>
            <w:r w:rsidRPr="00513E76">
              <w:t>roperty</w:t>
            </w:r>
            <w:r>
              <w:t>.</w:t>
            </w:r>
          </w:p>
        </w:tc>
        <w:tc>
          <w:tcPr>
            <w:tcW w:w="2835" w:type="dxa"/>
          </w:tcPr>
          <w:p w14:paraId="73156680" w14:textId="77777777" w:rsidR="00093168" w:rsidRPr="00B05D37" w:rsidRDefault="00093168" w:rsidP="0094519F">
            <w:pPr>
              <w:pStyle w:val="TableText"/>
              <w:rPr>
                <w:szCs w:val="28"/>
              </w:rPr>
            </w:pPr>
            <w:r>
              <w:rPr>
                <w:szCs w:val="28"/>
              </w:rPr>
              <w:t xml:space="preserve">Review </w:t>
            </w:r>
            <w:r w:rsidRPr="005378F4">
              <w:rPr>
                <w:szCs w:val="28"/>
              </w:rPr>
              <w:t>under</w:t>
            </w:r>
            <w:r w:rsidR="009E3CD9">
              <w:rPr>
                <w:szCs w:val="28"/>
              </w:rPr>
              <w:t xml:space="preserve"> </w:t>
            </w:r>
            <w:r w:rsidRPr="005378F4">
              <w:rPr>
                <w:szCs w:val="28"/>
              </w:rPr>
              <w:t>way</w:t>
            </w:r>
            <w:r w:rsidR="009E3CD9">
              <w:rPr>
                <w:szCs w:val="28"/>
              </w:rPr>
              <w:t>.</w:t>
            </w:r>
          </w:p>
        </w:tc>
        <w:tc>
          <w:tcPr>
            <w:tcW w:w="3969" w:type="dxa"/>
          </w:tcPr>
          <w:p w14:paraId="73156681" w14:textId="77777777" w:rsidR="00093168" w:rsidRPr="003075B4" w:rsidRDefault="00093168" w:rsidP="0094519F">
            <w:pPr>
              <w:pStyle w:val="TableText"/>
            </w:pPr>
            <w:r>
              <w:t>Report awaited.</w:t>
            </w:r>
          </w:p>
        </w:tc>
        <w:tc>
          <w:tcPr>
            <w:tcW w:w="1843" w:type="dxa"/>
          </w:tcPr>
          <w:p w14:paraId="73156682" w14:textId="77777777" w:rsidR="00093168" w:rsidRPr="003075B4" w:rsidRDefault="00093168" w:rsidP="0094519F">
            <w:pPr>
              <w:pStyle w:val="TableText"/>
              <w:rPr>
                <w:szCs w:val="28"/>
              </w:rPr>
            </w:pPr>
          </w:p>
        </w:tc>
      </w:tr>
      <w:tr w:rsidR="009E3CD9" w:rsidRPr="0036295D" w14:paraId="7315668C" w14:textId="77777777">
        <w:trPr>
          <w:cantSplit/>
        </w:trPr>
        <w:tc>
          <w:tcPr>
            <w:tcW w:w="993" w:type="dxa"/>
          </w:tcPr>
          <w:p w14:paraId="73156684" w14:textId="77777777" w:rsidR="009E3CD9" w:rsidRPr="00321780" w:rsidRDefault="009E3CD9" w:rsidP="0094519F">
            <w:pPr>
              <w:pStyle w:val="TableText"/>
              <w:rPr>
                <w:szCs w:val="28"/>
              </w:rPr>
            </w:pPr>
            <w:r>
              <w:rPr>
                <w:szCs w:val="28"/>
              </w:rPr>
              <w:t>Serious</w:t>
            </w:r>
          </w:p>
        </w:tc>
        <w:tc>
          <w:tcPr>
            <w:tcW w:w="1275" w:type="dxa"/>
          </w:tcPr>
          <w:p w14:paraId="73156685" w14:textId="77777777" w:rsidR="009E3CD9" w:rsidRDefault="009E3CD9" w:rsidP="0094519F">
            <w:pPr>
              <w:pStyle w:val="TableText"/>
              <w:jc w:val="center"/>
              <w:rPr>
                <w:szCs w:val="28"/>
              </w:rPr>
            </w:pPr>
            <w:r>
              <w:rPr>
                <w:szCs w:val="28"/>
              </w:rPr>
              <w:t>6</w:t>
            </w:r>
          </w:p>
        </w:tc>
        <w:tc>
          <w:tcPr>
            <w:tcW w:w="1418" w:type="dxa"/>
          </w:tcPr>
          <w:p w14:paraId="73156686" w14:textId="77777777" w:rsidR="009E3CD9" w:rsidRDefault="009E3CD9" w:rsidP="0094519F">
            <w:pPr>
              <w:pStyle w:val="TableText"/>
              <w:jc w:val="center"/>
              <w:rPr>
                <w:szCs w:val="28"/>
              </w:rPr>
            </w:pPr>
            <w:r>
              <w:rPr>
                <w:szCs w:val="28"/>
              </w:rPr>
              <w:t>2</w:t>
            </w:r>
          </w:p>
        </w:tc>
        <w:tc>
          <w:tcPr>
            <w:tcW w:w="2268" w:type="dxa"/>
          </w:tcPr>
          <w:p w14:paraId="73156687" w14:textId="77777777" w:rsidR="009E3CD9" w:rsidRDefault="009E3CD9" w:rsidP="0094519F">
            <w:pPr>
              <w:pStyle w:val="TableText"/>
              <w:rPr>
                <w:szCs w:val="28"/>
              </w:rPr>
            </w:pPr>
            <w:r>
              <w:rPr>
                <w:szCs w:val="28"/>
              </w:rPr>
              <w:t>Inpatient fall sustaining a fractured neck of femur.</w:t>
            </w:r>
          </w:p>
        </w:tc>
        <w:tc>
          <w:tcPr>
            <w:tcW w:w="2835" w:type="dxa"/>
            <w:vMerge w:val="restart"/>
            <w:shd w:val="clear" w:color="auto" w:fill="auto"/>
          </w:tcPr>
          <w:p w14:paraId="73156688" w14:textId="77777777" w:rsidR="009E3CD9" w:rsidRDefault="009E3CD9" w:rsidP="0094519F">
            <w:pPr>
              <w:pStyle w:val="TableText"/>
            </w:pPr>
            <w:r>
              <w:t>Falls continue to be an area of concern.</w:t>
            </w:r>
          </w:p>
          <w:p w14:paraId="73156689" w14:textId="77777777" w:rsidR="009E3CD9" w:rsidRPr="00CB3E71" w:rsidRDefault="009E3CD9" w:rsidP="00872E33">
            <w:pPr>
              <w:pStyle w:val="TableText"/>
              <w:spacing w:before="0"/>
            </w:pPr>
            <w:r>
              <w:t>Where specific causal factors have been identified these have been actioned.</w:t>
            </w:r>
          </w:p>
        </w:tc>
        <w:tc>
          <w:tcPr>
            <w:tcW w:w="3969" w:type="dxa"/>
            <w:vMerge w:val="restart"/>
            <w:shd w:val="clear" w:color="auto" w:fill="auto"/>
          </w:tcPr>
          <w:p w14:paraId="7315668A" w14:textId="77777777" w:rsidR="009E3CD9" w:rsidRPr="00CB3E71" w:rsidRDefault="009E3CD9" w:rsidP="0094519F">
            <w:pPr>
              <w:pStyle w:val="TableText"/>
            </w:pPr>
            <w:r>
              <w:t>A Clinical Board sponsored working party has been formed to support the falls prevention and minimisation strategies underway with the vision of having zero harm from falls.</w:t>
            </w:r>
          </w:p>
        </w:tc>
        <w:tc>
          <w:tcPr>
            <w:tcW w:w="1843" w:type="dxa"/>
            <w:vMerge w:val="restart"/>
            <w:shd w:val="clear" w:color="auto" w:fill="auto"/>
          </w:tcPr>
          <w:p w14:paraId="7315668B" w14:textId="77777777" w:rsidR="009E3CD9" w:rsidRDefault="009E3CD9" w:rsidP="0094519F">
            <w:pPr>
              <w:pStyle w:val="TableText"/>
              <w:rPr>
                <w:szCs w:val="28"/>
              </w:rPr>
            </w:pPr>
            <w:r>
              <w:rPr>
                <w:szCs w:val="28"/>
              </w:rPr>
              <w:t>Actions under way.</w:t>
            </w:r>
          </w:p>
        </w:tc>
      </w:tr>
      <w:tr w:rsidR="009E3CD9" w:rsidRPr="0036295D" w14:paraId="73156694" w14:textId="77777777">
        <w:trPr>
          <w:cantSplit/>
        </w:trPr>
        <w:tc>
          <w:tcPr>
            <w:tcW w:w="993" w:type="dxa"/>
          </w:tcPr>
          <w:p w14:paraId="7315668D" w14:textId="77777777" w:rsidR="009E3CD9" w:rsidRPr="00321780" w:rsidRDefault="009E3CD9" w:rsidP="0094519F">
            <w:pPr>
              <w:pStyle w:val="TableText"/>
              <w:rPr>
                <w:szCs w:val="28"/>
              </w:rPr>
            </w:pPr>
            <w:r>
              <w:rPr>
                <w:szCs w:val="28"/>
              </w:rPr>
              <w:t>Serious</w:t>
            </w:r>
          </w:p>
        </w:tc>
        <w:tc>
          <w:tcPr>
            <w:tcW w:w="1275" w:type="dxa"/>
          </w:tcPr>
          <w:p w14:paraId="7315668E" w14:textId="77777777" w:rsidR="009E3CD9" w:rsidRDefault="009E3CD9" w:rsidP="0094519F">
            <w:pPr>
              <w:pStyle w:val="TableText"/>
              <w:jc w:val="center"/>
              <w:rPr>
                <w:szCs w:val="28"/>
              </w:rPr>
            </w:pPr>
            <w:r>
              <w:rPr>
                <w:szCs w:val="28"/>
              </w:rPr>
              <w:t>6</w:t>
            </w:r>
          </w:p>
        </w:tc>
        <w:tc>
          <w:tcPr>
            <w:tcW w:w="1418" w:type="dxa"/>
          </w:tcPr>
          <w:p w14:paraId="7315668F" w14:textId="77777777" w:rsidR="009E3CD9" w:rsidRDefault="009E3CD9" w:rsidP="0094519F">
            <w:pPr>
              <w:pStyle w:val="TableText"/>
              <w:jc w:val="center"/>
              <w:rPr>
                <w:szCs w:val="28"/>
              </w:rPr>
            </w:pPr>
            <w:r>
              <w:rPr>
                <w:szCs w:val="28"/>
              </w:rPr>
              <w:t>2</w:t>
            </w:r>
          </w:p>
        </w:tc>
        <w:tc>
          <w:tcPr>
            <w:tcW w:w="2268" w:type="dxa"/>
          </w:tcPr>
          <w:p w14:paraId="73156690" w14:textId="77777777" w:rsidR="009E3CD9" w:rsidRDefault="009E3CD9" w:rsidP="0094519F">
            <w:pPr>
              <w:pStyle w:val="TableText"/>
              <w:rPr>
                <w:szCs w:val="28"/>
              </w:rPr>
            </w:pPr>
            <w:r w:rsidRPr="004D0725">
              <w:rPr>
                <w:szCs w:val="28"/>
              </w:rPr>
              <w:t>Inpatient fall sustaining a fractured skull and associated head injury</w:t>
            </w:r>
            <w:r>
              <w:rPr>
                <w:szCs w:val="28"/>
              </w:rPr>
              <w:t>.</w:t>
            </w:r>
          </w:p>
        </w:tc>
        <w:tc>
          <w:tcPr>
            <w:tcW w:w="2835" w:type="dxa"/>
            <w:vMerge/>
            <w:shd w:val="clear" w:color="auto" w:fill="auto"/>
          </w:tcPr>
          <w:p w14:paraId="73156691" w14:textId="77777777" w:rsidR="009E3CD9" w:rsidRDefault="009E3CD9" w:rsidP="0094519F">
            <w:pPr>
              <w:pStyle w:val="TableText"/>
              <w:rPr>
                <w:szCs w:val="28"/>
              </w:rPr>
            </w:pPr>
          </w:p>
        </w:tc>
        <w:tc>
          <w:tcPr>
            <w:tcW w:w="3969" w:type="dxa"/>
            <w:vMerge/>
            <w:shd w:val="clear" w:color="auto" w:fill="auto"/>
          </w:tcPr>
          <w:p w14:paraId="73156692" w14:textId="77777777" w:rsidR="009E3CD9" w:rsidRDefault="009E3CD9" w:rsidP="0094519F">
            <w:pPr>
              <w:pStyle w:val="TableText"/>
            </w:pPr>
          </w:p>
        </w:tc>
        <w:tc>
          <w:tcPr>
            <w:tcW w:w="1843" w:type="dxa"/>
            <w:vMerge/>
            <w:shd w:val="clear" w:color="auto" w:fill="auto"/>
          </w:tcPr>
          <w:p w14:paraId="73156693" w14:textId="77777777" w:rsidR="009E3CD9" w:rsidRDefault="009E3CD9" w:rsidP="0094519F">
            <w:pPr>
              <w:pStyle w:val="TableText"/>
              <w:rPr>
                <w:szCs w:val="28"/>
              </w:rPr>
            </w:pPr>
          </w:p>
        </w:tc>
      </w:tr>
      <w:tr w:rsidR="009E3CD9" w:rsidRPr="0036295D" w14:paraId="7315669C" w14:textId="77777777">
        <w:trPr>
          <w:cantSplit/>
        </w:trPr>
        <w:tc>
          <w:tcPr>
            <w:tcW w:w="993" w:type="dxa"/>
          </w:tcPr>
          <w:p w14:paraId="73156695" w14:textId="77777777" w:rsidR="009E3CD9" w:rsidRPr="00321780" w:rsidRDefault="009E3CD9" w:rsidP="0094519F">
            <w:pPr>
              <w:pStyle w:val="TableText"/>
              <w:rPr>
                <w:szCs w:val="28"/>
              </w:rPr>
            </w:pPr>
            <w:r>
              <w:rPr>
                <w:szCs w:val="28"/>
              </w:rPr>
              <w:t>Serious</w:t>
            </w:r>
          </w:p>
        </w:tc>
        <w:tc>
          <w:tcPr>
            <w:tcW w:w="1275" w:type="dxa"/>
          </w:tcPr>
          <w:p w14:paraId="73156696" w14:textId="77777777" w:rsidR="009E3CD9" w:rsidRDefault="009E3CD9" w:rsidP="0094519F">
            <w:pPr>
              <w:pStyle w:val="TableText"/>
              <w:jc w:val="center"/>
              <w:rPr>
                <w:szCs w:val="28"/>
              </w:rPr>
            </w:pPr>
            <w:r>
              <w:rPr>
                <w:szCs w:val="28"/>
              </w:rPr>
              <w:t>6</w:t>
            </w:r>
          </w:p>
        </w:tc>
        <w:tc>
          <w:tcPr>
            <w:tcW w:w="1418" w:type="dxa"/>
          </w:tcPr>
          <w:p w14:paraId="73156697" w14:textId="77777777" w:rsidR="009E3CD9" w:rsidRDefault="009E3CD9" w:rsidP="0094519F">
            <w:pPr>
              <w:pStyle w:val="TableText"/>
              <w:jc w:val="center"/>
              <w:rPr>
                <w:szCs w:val="28"/>
              </w:rPr>
            </w:pPr>
            <w:r>
              <w:rPr>
                <w:szCs w:val="28"/>
              </w:rPr>
              <w:t>2</w:t>
            </w:r>
          </w:p>
        </w:tc>
        <w:tc>
          <w:tcPr>
            <w:tcW w:w="2268" w:type="dxa"/>
          </w:tcPr>
          <w:p w14:paraId="73156698" w14:textId="77777777" w:rsidR="009E3CD9" w:rsidRDefault="009E3CD9" w:rsidP="0094519F">
            <w:pPr>
              <w:pStyle w:val="TableText"/>
              <w:rPr>
                <w:szCs w:val="28"/>
              </w:rPr>
            </w:pPr>
            <w:r>
              <w:rPr>
                <w:szCs w:val="28"/>
              </w:rPr>
              <w:t>Inpatient with known risk of falls, fell sustaining a fractured hip.</w:t>
            </w:r>
          </w:p>
        </w:tc>
        <w:tc>
          <w:tcPr>
            <w:tcW w:w="2835" w:type="dxa"/>
            <w:vMerge/>
            <w:shd w:val="clear" w:color="auto" w:fill="auto"/>
          </w:tcPr>
          <w:p w14:paraId="73156699" w14:textId="77777777" w:rsidR="009E3CD9" w:rsidRDefault="009E3CD9" w:rsidP="0094519F">
            <w:pPr>
              <w:pStyle w:val="TableText"/>
              <w:rPr>
                <w:szCs w:val="28"/>
              </w:rPr>
            </w:pPr>
          </w:p>
        </w:tc>
        <w:tc>
          <w:tcPr>
            <w:tcW w:w="3969" w:type="dxa"/>
            <w:vMerge/>
            <w:shd w:val="clear" w:color="auto" w:fill="auto"/>
          </w:tcPr>
          <w:p w14:paraId="7315669A" w14:textId="77777777" w:rsidR="009E3CD9" w:rsidRDefault="009E3CD9" w:rsidP="0094519F">
            <w:pPr>
              <w:pStyle w:val="TableText"/>
            </w:pPr>
          </w:p>
        </w:tc>
        <w:tc>
          <w:tcPr>
            <w:tcW w:w="1843" w:type="dxa"/>
            <w:vMerge/>
            <w:shd w:val="clear" w:color="auto" w:fill="auto"/>
          </w:tcPr>
          <w:p w14:paraId="7315669B" w14:textId="77777777" w:rsidR="009E3CD9" w:rsidRDefault="009E3CD9" w:rsidP="0094519F">
            <w:pPr>
              <w:pStyle w:val="TableText"/>
              <w:rPr>
                <w:szCs w:val="28"/>
              </w:rPr>
            </w:pPr>
          </w:p>
        </w:tc>
      </w:tr>
      <w:tr w:rsidR="009E3CD9" w:rsidRPr="0036295D" w14:paraId="731566A4" w14:textId="77777777">
        <w:trPr>
          <w:cantSplit/>
        </w:trPr>
        <w:tc>
          <w:tcPr>
            <w:tcW w:w="993" w:type="dxa"/>
          </w:tcPr>
          <w:p w14:paraId="7315669D" w14:textId="77777777" w:rsidR="009E3CD9" w:rsidRPr="00321780" w:rsidRDefault="009E3CD9" w:rsidP="0094519F">
            <w:pPr>
              <w:pStyle w:val="TableText"/>
              <w:rPr>
                <w:szCs w:val="28"/>
              </w:rPr>
            </w:pPr>
            <w:r>
              <w:rPr>
                <w:szCs w:val="28"/>
              </w:rPr>
              <w:lastRenderedPageBreak/>
              <w:t>Serious</w:t>
            </w:r>
          </w:p>
        </w:tc>
        <w:tc>
          <w:tcPr>
            <w:tcW w:w="1275" w:type="dxa"/>
          </w:tcPr>
          <w:p w14:paraId="7315669E" w14:textId="77777777" w:rsidR="009E3CD9" w:rsidRDefault="009E3CD9" w:rsidP="0094519F">
            <w:pPr>
              <w:pStyle w:val="TableText"/>
              <w:jc w:val="center"/>
              <w:rPr>
                <w:szCs w:val="28"/>
              </w:rPr>
            </w:pPr>
            <w:r>
              <w:rPr>
                <w:szCs w:val="28"/>
              </w:rPr>
              <w:t>6</w:t>
            </w:r>
          </w:p>
        </w:tc>
        <w:tc>
          <w:tcPr>
            <w:tcW w:w="1418" w:type="dxa"/>
          </w:tcPr>
          <w:p w14:paraId="7315669F" w14:textId="77777777" w:rsidR="009E3CD9" w:rsidRDefault="009E3CD9" w:rsidP="0094519F">
            <w:pPr>
              <w:pStyle w:val="TableText"/>
              <w:jc w:val="center"/>
              <w:rPr>
                <w:szCs w:val="28"/>
              </w:rPr>
            </w:pPr>
            <w:r>
              <w:rPr>
                <w:szCs w:val="28"/>
              </w:rPr>
              <w:t>2</w:t>
            </w:r>
          </w:p>
        </w:tc>
        <w:tc>
          <w:tcPr>
            <w:tcW w:w="2268" w:type="dxa"/>
          </w:tcPr>
          <w:p w14:paraId="731566A0" w14:textId="77777777" w:rsidR="009E3CD9" w:rsidRDefault="009E3CD9" w:rsidP="0094519F">
            <w:pPr>
              <w:pStyle w:val="TableText"/>
              <w:rPr>
                <w:szCs w:val="28"/>
              </w:rPr>
            </w:pPr>
            <w:r>
              <w:rPr>
                <w:szCs w:val="28"/>
              </w:rPr>
              <w:t>Inpatient with known risk of falls, fell sustaining a fractured neck of femur.</w:t>
            </w:r>
          </w:p>
        </w:tc>
        <w:tc>
          <w:tcPr>
            <w:tcW w:w="2835" w:type="dxa"/>
            <w:vMerge w:val="restart"/>
            <w:shd w:val="clear" w:color="auto" w:fill="auto"/>
          </w:tcPr>
          <w:p w14:paraId="731566A1" w14:textId="77777777" w:rsidR="009E3CD9" w:rsidRPr="00CB3E71" w:rsidRDefault="009E3CD9" w:rsidP="0094519F">
            <w:pPr>
              <w:pStyle w:val="TableText"/>
            </w:pPr>
          </w:p>
        </w:tc>
        <w:tc>
          <w:tcPr>
            <w:tcW w:w="3969" w:type="dxa"/>
            <w:vMerge w:val="restart"/>
            <w:shd w:val="clear" w:color="auto" w:fill="auto"/>
          </w:tcPr>
          <w:p w14:paraId="731566A2" w14:textId="77777777" w:rsidR="009E3CD9" w:rsidRPr="00CB3E71" w:rsidRDefault="009E3CD9" w:rsidP="0094519F">
            <w:pPr>
              <w:pStyle w:val="TableText"/>
            </w:pPr>
          </w:p>
        </w:tc>
        <w:tc>
          <w:tcPr>
            <w:tcW w:w="1843" w:type="dxa"/>
            <w:vMerge w:val="restart"/>
            <w:shd w:val="clear" w:color="auto" w:fill="auto"/>
          </w:tcPr>
          <w:p w14:paraId="731566A3" w14:textId="77777777" w:rsidR="009E3CD9" w:rsidRDefault="009E3CD9" w:rsidP="0094519F">
            <w:pPr>
              <w:pStyle w:val="TableText"/>
              <w:rPr>
                <w:szCs w:val="28"/>
              </w:rPr>
            </w:pPr>
          </w:p>
        </w:tc>
      </w:tr>
      <w:tr w:rsidR="009E3CD9" w:rsidRPr="0036295D" w14:paraId="731566AC" w14:textId="77777777">
        <w:trPr>
          <w:cantSplit/>
        </w:trPr>
        <w:tc>
          <w:tcPr>
            <w:tcW w:w="993" w:type="dxa"/>
          </w:tcPr>
          <w:p w14:paraId="731566A5" w14:textId="77777777" w:rsidR="009E3CD9" w:rsidRPr="00321780" w:rsidRDefault="009E3CD9" w:rsidP="0094519F">
            <w:pPr>
              <w:pStyle w:val="TableText"/>
              <w:rPr>
                <w:szCs w:val="28"/>
              </w:rPr>
            </w:pPr>
            <w:r w:rsidRPr="00321780">
              <w:rPr>
                <w:szCs w:val="28"/>
              </w:rPr>
              <w:t>Serious</w:t>
            </w:r>
          </w:p>
        </w:tc>
        <w:tc>
          <w:tcPr>
            <w:tcW w:w="1275" w:type="dxa"/>
          </w:tcPr>
          <w:p w14:paraId="731566A6" w14:textId="77777777" w:rsidR="009E3CD9" w:rsidRPr="0036295D" w:rsidRDefault="009E3CD9" w:rsidP="0094519F">
            <w:pPr>
              <w:pStyle w:val="TableText"/>
              <w:jc w:val="center"/>
              <w:rPr>
                <w:szCs w:val="28"/>
              </w:rPr>
            </w:pPr>
            <w:r>
              <w:rPr>
                <w:szCs w:val="28"/>
              </w:rPr>
              <w:t>6</w:t>
            </w:r>
          </w:p>
        </w:tc>
        <w:tc>
          <w:tcPr>
            <w:tcW w:w="1418" w:type="dxa"/>
          </w:tcPr>
          <w:p w14:paraId="731566A7" w14:textId="77777777" w:rsidR="009E3CD9" w:rsidRPr="0036295D" w:rsidRDefault="009E3CD9" w:rsidP="0094519F">
            <w:pPr>
              <w:pStyle w:val="TableText"/>
              <w:jc w:val="center"/>
              <w:rPr>
                <w:szCs w:val="28"/>
              </w:rPr>
            </w:pPr>
            <w:r>
              <w:rPr>
                <w:szCs w:val="28"/>
              </w:rPr>
              <w:t>2</w:t>
            </w:r>
          </w:p>
        </w:tc>
        <w:tc>
          <w:tcPr>
            <w:tcW w:w="2268" w:type="dxa"/>
          </w:tcPr>
          <w:p w14:paraId="731566A8" w14:textId="77777777" w:rsidR="009E3CD9" w:rsidRPr="0036295D" w:rsidRDefault="009E3CD9" w:rsidP="0094519F">
            <w:pPr>
              <w:pStyle w:val="TableText"/>
              <w:rPr>
                <w:szCs w:val="28"/>
              </w:rPr>
            </w:pPr>
            <w:r>
              <w:rPr>
                <w:szCs w:val="28"/>
              </w:rPr>
              <w:t>Inpatient with known risk of falls fell sustaining a pelvic fracture.  Patient died two weeks later from medical causes.</w:t>
            </w:r>
          </w:p>
        </w:tc>
        <w:tc>
          <w:tcPr>
            <w:tcW w:w="2835" w:type="dxa"/>
            <w:vMerge/>
            <w:shd w:val="clear" w:color="auto" w:fill="auto"/>
          </w:tcPr>
          <w:p w14:paraId="731566A9" w14:textId="77777777" w:rsidR="009E3CD9" w:rsidRPr="00C50A2A" w:rsidRDefault="009E3CD9" w:rsidP="0094519F">
            <w:pPr>
              <w:pStyle w:val="TableText"/>
              <w:rPr>
                <w:szCs w:val="28"/>
                <w:highlight w:val="cyan"/>
              </w:rPr>
            </w:pPr>
          </w:p>
        </w:tc>
        <w:tc>
          <w:tcPr>
            <w:tcW w:w="3969" w:type="dxa"/>
            <w:vMerge/>
            <w:shd w:val="clear" w:color="auto" w:fill="auto"/>
          </w:tcPr>
          <w:p w14:paraId="731566AA" w14:textId="77777777" w:rsidR="009E3CD9" w:rsidRPr="00C50A2A" w:rsidRDefault="009E3CD9" w:rsidP="0094519F">
            <w:pPr>
              <w:pStyle w:val="TableText"/>
              <w:rPr>
                <w:highlight w:val="cyan"/>
              </w:rPr>
            </w:pPr>
          </w:p>
        </w:tc>
        <w:tc>
          <w:tcPr>
            <w:tcW w:w="1843" w:type="dxa"/>
            <w:vMerge/>
            <w:shd w:val="clear" w:color="auto" w:fill="auto"/>
          </w:tcPr>
          <w:p w14:paraId="731566AB" w14:textId="77777777" w:rsidR="009E3CD9" w:rsidRPr="00B66D8A" w:rsidRDefault="009E3CD9" w:rsidP="0094519F">
            <w:pPr>
              <w:pStyle w:val="TableText"/>
              <w:rPr>
                <w:szCs w:val="28"/>
              </w:rPr>
            </w:pPr>
          </w:p>
        </w:tc>
      </w:tr>
      <w:tr w:rsidR="009E3CD9" w:rsidRPr="00B66D8A" w14:paraId="731566B4" w14:textId="77777777">
        <w:trPr>
          <w:cantSplit/>
        </w:trPr>
        <w:tc>
          <w:tcPr>
            <w:tcW w:w="993" w:type="dxa"/>
          </w:tcPr>
          <w:p w14:paraId="731566AD" w14:textId="77777777" w:rsidR="009E3CD9" w:rsidRPr="00B66D8A" w:rsidRDefault="009E3CD9" w:rsidP="0094519F">
            <w:pPr>
              <w:pStyle w:val="TableText"/>
              <w:rPr>
                <w:szCs w:val="28"/>
              </w:rPr>
            </w:pPr>
            <w:r>
              <w:rPr>
                <w:szCs w:val="28"/>
              </w:rPr>
              <w:t>Serious</w:t>
            </w:r>
          </w:p>
        </w:tc>
        <w:tc>
          <w:tcPr>
            <w:tcW w:w="1275" w:type="dxa"/>
          </w:tcPr>
          <w:p w14:paraId="731566AE" w14:textId="77777777" w:rsidR="009E3CD9" w:rsidRPr="00B66D8A" w:rsidRDefault="009E3CD9" w:rsidP="0094519F">
            <w:pPr>
              <w:pStyle w:val="TableText"/>
              <w:jc w:val="center"/>
              <w:rPr>
                <w:szCs w:val="28"/>
              </w:rPr>
            </w:pPr>
            <w:r>
              <w:rPr>
                <w:szCs w:val="28"/>
              </w:rPr>
              <w:t>6</w:t>
            </w:r>
          </w:p>
        </w:tc>
        <w:tc>
          <w:tcPr>
            <w:tcW w:w="1418" w:type="dxa"/>
          </w:tcPr>
          <w:p w14:paraId="731566AF" w14:textId="77777777" w:rsidR="009E3CD9" w:rsidRPr="00B66D8A" w:rsidRDefault="009E3CD9" w:rsidP="0094519F">
            <w:pPr>
              <w:pStyle w:val="TableText"/>
              <w:jc w:val="center"/>
              <w:rPr>
                <w:szCs w:val="28"/>
              </w:rPr>
            </w:pPr>
            <w:r>
              <w:rPr>
                <w:szCs w:val="28"/>
              </w:rPr>
              <w:t>2</w:t>
            </w:r>
          </w:p>
        </w:tc>
        <w:tc>
          <w:tcPr>
            <w:tcW w:w="2268" w:type="dxa"/>
          </w:tcPr>
          <w:p w14:paraId="731566B0" w14:textId="77777777" w:rsidR="009E3CD9" w:rsidRPr="00B66D8A" w:rsidRDefault="009E3CD9" w:rsidP="0094519F">
            <w:pPr>
              <w:pStyle w:val="TableText"/>
              <w:rPr>
                <w:szCs w:val="28"/>
              </w:rPr>
            </w:pPr>
            <w:r>
              <w:rPr>
                <w:szCs w:val="28"/>
              </w:rPr>
              <w:t>Inpatient fall sustaining a moderate head injury.</w:t>
            </w:r>
          </w:p>
        </w:tc>
        <w:tc>
          <w:tcPr>
            <w:tcW w:w="2835" w:type="dxa"/>
            <w:vMerge/>
            <w:shd w:val="clear" w:color="auto" w:fill="auto"/>
          </w:tcPr>
          <w:p w14:paraId="731566B1" w14:textId="77777777" w:rsidR="009E3CD9" w:rsidRPr="00C50A2A" w:rsidRDefault="009E3CD9" w:rsidP="0094519F">
            <w:pPr>
              <w:pStyle w:val="TableText"/>
              <w:rPr>
                <w:szCs w:val="28"/>
                <w:highlight w:val="cyan"/>
              </w:rPr>
            </w:pPr>
          </w:p>
        </w:tc>
        <w:tc>
          <w:tcPr>
            <w:tcW w:w="3969" w:type="dxa"/>
            <w:vMerge/>
            <w:shd w:val="clear" w:color="auto" w:fill="auto"/>
          </w:tcPr>
          <w:p w14:paraId="731566B2" w14:textId="77777777" w:rsidR="009E3CD9" w:rsidRPr="00C50A2A" w:rsidRDefault="009E3CD9" w:rsidP="0094519F">
            <w:pPr>
              <w:pStyle w:val="TableText"/>
              <w:rPr>
                <w:highlight w:val="cyan"/>
              </w:rPr>
            </w:pPr>
          </w:p>
        </w:tc>
        <w:tc>
          <w:tcPr>
            <w:tcW w:w="1843" w:type="dxa"/>
            <w:vMerge/>
            <w:shd w:val="clear" w:color="auto" w:fill="auto"/>
          </w:tcPr>
          <w:p w14:paraId="731566B3" w14:textId="77777777" w:rsidR="009E3CD9" w:rsidRPr="00B66D8A" w:rsidRDefault="009E3CD9" w:rsidP="0094519F">
            <w:pPr>
              <w:pStyle w:val="TableText"/>
              <w:rPr>
                <w:szCs w:val="28"/>
              </w:rPr>
            </w:pPr>
          </w:p>
        </w:tc>
      </w:tr>
      <w:tr w:rsidR="009E3CD9" w:rsidRPr="00B66D8A" w14:paraId="731566BC" w14:textId="77777777">
        <w:trPr>
          <w:cantSplit/>
        </w:trPr>
        <w:tc>
          <w:tcPr>
            <w:tcW w:w="993" w:type="dxa"/>
          </w:tcPr>
          <w:p w14:paraId="731566B5" w14:textId="77777777" w:rsidR="009E3CD9" w:rsidRPr="00B66D8A" w:rsidRDefault="009E3CD9" w:rsidP="0094519F">
            <w:pPr>
              <w:pStyle w:val="TableText"/>
              <w:rPr>
                <w:szCs w:val="28"/>
              </w:rPr>
            </w:pPr>
            <w:r>
              <w:rPr>
                <w:szCs w:val="28"/>
              </w:rPr>
              <w:t>Sentinel</w:t>
            </w:r>
          </w:p>
        </w:tc>
        <w:tc>
          <w:tcPr>
            <w:tcW w:w="1275" w:type="dxa"/>
          </w:tcPr>
          <w:p w14:paraId="731566B6" w14:textId="77777777" w:rsidR="009E3CD9" w:rsidRPr="00B66D8A" w:rsidRDefault="009E3CD9" w:rsidP="0094519F">
            <w:pPr>
              <w:pStyle w:val="TableText"/>
              <w:jc w:val="center"/>
              <w:rPr>
                <w:szCs w:val="28"/>
              </w:rPr>
            </w:pPr>
            <w:r>
              <w:rPr>
                <w:szCs w:val="28"/>
              </w:rPr>
              <w:t>6</w:t>
            </w:r>
          </w:p>
        </w:tc>
        <w:tc>
          <w:tcPr>
            <w:tcW w:w="1418" w:type="dxa"/>
          </w:tcPr>
          <w:p w14:paraId="731566B7" w14:textId="77777777" w:rsidR="009E3CD9" w:rsidRPr="00B66D8A" w:rsidRDefault="009E3CD9" w:rsidP="0094519F">
            <w:pPr>
              <w:pStyle w:val="TableText"/>
              <w:jc w:val="center"/>
              <w:rPr>
                <w:szCs w:val="28"/>
              </w:rPr>
            </w:pPr>
            <w:r>
              <w:rPr>
                <w:szCs w:val="28"/>
              </w:rPr>
              <w:t>1</w:t>
            </w:r>
          </w:p>
        </w:tc>
        <w:tc>
          <w:tcPr>
            <w:tcW w:w="2268" w:type="dxa"/>
          </w:tcPr>
          <w:p w14:paraId="731566B8" w14:textId="77777777" w:rsidR="009E3CD9" w:rsidRPr="00B66D8A" w:rsidRDefault="009E3CD9" w:rsidP="0094519F">
            <w:pPr>
              <w:pStyle w:val="TableText"/>
              <w:rPr>
                <w:szCs w:val="28"/>
              </w:rPr>
            </w:pPr>
            <w:r>
              <w:rPr>
                <w:szCs w:val="28"/>
              </w:rPr>
              <w:t>Inpatient fall contributing to patient death.</w:t>
            </w:r>
          </w:p>
        </w:tc>
        <w:tc>
          <w:tcPr>
            <w:tcW w:w="2835" w:type="dxa"/>
            <w:vMerge/>
            <w:shd w:val="clear" w:color="auto" w:fill="auto"/>
          </w:tcPr>
          <w:p w14:paraId="731566B9" w14:textId="77777777" w:rsidR="009E3CD9" w:rsidRPr="00C50A2A" w:rsidRDefault="009E3CD9" w:rsidP="0094519F">
            <w:pPr>
              <w:pStyle w:val="TableText"/>
              <w:rPr>
                <w:szCs w:val="28"/>
                <w:highlight w:val="cyan"/>
              </w:rPr>
            </w:pPr>
          </w:p>
        </w:tc>
        <w:tc>
          <w:tcPr>
            <w:tcW w:w="3969" w:type="dxa"/>
            <w:vMerge/>
            <w:shd w:val="clear" w:color="auto" w:fill="auto"/>
          </w:tcPr>
          <w:p w14:paraId="731566BA" w14:textId="77777777" w:rsidR="009E3CD9" w:rsidRPr="00C50A2A" w:rsidRDefault="009E3CD9" w:rsidP="0094519F">
            <w:pPr>
              <w:pStyle w:val="TableText"/>
              <w:rPr>
                <w:highlight w:val="cyan"/>
              </w:rPr>
            </w:pPr>
          </w:p>
        </w:tc>
        <w:tc>
          <w:tcPr>
            <w:tcW w:w="1843" w:type="dxa"/>
            <w:vMerge/>
            <w:shd w:val="clear" w:color="auto" w:fill="auto"/>
          </w:tcPr>
          <w:p w14:paraId="731566BB" w14:textId="77777777" w:rsidR="009E3CD9" w:rsidRPr="00B66D8A" w:rsidRDefault="009E3CD9" w:rsidP="0094519F">
            <w:pPr>
              <w:pStyle w:val="TableText"/>
              <w:rPr>
                <w:szCs w:val="28"/>
              </w:rPr>
            </w:pPr>
          </w:p>
        </w:tc>
      </w:tr>
      <w:tr w:rsidR="009E3CD9" w14:paraId="731566C4" w14:textId="77777777">
        <w:tblPrEx>
          <w:tblLook w:val="01E0" w:firstRow="1" w:lastRow="1" w:firstColumn="1" w:lastColumn="1" w:noHBand="0" w:noVBand="0"/>
        </w:tblPrEx>
        <w:trPr>
          <w:cantSplit/>
        </w:trPr>
        <w:tc>
          <w:tcPr>
            <w:tcW w:w="993" w:type="dxa"/>
          </w:tcPr>
          <w:p w14:paraId="731566BD" w14:textId="77777777" w:rsidR="009E3CD9" w:rsidRPr="00CB3E71" w:rsidRDefault="009E3CD9" w:rsidP="0094519F">
            <w:pPr>
              <w:pStyle w:val="TableText"/>
            </w:pPr>
            <w:r w:rsidRPr="00CB3E71">
              <w:t>Serious</w:t>
            </w:r>
          </w:p>
        </w:tc>
        <w:tc>
          <w:tcPr>
            <w:tcW w:w="1275" w:type="dxa"/>
          </w:tcPr>
          <w:p w14:paraId="731566BE" w14:textId="77777777" w:rsidR="009E3CD9" w:rsidRPr="00CB3E71" w:rsidRDefault="009E3CD9" w:rsidP="0094519F">
            <w:pPr>
              <w:pStyle w:val="TableText"/>
              <w:jc w:val="center"/>
            </w:pPr>
            <w:r w:rsidRPr="00CB3E71">
              <w:t>6</w:t>
            </w:r>
          </w:p>
        </w:tc>
        <w:tc>
          <w:tcPr>
            <w:tcW w:w="1418" w:type="dxa"/>
          </w:tcPr>
          <w:p w14:paraId="731566BF" w14:textId="77777777" w:rsidR="009E3CD9" w:rsidRPr="00CB3E71" w:rsidRDefault="009E3CD9" w:rsidP="0094519F">
            <w:pPr>
              <w:pStyle w:val="TableText"/>
              <w:jc w:val="center"/>
            </w:pPr>
            <w:r w:rsidRPr="00CB3E71">
              <w:t>2</w:t>
            </w:r>
          </w:p>
        </w:tc>
        <w:tc>
          <w:tcPr>
            <w:tcW w:w="2268" w:type="dxa"/>
          </w:tcPr>
          <w:p w14:paraId="731566C0" w14:textId="77777777" w:rsidR="009E3CD9" w:rsidRPr="0036295D" w:rsidRDefault="009E3CD9" w:rsidP="0094519F">
            <w:pPr>
              <w:pStyle w:val="TableText"/>
              <w:rPr>
                <w:szCs w:val="28"/>
              </w:rPr>
            </w:pPr>
            <w:r>
              <w:rPr>
                <w:szCs w:val="28"/>
              </w:rPr>
              <w:t>Inp</w:t>
            </w:r>
            <w:r w:rsidRPr="00501336">
              <w:rPr>
                <w:szCs w:val="28"/>
              </w:rPr>
              <w:t xml:space="preserve">atient </w:t>
            </w:r>
            <w:r>
              <w:rPr>
                <w:szCs w:val="28"/>
              </w:rPr>
              <w:t xml:space="preserve">fall sustaining a </w:t>
            </w:r>
            <w:r>
              <w:t>fractured</w:t>
            </w:r>
            <w:r w:rsidRPr="00B968AF">
              <w:t xml:space="preserve"> </w:t>
            </w:r>
            <w:r>
              <w:t>hip.</w:t>
            </w:r>
          </w:p>
        </w:tc>
        <w:tc>
          <w:tcPr>
            <w:tcW w:w="2835" w:type="dxa"/>
            <w:vMerge/>
            <w:shd w:val="clear" w:color="auto" w:fill="auto"/>
          </w:tcPr>
          <w:p w14:paraId="731566C1" w14:textId="77777777" w:rsidR="009E3CD9" w:rsidRPr="00C50A2A" w:rsidRDefault="009E3CD9" w:rsidP="0094519F">
            <w:pPr>
              <w:pStyle w:val="TableText"/>
              <w:rPr>
                <w:highlight w:val="cyan"/>
              </w:rPr>
            </w:pPr>
          </w:p>
        </w:tc>
        <w:tc>
          <w:tcPr>
            <w:tcW w:w="3969" w:type="dxa"/>
            <w:vMerge/>
            <w:shd w:val="clear" w:color="auto" w:fill="auto"/>
          </w:tcPr>
          <w:p w14:paraId="731566C2" w14:textId="77777777" w:rsidR="009E3CD9" w:rsidRPr="00C50A2A" w:rsidRDefault="009E3CD9" w:rsidP="0094519F">
            <w:pPr>
              <w:pStyle w:val="TableText"/>
              <w:rPr>
                <w:highlight w:val="cyan"/>
              </w:rPr>
            </w:pPr>
          </w:p>
        </w:tc>
        <w:tc>
          <w:tcPr>
            <w:tcW w:w="1843" w:type="dxa"/>
            <w:vMerge/>
            <w:shd w:val="clear" w:color="auto" w:fill="auto"/>
          </w:tcPr>
          <w:p w14:paraId="731566C3" w14:textId="77777777" w:rsidR="009E3CD9" w:rsidRPr="00CB3E71" w:rsidRDefault="009E3CD9" w:rsidP="0094519F">
            <w:pPr>
              <w:pStyle w:val="TableText"/>
            </w:pPr>
          </w:p>
        </w:tc>
      </w:tr>
      <w:tr w:rsidR="009E3CD9" w:rsidRPr="00551BD1" w14:paraId="731566CC" w14:textId="77777777">
        <w:tblPrEx>
          <w:tblLook w:val="01E0" w:firstRow="1" w:lastRow="1" w:firstColumn="1" w:lastColumn="1" w:noHBand="0" w:noVBand="0"/>
        </w:tblPrEx>
        <w:trPr>
          <w:cantSplit/>
        </w:trPr>
        <w:tc>
          <w:tcPr>
            <w:tcW w:w="993" w:type="dxa"/>
          </w:tcPr>
          <w:p w14:paraId="731566C5" w14:textId="77777777" w:rsidR="009E3CD9" w:rsidRPr="00551BD1" w:rsidRDefault="009E3CD9" w:rsidP="0094519F">
            <w:pPr>
              <w:pStyle w:val="TableText"/>
            </w:pPr>
            <w:r w:rsidRPr="00551BD1">
              <w:t>Serious</w:t>
            </w:r>
          </w:p>
        </w:tc>
        <w:tc>
          <w:tcPr>
            <w:tcW w:w="1275" w:type="dxa"/>
          </w:tcPr>
          <w:p w14:paraId="731566C6" w14:textId="77777777" w:rsidR="009E3CD9" w:rsidRPr="00551BD1" w:rsidRDefault="009E3CD9" w:rsidP="0094519F">
            <w:pPr>
              <w:pStyle w:val="TableText"/>
              <w:jc w:val="center"/>
            </w:pPr>
            <w:r w:rsidRPr="00551BD1">
              <w:t>6</w:t>
            </w:r>
          </w:p>
        </w:tc>
        <w:tc>
          <w:tcPr>
            <w:tcW w:w="1418" w:type="dxa"/>
          </w:tcPr>
          <w:p w14:paraId="731566C7" w14:textId="77777777" w:rsidR="009E3CD9" w:rsidRPr="00551BD1" w:rsidRDefault="009E3CD9" w:rsidP="0094519F">
            <w:pPr>
              <w:pStyle w:val="TableText"/>
              <w:jc w:val="center"/>
            </w:pPr>
            <w:r w:rsidRPr="00551BD1">
              <w:t>2</w:t>
            </w:r>
          </w:p>
        </w:tc>
        <w:tc>
          <w:tcPr>
            <w:tcW w:w="2268" w:type="dxa"/>
          </w:tcPr>
          <w:p w14:paraId="731566C8" w14:textId="77777777" w:rsidR="009E3CD9" w:rsidRPr="00551BD1" w:rsidRDefault="009E3CD9" w:rsidP="0094519F">
            <w:pPr>
              <w:pStyle w:val="TableText"/>
              <w:rPr>
                <w:szCs w:val="28"/>
              </w:rPr>
            </w:pPr>
            <w:r>
              <w:rPr>
                <w:szCs w:val="28"/>
              </w:rPr>
              <w:t>Inp</w:t>
            </w:r>
            <w:r w:rsidRPr="00551BD1">
              <w:rPr>
                <w:szCs w:val="28"/>
              </w:rPr>
              <w:t xml:space="preserve">atient </w:t>
            </w:r>
            <w:r>
              <w:rPr>
                <w:szCs w:val="28"/>
              </w:rPr>
              <w:t>fall sustaining a fractured</w:t>
            </w:r>
            <w:r w:rsidRPr="00551BD1">
              <w:t xml:space="preserve"> shoulder</w:t>
            </w:r>
            <w:r>
              <w:t>.</w:t>
            </w:r>
          </w:p>
        </w:tc>
        <w:tc>
          <w:tcPr>
            <w:tcW w:w="2835" w:type="dxa"/>
            <w:vMerge/>
            <w:shd w:val="clear" w:color="auto" w:fill="auto"/>
          </w:tcPr>
          <w:p w14:paraId="731566C9" w14:textId="77777777" w:rsidR="009E3CD9" w:rsidRPr="00A13A95" w:rsidRDefault="009E3CD9" w:rsidP="0094519F">
            <w:pPr>
              <w:pStyle w:val="TableText"/>
              <w:rPr>
                <w:highlight w:val="magenta"/>
              </w:rPr>
            </w:pPr>
          </w:p>
        </w:tc>
        <w:tc>
          <w:tcPr>
            <w:tcW w:w="3969" w:type="dxa"/>
            <w:vMerge/>
            <w:shd w:val="clear" w:color="auto" w:fill="auto"/>
          </w:tcPr>
          <w:p w14:paraId="731566CA" w14:textId="77777777" w:rsidR="009E3CD9" w:rsidRPr="00A13A95" w:rsidRDefault="009E3CD9" w:rsidP="0094519F">
            <w:pPr>
              <w:pStyle w:val="TableText"/>
              <w:rPr>
                <w:highlight w:val="magenta"/>
              </w:rPr>
            </w:pPr>
          </w:p>
        </w:tc>
        <w:tc>
          <w:tcPr>
            <w:tcW w:w="1843" w:type="dxa"/>
            <w:vMerge/>
            <w:shd w:val="clear" w:color="auto" w:fill="auto"/>
          </w:tcPr>
          <w:p w14:paraId="731566CB" w14:textId="77777777" w:rsidR="009E3CD9" w:rsidRPr="00CB3E71" w:rsidRDefault="009E3CD9" w:rsidP="0094519F">
            <w:pPr>
              <w:pStyle w:val="TableText"/>
            </w:pPr>
          </w:p>
        </w:tc>
      </w:tr>
      <w:tr w:rsidR="009E3CD9" w:rsidRPr="00551BD1" w14:paraId="731566D4" w14:textId="77777777">
        <w:tblPrEx>
          <w:tblLook w:val="01E0" w:firstRow="1" w:lastRow="1" w:firstColumn="1" w:lastColumn="1" w:noHBand="0" w:noVBand="0"/>
        </w:tblPrEx>
        <w:trPr>
          <w:cantSplit/>
        </w:trPr>
        <w:tc>
          <w:tcPr>
            <w:tcW w:w="993" w:type="dxa"/>
          </w:tcPr>
          <w:p w14:paraId="731566CD" w14:textId="77777777" w:rsidR="009E3CD9" w:rsidRPr="00551BD1" w:rsidRDefault="009E3CD9" w:rsidP="0094519F">
            <w:pPr>
              <w:pStyle w:val="TableText"/>
            </w:pPr>
            <w:r w:rsidRPr="00551BD1">
              <w:t>Serious</w:t>
            </w:r>
          </w:p>
        </w:tc>
        <w:tc>
          <w:tcPr>
            <w:tcW w:w="1275" w:type="dxa"/>
          </w:tcPr>
          <w:p w14:paraId="731566CE" w14:textId="77777777" w:rsidR="009E3CD9" w:rsidRPr="00551BD1" w:rsidRDefault="009E3CD9" w:rsidP="0094519F">
            <w:pPr>
              <w:pStyle w:val="TableText"/>
              <w:jc w:val="center"/>
            </w:pPr>
            <w:r w:rsidRPr="00551BD1">
              <w:t>6</w:t>
            </w:r>
          </w:p>
        </w:tc>
        <w:tc>
          <w:tcPr>
            <w:tcW w:w="1418" w:type="dxa"/>
          </w:tcPr>
          <w:p w14:paraId="731566CF" w14:textId="77777777" w:rsidR="009E3CD9" w:rsidRPr="00551BD1" w:rsidRDefault="009E3CD9" w:rsidP="0094519F">
            <w:pPr>
              <w:pStyle w:val="TableText"/>
              <w:jc w:val="center"/>
            </w:pPr>
            <w:r w:rsidRPr="00551BD1">
              <w:t>2</w:t>
            </w:r>
          </w:p>
        </w:tc>
        <w:tc>
          <w:tcPr>
            <w:tcW w:w="2268" w:type="dxa"/>
          </w:tcPr>
          <w:p w14:paraId="731566D0"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sustaining a</w:t>
            </w:r>
            <w:r w:rsidRPr="00551BD1">
              <w:rPr>
                <w:szCs w:val="28"/>
              </w:rPr>
              <w:t xml:space="preserve"> </w:t>
            </w:r>
            <w:r w:rsidRPr="00551BD1">
              <w:t>fractured pubic ram</w:t>
            </w:r>
            <w:r>
              <w:t>us.</w:t>
            </w:r>
          </w:p>
        </w:tc>
        <w:tc>
          <w:tcPr>
            <w:tcW w:w="2835" w:type="dxa"/>
            <w:vMerge/>
            <w:shd w:val="clear" w:color="auto" w:fill="auto"/>
          </w:tcPr>
          <w:p w14:paraId="731566D1" w14:textId="77777777" w:rsidR="009E3CD9" w:rsidRPr="00551BD1" w:rsidRDefault="009E3CD9" w:rsidP="0094519F">
            <w:pPr>
              <w:pStyle w:val="TableText"/>
            </w:pPr>
          </w:p>
        </w:tc>
        <w:tc>
          <w:tcPr>
            <w:tcW w:w="3969" w:type="dxa"/>
            <w:vMerge/>
            <w:shd w:val="clear" w:color="auto" w:fill="auto"/>
          </w:tcPr>
          <w:p w14:paraId="731566D2" w14:textId="77777777" w:rsidR="009E3CD9" w:rsidRPr="00551BD1" w:rsidRDefault="009E3CD9" w:rsidP="0094519F">
            <w:pPr>
              <w:pStyle w:val="TableText"/>
            </w:pPr>
          </w:p>
        </w:tc>
        <w:tc>
          <w:tcPr>
            <w:tcW w:w="1843" w:type="dxa"/>
            <w:vMerge/>
            <w:shd w:val="clear" w:color="auto" w:fill="auto"/>
          </w:tcPr>
          <w:p w14:paraId="731566D3" w14:textId="77777777" w:rsidR="009E3CD9" w:rsidRPr="00CB3E71" w:rsidRDefault="009E3CD9" w:rsidP="0094519F">
            <w:pPr>
              <w:pStyle w:val="TableText"/>
            </w:pPr>
          </w:p>
        </w:tc>
      </w:tr>
      <w:tr w:rsidR="009E3CD9" w:rsidRPr="00551BD1" w14:paraId="731566DC" w14:textId="77777777">
        <w:tblPrEx>
          <w:tblLook w:val="01E0" w:firstRow="1" w:lastRow="1" w:firstColumn="1" w:lastColumn="1" w:noHBand="0" w:noVBand="0"/>
        </w:tblPrEx>
        <w:trPr>
          <w:cantSplit/>
        </w:trPr>
        <w:tc>
          <w:tcPr>
            <w:tcW w:w="993" w:type="dxa"/>
          </w:tcPr>
          <w:p w14:paraId="731566D5" w14:textId="77777777" w:rsidR="009E3CD9" w:rsidRPr="00551BD1" w:rsidRDefault="009E3CD9" w:rsidP="0094519F">
            <w:pPr>
              <w:pStyle w:val="TableText"/>
            </w:pPr>
            <w:r w:rsidRPr="00551BD1">
              <w:t>Serious</w:t>
            </w:r>
          </w:p>
        </w:tc>
        <w:tc>
          <w:tcPr>
            <w:tcW w:w="1275" w:type="dxa"/>
          </w:tcPr>
          <w:p w14:paraId="731566D6" w14:textId="77777777" w:rsidR="009E3CD9" w:rsidRPr="00551BD1" w:rsidRDefault="009E3CD9" w:rsidP="0094519F">
            <w:pPr>
              <w:pStyle w:val="TableText"/>
              <w:jc w:val="center"/>
            </w:pPr>
            <w:r w:rsidRPr="00551BD1">
              <w:t>6</w:t>
            </w:r>
          </w:p>
        </w:tc>
        <w:tc>
          <w:tcPr>
            <w:tcW w:w="1418" w:type="dxa"/>
          </w:tcPr>
          <w:p w14:paraId="731566D7" w14:textId="77777777" w:rsidR="009E3CD9" w:rsidRPr="00551BD1" w:rsidRDefault="009E3CD9" w:rsidP="0094519F">
            <w:pPr>
              <w:pStyle w:val="TableText"/>
              <w:jc w:val="center"/>
            </w:pPr>
            <w:r w:rsidRPr="00551BD1">
              <w:t>2</w:t>
            </w:r>
          </w:p>
        </w:tc>
        <w:tc>
          <w:tcPr>
            <w:tcW w:w="2268" w:type="dxa"/>
          </w:tcPr>
          <w:p w14:paraId="731566D8" w14:textId="77777777" w:rsidR="009E3CD9" w:rsidRPr="00551BD1" w:rsidRDefault="009E3CD9" w:rsidP="0094519F">
            <w:pPr>
              <w:pStyle w:val="TableText"/>
              <w:rPr>
                <w:szCs w:val="28"/>
              </w:rPr>
            </w:pPr>
            <w:r>
              <w:rPr>
                <w:szCs w:val="28"/>
              </w:rPr>
              <w:t>Inp</w:t>
            </w:r>
            <w:r w:rsidRPr="00551BD1">
              <w:rPr>
                <w:szCs w:val="28"/>
              </w:rPr>
              <w:t xml:space="preserve">atient </w:t>
            </w:r>
            <w:r>
              <w:rPr>
                <w:szCs w:val="28"/>
              </w:rPr>
              <w:t>with known risk of falling fell sustaining a</w:t>
            </w:r>
            <w:r w:rsidRPr="00551BD1">
              <w:rPr>
                <w:szCs w:val="28"/>
              </w:rPr>
              <w:t xml:space="preserve"> </w:t>
            </w:r>
            <w:r w:rsidRPr="00551BD1">
              <w:t xml:space="preserve">fractured </w:t>
            </w:r>
            <w:r w:rsidRPr="00C81258">
              <w:t>humerus</w:t>
            </w:r>
            <w:r>
              <w:t>.</w:t>
            </w:r>
          </w:p>
        </w:tc>
        <w:tc>
          <w:tcPr>
            <w:tcW w:w="2835" w:type="dxa"/>
            <w:vMerge/>
            <w:shd w:val="clear" w:color="auto" w:fill="auto"/>
          </w:tcPr>
          <w:p w14:paraId="731566D9" w14:textId="77777777" w:rsidR="009E3CD9" w:rsidRPr="00551BD1" w:rsidRDefault="009E3CD9" w:rsidP="0094519F">
            <w:pPr>
              <w:pStyle w:val="TableText"/>
            </w:pPr>
          </w:p>
        </w:tc>
        <w:tc>
          <w:tcPr>
            <w:tcW w:w="3969" w:type="dxa"/>
            <w:vMerge/>
            <w:shd w:val="clear" w:color="auto" w:fill="auto"/>
          </w:tcPr>
          <w:p w14:paraId="731566DA" w14:textId="77777777" w:rsidR="009E3CD9" w:rsidRPr="00551BD1" w:rsidRDefault="009E3CD9" w:rsidP="0094519F">
            <w:pPr>
              <w:pStyle w:val="TableText"/>
            </w:pPr>
          </w:p>
        </w:tc>
        <w:tc>
          <w:tcPr>
            <w:tcW w:w="1843" w:type="dxa"/>
            <w:vMerge/>
            <w:shd w:val="clear" w:color="auto" w:fill="auto"/>
          </w:tcPr>
          <w:p w14:paraId="731566DB" w14:textId="77777777" w:rsidR="009E3CD9" w:rsidRPr="00CB3E71" w:rsidRDefault="009E3CD9" w:rsidP="0094519F">
            <w:pPr>
              <w:pStyle w:val="TableText"/>
            </w:pPr>
          </w:p>
        </w:tc>
      </w:tr>
      <w:tr w:rsidR="009E3CD9" w:rsidRPr="00551BD1" w14:paraId="731566E4" w14:textId="77777777">
        <w:tblPrEx>
          <w:tblLook w:val="01E0" w:firstRow="1" w:lastRow="1" w:firstColumn="1" w:lastColumn="1" w:noHBand="0" w:noVBand="0"/>
        </w:tblPrEx>
        <w:trPr>
          <w:cantSplit/>
        </w:trPr>
        <w:tc>
          <w:tcPr>
            <w:tcW w:w="993" w:type="dxa"/>
          </w:tcPr>
          <w:p w14:paraId="731566DD" w14:textId="77777777" w:rsidR="009E3CD9" w:rsidRPr="00551BD1" w:rsidRDefault="009E3CD9" w:rsidP="0094519F">
            <w:pPr>
              <w:pStyle w:val="TableText"/>
            </w:pPr>
            <w:r w:rsidRPr="00551BD1">
              <w:t>Serious</w:t>
            </w:r>
          </w:p>
        </w:tc>
        <w:tc>
          <w:tcPr>
            <w:tcW w:w="1275" w:type="dxa"/>
          </w:tcPr>
          <w:p w14:paraId="731566DE" w14:textId="77777777" w:rsidR="009E3CD9" w:rsidRPr="00551BD1" w:rsidRDefault="009E3CD9" w:rsidP="0094519F">
            <w:pPr>
              <w:pStyle w:val="TableText"/>
              <w:jc w:val="center"/>
            </w:pPr>
            <w:r w:rsidRPr="00551BD1">
              <w:t>6</w:t>
            </w:r>
          </w:p>
        </w:tc>
        <w:tc>
          <w:tcPr>
            <w:tcW w:w="1418" w:type="dxa"/>
          </w:tcPr>
          <w:p w14:paraId="731566DF" w14:textId="77777777" w:rsidR="009E3CD9" w:rsidRPr="00551BD1" w:rsidRDefault="009E3CD9" w:rsidP="0094519F">
            <w:pPr>
              <w:pStyle w:val="TableText"/>
              <w:jc w:val="center"/>
            </w:pPr>
            <w:r w:rsidRPr="00551BD1">
              <w:t>2</w:t>
            </w:r>
          </w:p>
        </w:tc>
        <w:tc>
          <w:tcPr>
            <w:tcW w:w="2268" w:type="dxa"/>
          </w:tcPr>
          <w:p w14:paraId="731566E0"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sustaining a</w:t>
            </w:r>
            <w:r w:rsidRPr="00551BD1">
              <w:rPr>
                <w:szCs w:val="28"/>
              </w:rPr>
              <w:t xml:space="preserve"> </w:t>
            </w:r>
            <w:r w:rsidRPr="00551BD1">
              <w:t xml:space="preserve">fractured </w:t>
            </w:r>
            <w:r>
              <w:t>neck of femur.</w:t>
            </w:r>
          </w:p>
        </w:tc>
        <w:tc>
          <w:tcPr>
            <w:tcW w:w="2835" w:type="dxa"/>
            <w:vMerge/>
            <w:shd w:val="clear" w:color="auto" w:fill="auto"/>
          </w:tcPr>
          <w:p w14:paraId="731566E1" w14:textId="77777777" w:rsidR="009E3CD9" w:rsidRPr="00551BD1" w:rsidRDefault="009E3CD9" w:rsidP="0094519F">
            <w:pPr>
              <w:pStyle w:val="TableText"/>
            </w:pPr>
          </w:p>
        </w:tc>
        <w:tc>
          <w:tcPr>
            <w:tcW w:w="3969" w:type="dxa"/>
            <w:vMerge/>
            <w:shd w:val="clear" w:color="auto" w:fill="auto"/>
          </w:tcPr>
          <w:p w14:paraId="731566E2" w14:textId="77777777" w:rsidR="009E3CD9" w:rsidRPr="00551BD1" w:rsidRDefault="009E3CD9" w:rsidP="0094519F">
            <w:pPr>
              <w:pStyle w:val="TableText"/>
            </w:pPr>
          </w:p>
        </w:tc>
        <w:tc>
          <w:tcPr>
            <w:tcW w:w="1843" w:type="dxa"/>
            <w:vMerge/>
            <w:shd w:val="clear" w:color="auto" w:fill="auto"/>
          </w:tcPr>
          <w:p w14:paraId="731566E3" w14:textId="77777777" w:rsidR="009E3CD9" w:rsidRPr="00CB3E71" w:rsidRDefault="009E3CD9" w:rsidP="0094519F">
            <w:pPr>
              <w:pStyle w:val="TableText"/>
            </w:pPr>
          </w:p>
        </w:tc>
      </w:tr>
      <w:tr w:rsidR="009E3CD9" w:rsidRPr="00551BD1" w14:paraId="731566EC" w14:textId="77777777">
        <w:tblPrEx>
          <w:tblLook w:val="01E0" w:firstRow="1" w:lastRow="1" w:firstColumn="1" w:lastColumn="1" w:noHBand="0" w:noVBand="0"/>
        </w:tblPrEx>
        <w:trPr>
          <w:cantSplit/>
        </w:trPr>
        <w:tc>
          <w:tcPr>
            <w:tcW w:w="993" w:type="dxa"/>
          </w:tcPr>
          <w:p w14:paraId="731566E5" w14:textId="77777777" w:rsidR="009E3CD9" w:rsidRPr="00551BD1" w:rsidRDefault="009E3CD9" w:rsidP="0094519F">
            <w:pPr>
              <w:pStyle w:val="TableText"/>
            </w:pPr>
            <w:r w:rsidRPr="00551BD1">
              <w:t>Serious</w:t>
            </w:r>
          </w:p>
        </w:tc>
        <w:tc>
          <w:tcPr>
            <w:tcW w:w="1275" w:type="dxa"/>
          </w:tcPr>
          <w:p w14:paraId="731566E6" w14:textId="77777777" w:rsidR="009E3CD9" w:rsidRPr="00551BD1" w:rsidRDefault="009E3CD9" w:rsidP="0094519F">
            <w:pPr>
              <w:pStyle w:val="TableText"/>
              <w:jc w:val="center"/>
            </w:pPr>
            <w:r w:rsidRPr="00551BD1">
              <w:t>6</w:t>
            </w:r>
          </w:p>
        </w:tc>
        <w:tc>
          <w:tcPr>
            <w:tcW w:w="1418" w:type="dxa"/>
          </w:tcPr>
          <w:p w14:paraId="731566E7" w14:textId="77777777" w:rsidR="009E3CD9" w:rsidRPr="00551BD1" w:rsidRDefault="009E3CD9" w:rsidP="0094519F">
            <w:pPr>
              <w:pStyle w:val="TableText"/>
              <w:jc w:val="center"/>
            </w:pPr>
            <w:r w:rsidRPr="00551BD1">
              <w:t>2</w:t>
            </w:r>
          </w:p>
        </w:tc>
        <w:tc>
          <w:tcPr>
            <w:tcW w:w="2268" w:type="dxa"/>
          </w:tcPr>
          <w:p w14:paraId="731566E8" w14:textId="77777777" w:rsidR="009E3CD9" w:rsidRPr="00551BD1" w:rsidRDefault="009E3CD9" w:rsidP="0094519F">
            <w:pPr>
              <w:pStyle w:val="TableText"/>
              <w:rPr>
                <w:szCs w:val="28"/>
              </w:rPr>
            </w:pPr>
            <w:r>
              <w:rPr>
                <w:szCs w:val="28"/>
              </w:rPr>
              <w:t>Inp</w:t>
            </w:r>
            <w:r w:rsidRPr="00551BD1">
              <w:rPr>
                <w:szCs w:val="28"/>
              </w:rPr>
              <w:t xml:space="preserve">atient </w:t>
            </w:r>
            <w:r>
              <w:rPr>
                <w:szCs w:val="28"/>
              </w:rPr>
              <w:t xml:space="preserve">with known risk of falling </w:t>
            </w:r>
            <w:r w:rsidRPr="00551BD1">
              <w:rPr>
                <w:szCs w:val="28"/>
              </w:rPr>
              <w:t>f</w:t>
            </w:r>
            <w:r>
              <w:rPr>
                <w:szCs w:val="28"/>
              </w:rPr>
              <w:t>e</w:t>
            </w:r>
            <w:r w:rsidRPr="00551BD1">
              <w:rPr>
                <w:szCs w:val="28"/>
              </w:rPr>
              <w:t xml:space="preserve">ll </w:t>
            </w:r>
            <w:r>
              <w:rPr>
                <w:szCs w:val="28"/>
              </w:rPr>
              <w:t xml:space="preserve">sustaining a </w:t>
            </w:r>
            <w:r w:rsidRPr="00551BD1">
              <w:t xml:space="preserve">fractured </w:t>
            </w:r>
            <w:r>
              <w:t>neck of femur.</w:t>
            </w:r>
          </w:p>
        </w:tc>
        <w:tc>
          <w:tcPr>
            <w:tcW w:w="2835" w:type="dxa"/>
            <w:vMerge/>
            <w:shd w:val="clear" w:color="auto" w:fill="auto"/>
          </w:tcPr>
          <w:p w14:paraId="731566E9" w14:textId="77777777" w:rsidR="009E3CD9" w:rsidRPr="00551BD1" w:rsidRDefault="009E3CD9" w:rsidP="0094519F">
            <w:pPr>
              <w:pStyle w:val="TableText"/>
            </w:pPr>
          </w:p>
        </w:tc>
        <w:tc>
          <w:tcPr>
            <w:tcW w:w="3969" w:type="dxa"/>
            <w:vMerge/>
            <w:shd w:val="clear" w:color="auto" w:fill="auto"/>
          </w:tcPr>
          <w:p w14:paraId="731566EA" w14:textId="77777777" w:rsidR="009E3CD9" w:rsidRPr="00551BD1" w:rsidRDefault="009E3CD9" w:rsidP="0094519F">
            <w:pPr>
              <w:pStyle w:val="TableText"/>
            </w:pPr>
          </w:p>
        </w:tc>
        <w:tc>
          <w:tcPr>
            <w:tcW w:w="1843" w:type="dxa"/>
            <w:vMerge/>
            <w:shd w:val="clear" w:color="auto" w:fill="auto"/>
          </w:tcPr>
          <w:p w14:paraId="731566EB" w14:textId="77777777" w:rsidR="009E3CD9" w:rsidRPr="00CB3E71" w:rsidRDefault="009E3CD9" w:rsidP="0094519F">
            <w:pPr>
              <w:pStyle w:val="TableText"/>
            </w:pPr>
          </w:p>
        </w:tc>
      </w:tr>
      <w:tr w:rsidR="009E3CD9" w:rsidRPr="00551BD1" w14:paraId="731566F4" w14:textId="77777777">
        <w:tblPrEx>
          <w:tblLook w:val="01E0" w:firstRow="1" w:lastRow="1" w:firstColumn="1" w:lastColumn="1" w:noHBand="0" w:noVBand="0"/>
        </w:tblPrEx>
        <w:trPr>
          <w:cantSplit/>
        </w:trPr>
        <w:tc>
          <w:tcPr>
            <w:tcW w:w="993" w:type="dxa"/>
          </w:tcPr>
          <w:p w14:paraId="731566ED" w14:textId="77777777" w:rsidR="009E3CD9" w:rsidRPr="00551BD1" w:rsidRDefault="009E3CD9" w:rsidP="0094519F">
            <w:pPr>
              <w:pStyle w:val="TableText"/>
            </w:pPr>
            <w:r w:rsidRPr="00551BD1">
              <w:t>Serious</w:t>
            </w:r>
          </w:p>
        </w:tc>
        <w:tc>
          <w:tcPr>
            <w:tcW w:w="1275" w:type="dxa"/>
          </w:tcPr>
          <w:p w14:paraId="731566EE" w14:textId="77777777" w:rsidR="009E3CD9" w:rsidRPr="00551BD1" w:rsidRDefault="009E3CD9" w:rsidP="0094519F">
            <w:pPr>
              <w:pStyle w:val="TableText"/>
              <w:jc w:val="center"/>
            </w:pPr>
            <w:r w:rsidRPr="00551BD1">
              <w:t>6</w:t>
            </w:r>
          </w:p>
        </w:tc>
        <w:tc>
          <w:tcPr>
            <w:tcW w:w="1418" w:type="dxa"/>
          </w:tcPr>
          <w:p w14:paraId="731566EF" w14:textId="77777777" w:rsidR="009E3CD9" w:rsidRPr="00551BD1" w:rsidRDefault="009E3CD9" w:rsidP="0094519F">
            <w:pPr>
              <w:pStyle w:val="TableText"/>
              <w:jc w:val="center"/>
            </w:pPr>
            <w:r w:rsidRPr="00551BD1">
              <w:t>2</w:t>
            </w:r>
          </w:p>
        </w:tc>
        <w:tc>
          <w:tcPr>
            <w:tcW w:w="2268" w:type="dxa"/>
          </w:tcPr>
          <w:p w14:paraId="731566F0"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sustaining a</w:t>
            </w:r>
            <w:r w:rsidRPr="00551BD1">
              <w:rPr>
                <w:szCs w:val="28"/>
              </w:rPr>
              <w:t xml:space="preserve"> </w:t>
            </w:r>
            <w:r>
              <w:t>fractured rib and</w:t>
            </w:r>
            <w:r w:rsidRPr="00551BD1">
              <w:t xml:space="preserve"> haemathorax</w:t>
            </w:r>
            <w:r>
              <w:t>.</w:t>
            </w:r>
          </w:p>
        </w:tc>
        <w:tc>
          <w:tcPr>
            <w:tcW w:w="2835" w:type="dxa"/>
            <w:vMerge/>
            <w:shd w:val="clear" w:color="auto" w:fill="auto"/>
          </w:tcPr>
          <w:p w14:paraId="731566F1" w14:textId="77777777" w:rsidR="009E3CD9" w:rsidRPr="00551BD1" w:rsidRDefault="009E3CD9" w:rsidP="0094519F">
            <w:pPr>
              <w:pStyle w:val="TableText"/>
            </w:pPr>
          </w:p>
        </w:tc>
        <w:tc>
          <w:tcPr>
            <w:tcW w:w="3969" w:type="dxa"/>
            <w:vMerge/>
            <w:shd w:val="clear" w:color="auto" w:fill="auto"/>
          </w:tcPr>
          <w:p w14:paraId="731566F2" w14:textId="77777777" w:rsidR="009E3CD9" w:rsidRPr="00551BD1" w:rsidRDefault="009E3CD9" w:rsidP="0094519F">
            <w:pPr>
              <w:pStyle w:val="TableText"/>
            </w:pPr>
          </w:p>
        </w:tc>
        <w:tc>
          <w:tcPr>
            <w:tcW w:w="1843" w:type="dxa"/>
            <w:vMerge/>
            <w:shd w:val="clear" w:color="auto" w:fill="auto"/>
          </w:tcPr>
          <w:p w14:paraId="731566F3" w14:textId="77777777" w:rsidR="009E3CD9" w:rsidRPr="00CB3E71" w:rsidRDefault="009E3CD9" w:rsidP="0094519F">
            <w:pPr>
              <w:pStyle w:val="TableText"/>
            </w:pPr>
          </w:p>
        </w:tc>
      </w:tr>
      <w:tr w:rsidR="009E3CD9" w:rsidRPr="00551BD1" w14:paraId="731566FC" w14:textId="77777777">
        <w:tblPrEx>
          <w:tblLook w:val="01E0" w:firstRow="1" w:lastRow="1" w:firstColumn="1" w:lastColumn="1" w:noHBand="0" w:noVBand="0"/>
        </w:tblPrEx>
        <w:trPr>
          <w:cantSplit/>
        </w:trPr>
        <w:tc>
          <w:tcPr>
            <w:tcW w:w="993" w:type="dxa"/>
          </w:tcPr>
          <w:p w14:paraId="731566F5" w14:textId="77777777" w:rsidR="009E3CD9" w:rsidRPr="00551BD1" w:rsidRDefault="009E3CD9" w:rsidP="0094519F">
            <w:pPr>
              <w:pStyle w:val="TableText"/>
            </w:pPr>
            <w:r w:rsidRPr="00551BD1">
              <w:t>Serious</w:t>
            </w:r>
          </w:p>
        </w:tc>
        <w:tc>
          <w:tcPr>
            <w:tcW w:w="1275" w:type="dxa"/>
          </w:tcPr>
          <w:p w14:paraId="731566F6" w14:textId="77777777" w:rsidR="009E3CD9" w:rsidRPr="00551BD1" w:rsidRDefault="009E3CD9" w:rsidP="0094519F">
            <w:pPr>
              <w:pStyle w:val="TableText"/>
              <w:jc w:val="center"/>
            </w:pPr>
            <w:r w:rsidRPr="00551BD1">
              <w:t>6</w:t>
            </w:r>
          </w:p>
        </w:tc>
        <w:tc>
          <w:tcPr>
            <w:tcW w:w="1418" w:type="dxa"/>
          </w:tcPr>
          <w:p w14:paraId="731566F7" w14:textId="77777777" w:rsidR="009E3CD9" w:rsidRPr="00551BD1" w:rsidRDefault="009E3CD9" w:rsidP="0094519F">
            <w:pPr>
              <w:pStyle w:val="TableText"/>
              <w:jc w:val="center"/>
            </w:pPr>
            <w:r>
              <w:t>2</w:t>
            </w:r>
          </w:p>
        </w:tc>
        <w:tc>
          <w:tcPr>
            <w:tcW w:w="2268" w:type="dxa"/>
          </w:tcPr>
          <w:p w14:paraId="731566F8"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sustaining a</w:t>
            </w:r>
            <w:r w:rsidRPr="00551BD1">
              <w:rPr>
                <w:szCs w:val="28"/>
              </w:rPr>
              <w:t xml:space="preserve"> </w:t>
            </w:r>
            <w:r w:rsidRPr="00551BD1">
              <w:t xml:space="preserve">fractured hip </w:t>
            </w:r>
            <w:r>
              <w:t>and</w:t>
            </w:r>
            <w:r w:rsidRPr="00551BD1">
              <w:t xml:space="preserve"> </w:t>
            </w:r>
            <w:r>
              <w:t>laceration to head.</w:t>
            </w:r>
          </w:p>
        </w:tc>
        <w:tc>
          <w:tcPr>
            <w:tcW w:w="2835" w:type="dxa"/>
            <w:vMerge/>
            <w:shd w:val="clear" w:color="auto" w:fill="auto"/>
          </w:tcPr>
          <w:p w14:paraId="731566F9" w14:textId="77777777" w:rsidR="009E3CD9" w:rsidRPr="00551BD1" w:rsidRDefault="009E3CD9" w:rsidP="0094519F">
            <w:pPr>
              <w:pStyle w:val="TableText"/>
            </w:pPr>
          </w:p>
        </w:tc>
        <w:tc>
          <w:tcPr>
            <w:tcW w:w="3969" w:type="dxa"/>
            <w:vMerge/>
            <w:shd w:val="clear" w:color="auto" w:fill="auto"/>
          </w:tcPr>
          <w:p w14:paraId="731566FA" w14:textId="77777777" w:rsidR="009E3CD9" w:rsidRPr="00551BD1" w:rsidRDefault="009E3CD9" w:rsidP="0094519F">
            <w:pPr>
              <w:pStyle w:val="TableText"/>
            </w:pPr>
          </w:p>
        </w:tc>
        <w:tc>
          <w:tcPr>
            <w:tcW w:w="1843" w:type="dxa"/>
            <w:vMerge/>
            <w:shd w:val="clear" w:color="auto" w:fill="auto"/>
          </w:tcPr>
          <w:p w14:paraId="731566FB" w14:textId="77777777" w:rsidR="009E3CD9" w:rsidRPr="00CB3E71" w:rsidRDefault="009E3CD9" w:rsidP="0094519F">
            <w:pPr>
              <w:pStyle w:val="TableText"/>
            </w:pPr>
          </w:p>
        </w:tc>
      </w:tr>
      <w:tr w:rsidR="009E3CD9" w:rsidRPr="00551BD1" w14:paraId="73156704" w14:textId="77777777">
        <w:tblPrEx>
          <w:tblLook w:val="01E0" w:firstRow="1" w:lastRow="1" w:firstColumn="1" w:lastColumn="1" w:noHBand="0" w:noVBand="0"/>
        </w:tblPrEx>
        <w:trPr>
          <w:cantSplit/>
        </w:trPr>
        <w:tc>
          <w:tcPr>
            <w:tcW w:w="993" w:type="dxa"/>
          </w:tcPr>
          <w:p w14:paraId="731566FD" w14:textId="77777777" w:rsidR="009E3CD9" w:rsidRPr="00551BD1" w:rsidRDefault="009E3CD9" w:rsidP="0094519F">
            <w:pPr>
              <w:pStyle w:val="TableText"/>
            </w:pPr>
            <w:r w:rsidRPr="00551BD1">
              <w:t>Serious</w:t>
            </w:r>
          </w:p>
        </w:tc>
        <w:tc>
          <w:tcPr>
            <w:tcW w:w="1275" w:type="dxa"/>
          </w:tcPr>
          <w:p w14:paraId="731566FE" w14:textId="77777777" w:rsidR="009E3CD9" w:rsidRPr="00551BD1" w:rsidRDefault="009E3CD9" w:rsidP="0094519F">
            <w:pPr>
              <w:pStyle w:val="TableText"/>
              <w:jc w:val="center"/>
            </w:pPr>
            <w:r w:rsidRPr="00551BD1">
              <w:t>6</w:t>
            </w:r>
          </w:p>
        </w:tc>
        <w:tc>
          <w:tcPr>
            <w:tcW w:w="1418" w:type="dxa"/>
          </w:tcPr>
          <w:p w14:paraId="731566FF" w14:textId="77777777" w:rsidR="009E3CD9" w:rsidRPr="00551BD1" w:rsidRDefault="009E3CD9" w:rsidP="0094519F">
            <w:pPr>
              <w:pStyle w:val="TableText"/>
              <w:jc w:val="center"/>
            </w:pPr>
            <w:r w:rsidRPr="00551BD1">
              <w:t>2</w:t>
            </w:r>
          </w:p>
        </w:tc>
        <w:tc>
          <w:tcPr>
            <w:tcW w:w="2268" w:type="dxa"/>
          </w:tcPr>
          <w:p w14:paraId="73156700"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sustaining a</w:t>
            </w:r>
            <w:r w:rsidRPr="00551BD1">
              <w:rPr>
                <w:szCs w:val="28"/>
              </w:rPr>
              <w:t xml:space="preserve"> </w:t>
            </w:r>
            <w:r w:rsidRPr="00551BD1">
              <w:t xml:space="preserve">fractured </w:t>
            </w:r>
            <w:r>
              <w:t>neck of femur.</w:t>
            </w:r>
          </w:p>
        </w:tc>
        <w:tc>
          <w:tcPr>
            <w:tcW w:w="2835" w:type="dxa"/>
            <w:vMerge/>
            <w:shd w:val="clear" w:color="auto" w:fill="auto"/>
          </w:tcPr>
          <w:p w14:paraId="73156701" w14:textId="77777777" w:rsidR="009E3CD9" w:rsidRPr="00551BD1" w:rsidRDefault="009E3CD9" w:rsidP="0094519F">
            <w:pPr>
              <w:pStyle w:val="TableText"/>
            </w:pPr>
          </w:p>
        </w:tc>
        <w:tc>
          <w:tcPr>
            <w:tcW w:w="3969" w:type="dxa"/>
            <w:vMerge/>
            <w:shd w:val="clear" w:color="auto" w:fill="auto"/>
          </w:tcPr>
          <w:p w14:paraId="73156702" w14:textId="77777777" w:rsidR="009E3CD9" w:rsidRPr="00551BD1" w:rsidRDefault="009E3CD9" w:rsidP="0094519F">
            <w:pPr>
              <w:pStyle w:val="TableText"/>
            </w:pPr>
          </w:p>
        </w:tc>
        <w:tc>
          <w:tcPr>
            <w:tcW w:w="1843" w:type="dxa"/>
            <w:vMerge/>
            <w:shd w:val="clear" w:color="auto" w:fill="auto"/>
          </w:tcPr>
          <w:p w14:paraId="73156703" w14:textId="77777777" w:rsidR="009E3CD9" w:rsidRPr="00CB3E71" w:rsidRDefault="009E3CD9" w:rsidP="0094519F">
            <w:pPr>
              <w:pStyle w:val="TableText"/>
            </w:pPr>
          </w:p>
        </w:tc>
      </w:tr>
      <w:tr w:rsidR="009E3CD9" w:rsidRPr="00ED5521" w14:paraId="7315670C" w14:textId="77777777">
        <w:tblPrEx>
          <w:tblLook w:val="01E0" w:firstRow="1" w:lastRow="1" w:firstColumn="1" w:lastColumn="1" w:noHBand="0" w:noVBand="0"/>
        </w:tblPrEx>
        <w:trPr>
          <w:cantSplit/>
        </w:trPr>
        <w:tc>
          <w:tcPr>
            <w:tcW w:w="993" w:type="dxa"/>
          </w:tcPr>
          <w:p w14:paraId="73156705" w14:textId="77777777" w:rsidR="009E3CD9" w:rsidRPr="00ED5521" w:rsidRDefault="009E3CD9" w:rsidP="0094519F">
            <w:pPr>
              <w:pStyle w:val="TableText"/>
            </w:pPr>
            <w:r w:rsidRPr="00ED5521">
              <w:lastRenderedPageBreak/>
              <w:t>Serious</w:t>
            </w:r>
          </w:p>
        </w:tc>
        <w:tc>
          <w:tcPr>
            <w:tcW w:w="1275" w:type="dxa"/>
          </w:tcPr>
          <w:p w14:paraId="73156706" w14:textId="77777777" w:rsidR="009E3CD9" w:rsidRPr="00ED5521" w:rsidRDefault="009E3CD9" w:rsidP="0094519F">
            <w:pPr>
              <w:pStyle w:val="TableText"/>
              <w:jc w:val="center"/>
            </w:pPr>
            <w:r w:rsidRPr="00ED5521">
              <w:t>6</w:t>
            </w:r>
          </w:p>
        </w:tc>
        <w:tc>
          <w:tcPr>
            <w:tcW w:w="1418" w:type="dxa"/>
          </w:tcPr>
          <w:p w14:paraId="73156707" w14:textId="77777777" w:rsidR="009E3CD9" w:rsidRPr="00ED5521" w:rsidRDefault="009E3CD9" w:rsidP="0094519F">
            <w:pPr>
              <w:pStyle w:val="TableText"/>
              <w:jc w:val="center"/>
            </w:pPr>
            <w:r w:rsidRPr="00ED5521">
              <w:t>2</w:t>
            </w:r>
          </w:p>
        </w:tc>
        <w:tc>
          <w:tcPr>
            <w:tcW w:w="2268" w:type="dxa"/>
          </w:tcPr>
          <w:p w14:paraId="73156708" w14:textId="77777777" w:rsidR="009E3CD9" w:rsidRPr="00ED5521" w:rsidRDefault="009E3CD9" w:rsidP="0094519F">
            <w:pPr>
              <w:pStyle w:val="TableText"/>
              <w:rPr>
                <w:szCs w:val="28"/>
              </w:rPr>
            </w:pPr>
            <w:r w:rsidRPr="00ED5521">
              <w:rPr>
                <w:szCs w:val="28"/>
              </w:rPr>
              <w:t xml:space="preserve">Inpatient fall sustaining a </w:t>
            </w:r>
            <w:r>
              <w:t>fractured trochanter.</w:t>
            </w:r>
          </w:p>
        </w:tc>
        <w:tc>
          <w:tcPr>
            <w:tcW w:w="2835" w:type="dxa"/>
            <w:vMerge w:val="restart"/>
            <w:shd w:val="clear" w:color="auto" w:fill="auto"/>
          </w:tcPr>
          <w:p w14:paraId="73156709" w14:textId="77777777" w:rsidR="009E3CD9" w:rsidRPr="00ED5521" w:rsidRDefault="009E3CD9" w:rsidP="0094519F">
            <w:pPr>
              <w:pStyle w:val="TableText"/>
              <w:rPr>
                <w:highlight w:val="green"/>
              </w:rPr>
            </w:pPr>
          </w:p>
        </w:tc>
        <w:tc>
          <w:tcPr>
            <w:tcW w:w="3969" w:type="dxa"/>
            <w:vMerge w:val="restart"/>
            <w:shd w:val="clear" w:color="auto" w:fill="auto"/>
          </w:tcPr>
          <w:p w14:paraId="7315670A" w14:textId="77777777" w:rsidR="009E3CD9" w:rsidRPr="00ED5521" w:rsidRDefault="009E3CD9" w:rsidP="0094519F">
            <w:pPr>
              <w:pStyle w:val="TableText"/>
              <w:rPr>
                <w:highlight w:val="green"/>
              </w:rPr>
            </w:pPr>
          </w:p>
        </w:tc>
        <w:tc>
          <w:tcPr>
            <w:tcW w:w="1843" w:type="dxa"/>
            <w:vMerge w:val="restart"/>
            <w:shd w:val="clear" w:color="auto" w:fill="auto"/>
          </w:tcPr>
          <w:p w14:paraId="7315670B" w14:textId="77777777" w:rsidR="009E3CD9" w:rsidRPr="00ED5521" w:rsidRDefault="009E3CD9" w:rsidP="0094519F">
            <w:pPr>
              <w:pStyle w:val="TableText"/>
            </w:pPr>
          </w:p>
        </w:tc>
      </w:tr>
      <w:tr w:rsidR="009E3CD9" w:rsidRPr="00551BD1" w14:paraId="73156714" w14:textId="77777777">
        <w:tblPrEx>
          <w:tblLook w:val="01E0" w:firstRow="1" w:lastRow="1" w:firstColumn="1" w:lastColumn="1" w:noHBand="0" w:noVBand="0"/>
        </w:tblPrEx>
        <w:trPr>
          <w:cantSplit/>
        </w:trPr>
        <w:tc>
          <w:tcPr>
            <w:tcW w:w="993" w:type="dxa"/>
          </w:tcPr>
          <w:p w14:paraId="7315670D" w14:textId="77777777" w:rsidR="009E3CD9" w:rsidRPr="00551BD1" w:rsidRDefault="009E3CD9" w:rsidP="0094519F">
            <w:pPr>
              <w:pStyle w:val="TableText"/>
            </w:pPr>
            <w:r w:rsidRPr="00551BD1">
              <w:t>Serious</w:t>
            </w:r>
          </w:p>
        </w:tc>
        <w:tc>
          <w:tcPr>
            <w:tcW w:w="1275" w:type="dxa"/>
          </w:tcPr>
          <w:p w14:paraId="7315670E" w14:textId="77777777" w:rsidR="009E3CD9" w:rsidRPr="00551BD1" w:rsidRDefault="009E3CD9" w:rsidP="0094519F">
            <w:pPr>
              <w:pStyle w:val="TableText"/>
              <w:jc w:val="center"/>
            </w:pPr>
            <w:r w:rsidRPr="00551BD1">
              <w:t>6</w:t>
            </w:r>
          </w:p>
        </w:tc>
        <w:tc>
          <w:tcPr>
            <w:tcW w:w="1418" w:type="dxa"/>
          </w:tcPr>
          <w:p w14:paraId="7315670F" w14:textId="77777777" w:rsidR="009E3CD9" w:rsidRPr="00551BD1" w:rsidRDefault="009E3CD9" w:rsidP="0094519F">
            <w:pPr>
              <w:pStyle w:val="TableText"/>
              <w:jc w:val="center"/>
            </w:pPr>
            <w:r w:rsidRPr="00551BD1">
              <w:t>2</w:t>
            </w:r>
          </w:p>
        </w:tc>
        <w:tc>
          <w:tcPr>
            <w:tcW w:w="2268" w:type="dxa"/>
          </w:tcPr>
          <w:p w14:paraId="73156710" w14:textId="77777777" w:rsidR="009E3CD9" w:rsidRPr="00ED5521" w:rsidRDefault="009E3CD9" w:rsidP="0094519F">
            <w:pPr>
              <w:pStyle w:val="TableText"/>
              <w:rPr>
                <w:szCs w:val="28"/>
              </w:rPr>
            </w:pPr>
            <w:r w:rsidRPr="00ED5521">
              <w:rPr>
                <w:szCs w:val="28"/>
              </w:rPr>
              <w:t xml:space="preserve">Inpatient fall sustaining a </w:t>
            </w:r>
            <w:r w:rsidRPr="00ED5521">
              <w:t>fractured neck of femur</w:t>
            </w:r>
            <w:r>
              <w:t>.</w:t>
            </w:r>
          </w:p>
        </w:tc>
        <w:tc>
          <w:tcPr>
            <w:tcW w:w="2835" w:type="dxa"/>
            <w:vMerge/>
            <w:shd w:val="clear" w:color="auto" w:fill="auto"/>
          </w:tcPr>
          <w:p w14:paraId="73156711" w14:textId="77777777" w:rsidR="009E3CD9" w:rsidRPr="00ED5521" w:rsidRDefault="009E3CD9" w:rsidP="0094519F">
            <w:pPr>
              <w:pStyle w:val="TableText"/>
            </w:pPr>
          </w:p>
        </w:tc>
        <w:tc>
          <w:tcPr>
            <w:tcW w:w="3969" w:type="dxa"/>
            <w:vMerge/>
            <w:shd w:val="clear" w:color="auto" w:fill="auto"/>
          </w:tcPr>
          <w:p w14:paraId="73156712" w14:textId="77777777" w:rsidR="009E3CD9" w:rsidRPr="00ED5521" w:rsidRDefault="009E3CD9" w:rsidP="0094519F">
            <w:pPr>
              <w:pStyle w:val="TableText"/>
            </w:pPr>
          </w:p>
        </w:tc>
        <w:tc>
          <w:tcPr>
            <w:tcW w:w="1843" w:type="dxa"/>
            <w:vMerge/>
            <w:shd w:val="clear" w:color="auto" w:fill="auto"/>
          </w:tcPr>
          <w:p w14:paraId="73156713" w14:textId="77777777" w:rsidR="009E3CD9" w:rsidRPr="00CB3E71" w:rsidRDefault="009E3CD9" w:rsidP="0094519F">
            <w:pPr>
              <w:pStyle w:val="TableText"/>
            </w:pPr>
          </w:p>
        </w:tc>
      </w:tr>
      <w:tr w:rsidR="009E3CD9" w:rsidRPr="00551BD1" w14:paraId="7315671C" w14:textId="77777777">
        <w:tblPrEx>
          <w:tblLook w:val="01E0" w:firstRow="1" w:lastRow="1" w:firstColumn="1" w:lastColumn="1" w:noHBand="0" w:noVBand="0"/>
        </w:tblPrEx>
        <w:trPr>
          <w:cantSplit/>
        </w:trPr>
        <w:tc>
          <w:tcPr>
            <w:tcW w:w="993" w:type="dxa"/>
          </w:tcPr>
          <w:p w14:paraId="73156715" w14:textId="77777777" w:rsidR="009E3CD9" w:rsidRPr="00551BD1" w:rsidRDefault="009E3CD9" w:rsidP="0094519F">
            <w:pPr>
              <w:pStyle w:val="TableText"/>
            </w:pPr>
            <w:r w:rsidRPr="00551BD1">
              <w:t>Serious</w:t>
            </w:r>
          </w:p>
        </w:tc>
        <w:tc>
          <w:tcPr>
            <w:tcW w:w="1275" w:type="dxa"/>
          </w:tcPr>
          <w:p w14:paraId="73156716" w14:textId="77777777" w:rsidR="009E3CD9" w:rsidRPr="00551BD1" w:rsidRDefault="009E3CD9" w:rsidP="0094519F">
            <w:pPr>
              <w:pStyle w:val="TableText"/>
              <w:jc w:val="center"/>
            </w:pPr>
            <w:r w:rsidRPr="00551BD1">
              <w:t>6</w:t>
            </w:r>
          </w:p>
        </w:tc>
        <w:tc>
          <w:tcPr>
            <w:tcW w:w="1418" w:type="dxa"/>
          </w:tcPr>
          <w:p w14:paraId="73156717" w14:textId="77777777" w:rsidR="009E3CD9" w:rsidRPr="00551BD1" w:rsidRDefault="009E3CD9" w:rsidP="0094519F">
            <w:pPr>
              <w:pStyle w:val="TableText"/>
              <w:jc w:val="center"/>
            </w:pPr>
            <w:r w:rsidRPr="00551BD1">
              <w:t>2</w:t>
            </w:r>
          </w:p>
        </w:tc>
        <w:tc>
          <w:tcPr>
            <w:tcW w:w="2268" w:type="dxa"/>
          </w:tcPr>
          <w:p w14:paraId="73156718" w14:textId="77777777" w:rsidR="009E3CD9" w:rsidRPr="00ED5521" w:rsidRDefault="009E3CD9" w:rsidP="0094519F">
            <w:pPr>
              <w:pStyle w:val="TableText"/>
              <w:rPr>
                <w:szCs w:val="28"/>
              </w:rPr>
            </w:pPr>
            <w:r w:rsidRPr="00ED5521">
              <w:rPr>
                <w:szCs w:val="28"/>
              </w:rPr>
              <w:t>Inpatient fall sustaining a</w:t>
            </w:r>
            <w:r>
              <w:rPr>
                <w:szCs w:val="28"/>
              </w:rPr>
              <w:t xml:space="preserve"> </w:t>
            </w:r>
            <w:r w:rsidRPr="00ED5521">
              <w:t>fractured neck of femur</w:t>
            </w:r>
            <w:r>
              <w:t>.</w:t>
            </w:r>
          </w:p>
        </w:tc>
        <w:tc>
          <w:tcPr>
            <w:tcW w:w="2835" w:type="dxa"/>
            <w:vMerge/>
            <w:shd w:val="clear" w:color="auto" w:fill="auto"/>
          </w:tcPr>
          <w:p w14:paraId="73156719" w14:textId="77777777" w:rsidR="009E3CD9" w:rsidRPr="00ED5521" w:rsidRDefault="009E3CD9" w:rsidP="0094519F">
            <w:pPr>
              <w:pStyle w:val="TableText"/>
            </w:pPr>
          </w:p>
        </w:tc>
        <w:tc>
          <w:tcPr>
            <w:tcW w:w="3969" w:type="dxa"/>
            <w:vMerge/>
            <w:shd w:val="clear" w:color="auto" w:fill="auto"/>
          </w:tcPr>
          <w:p w14:paraId="7315671A" w14:textId="77777777" w:rsidR="009E3CD9" w:rsidRPr="00ED5521" w:rsidRDefault="009E3CD9" w:rsidP="0094519F">
            <w:pPr>
              <w:pStyle w:val="TableText"/>
            </w:pPr>
          </w:p>
        </w:tc>
        <w:tc>
          <w:tcPr>
            <w:tcW w:w="1843" w:type="dxa"/>
            <w:vMerge/>
            <w:shd w:val="clear" w:color="auto" w:fill="auto"/>
          </w:tcPr>
          <w:p w14:paraId="7315671B" w14:textId="77777777" w:rsidR="009E3CD9" w:rsidRPr="00CB3E71" w:rsidRDefault="009E3CD9" w:rsidP="0094519F">
            <w:pPr>
              <w:pStyle w:val="TableText"/>
            </w:pPr>
          </w:p>
        </w:tc>
      </w:tr>
      <w:tr w:rsidR="009E3CD9" w:rsidRPr="00CB3E71" w14:paraId="73156724" w14:textId="77777777">
        <w:tblPrEx>
          <w:tblLook w:val="01E0" w:firstRow="1" w:lastRow="1" w:firstColumn="1" w:lastColumn="1" w:noHBand="0" w:noVBand="0"/>
        </w:tblPrEx>
        <w:trPr>
          <w:cantSplit/>
        </w:trPr>
        <w:tc>
          <w:tcPr>
            <w:tcW w:w="993" w:type="dxa"/>
          </w:tcPr>
          <w:p w14:paraId="7315671D" w14:textId="77777777" w:rsidR="009E3CD9" w:rsidRPr="00551BD1" w:rsidRDefault="009E3CD9" w:rsidP="0094519F">
            <w:pPr>
              <w:pStyle w:val="TableText"/>
            </w:pPr>
            <w:r w:rsidRPr="00551BD1">
              <w:t>Serious</w:t>
            </w:r>
          </w:p>
        </w:tc>
        <w:tc>
          <w:tcPr>
            <w:tcW w:w="1275" w:type="dxa"/>
          </w:tcPr>
          <w:p w14:paraId="7315671E" w14:textId="77777777" w:rsidR="009E3CD9" w:rsidRPr="00551BD1" w:rsidRDefault="009E3CD9" w:rsidP="0094519F">
            <w:pPr>
              <w:pStyle w:val="TableText"/>
              <w:jc w:val="center"/>
            </w:pPr>
            <w:r w:rsidRPr="00551BD1">
              <w:t>6</w:t>
            </w:r>
          </w:p>
        </w:tc>
        <w:tc>
          <w:tcPr>
            <w:tcW w:w="1418" w:type="dxa"/>
          </w:tcPr>
          <w:p w14:paraId="7315671F" w14:textId="77777777" w:rsidR="009E3CD9" w:rsidRPr="00551BD1" w:rsidRDefault="009E3CD9" w:rsidP="0094519F">
            <w:pPr>
              <w:pStyle w:val="TableText"/>
              <w:jc w:val="center"/>
            </w:pPr>
            <w:r w:rsidRPr="00551BD1">
              <w:t>2</w:t>
            </w:r>
          </w:p>
        </w:tc>
        <w:tc>
          <w:tcPr>
            <w:tcW w:w="2268" w:type="dxa"/>
          </w:tcPr>
          <w:p w14:paraId="73156720" w14:textId="77777777" w:rsidR="009E3CD9" w:rsidRPr="00551BD1" w:rsidRDefault="009E3CD9" w:rsidP="0094519F">
            <w:pPr>
              <w:pStyle w:val="TableText"/>
              <w:rPr>
                <w:szCs w:val="28"/>
              </w:rPr>
            </w:pPr>
            <w:r>
              <w:rPr>
                <w:szCs w:val="28"/>
              </w:rPr>
              <w:t>Inp</w:t>
            </w:r>
            <w:r w:rsidRPr="00551BD1">
              <w:rPr>
                <w:szCs w:val="28"/>
              </w:rPr>
              <w:t xml:space="preserve">atient fall </w:t>
            </w:r>
            <w:r>
              <w:rPr>
                <w:szCs w:val="28"/>
              </w:rPr>
              <w:t xml:space="preserve">sustaining a </w:t>
            </w:r>
            <w:r w:rsidRPr="00551BD1">
              <w:t xml:space="preserve">fractured </w:t>
            </w:r>
            <w:r>
              <w:t>neck of femur</w:t>
            </w:r>
          </w:p>
        </w:tc>
        <w:tc>
          <w:tcPr>
            <w:tcW w:w="2835" w:type="dxa"/>
            <w:vMerge/>
            <w:shd w:val="clear" w:color="auto" w:fill="auto"/>
          </w:tcPr>
          <w:p w14:paraId="73156721" w14:textId="77777777" w:rsidR="009E3CD9" w:rsidRPr="00551BD1" w:rsidRDefault="009E3CD9" w:rsidP="0094519F">
            <w:pPr>
              <w:pStyle w:val="TableText"/>
            </w:pPr>
          </w:p>
        </w:tc>
        <w:tc>
          <w:tcPr>
            <w:tcW w:w="3969" w:type="dxa"/>
            <w:vMerge/>
            <w:shd w:val="clear" w:color="auto" w:fill="auto"/>
          </w:tcPr>
          <w:p w14:paraId="73156722" w14:textId="77777777" w:rsidR="009E3CD9" w:rsidRPr="009E2D04" w:rsidRDefault="009E3CD9" w:rsidP="0094519F">
            <w:pPr>
              <w:pStyle w:val="TableText"/>
            </w:pPr>
          </w:p>
        </w:tc>
        <w:tc>
          <w:tcPr>
            <w:tcW w:w="1843" w:type="dxa"/>
            <w:vMerge/>
            <w:shd w:val="clear" w:color="auto" w:fill="auto"/>
          </w:tcPr>
          <w:p w14:paraId="73156723" w14:textId="77777777" w:rsidR="009E3CD9" w:rsidRPr="009E2D04" w:rsidRDefault="009E3CD9" w:rsidP="0094519F">
            <w:pPr>
              <w:pStyle w:val="TableText"/>
            </w:pPr>
          </w:p>
        </w:tc>
      </w:tr>
      <w:tr w:rsidR="009E3CD9" w14:paraId="7315672C" w14:textId="77777777">
        <w:tblPrEx>
          <w:tblLook w:val="01E0" w:firstRow="1" w:lastRow="1" w:firstColumn="1" w:lastColumn="1" w:noHBand="0" w:noVBand="0"/>
        </w:tblPrEx>
        <w:trPr>
          <w:cantSplit/>
        </w:trPr>
        <w:tc>
          <w:tcPr>
            <w:tcW w:w="993" w:type="dxa"/>
          </w:tcPr>
          <w:p w14:paraId="73156725" w14:textId="77777777" w:rsidR="009E3CD9" w:rsidRPr="00EF4CEB" w:rsidRDefault="009E3CD9" w:rsidP="0094519F">
            <w:pPr>
              <w:pStyle w:val="TableText"/>
            </w:pPr>
            <w:r w:rsidRPr="00EF4CEB">
              <w:t>Serious</w:t>
            </w:r>
          </w:p>
        </w:tc>
        <w:tc>
          <w:tcPr>
            <w:tcW w:w="1275" w:type="dxa"/>
          </w:tcPr>
          <w:p w14:paraId="73156726" w14:textId="77777777" w:rsidR="009E3CD9" w:rsidRPr="00EF4CEB" w:rsidRDefault="009E3CD9" w:rsidP="0094519F">
            <w:pPr>
              <w:pStyle w:val="TableText"/>
              <w:jc w:val="center"/>
            </w:pPr>
            <w:r w:rsidRPr="00EF4CEB">
              <w:t>6</w:t>
            </w:r>
          </w:p>
        </w:tc>
        <w:tc>
          <w:tcPr>
            <w:tcW w:w="1418" w:type="dxa"/>
          </w:tcPr>
          <w:p w14:paraId="73156727" w14:textId="77777777" w:rsidR="009E3CD9" w:rsidRPr="00EF4CEB" w:rsidRDefault="009E3CD9" w:rsidP="0094519F">
            <w:pPr>
              <w:pStyle w:val="TableText"/>
              <w:jc w:val="center"/>
            </w:pPr>
            <w:r w:rsidRPr="00EF4CEB">
              <w:t>2</w:t>
            </w:r>
          </w:p>
        </w:tc>
        <w:tc>
          <w:tcPr>
            <w:tcW w:w="2268" w:type="dxa"/>
          </w:tcPr>
          <w:p w14:paraId="73156728" w14:textId="77777777" w:rsidR="009E3CD9" w:rsidRPr="0036295D" w:rsidRDefault="009E3CD9" w:rsidP="0094519F">
            <w:pPr>
              <w:pStyle w:val="TableText"/>
              <w:rPr>
                <w:szCs w:val="28"/>
              </w:rPr>
            </w:pPr>
            <w:r>
              <w:rPr>
                <w:szCs w:val="28"/>
              </w:rPr>
              <w:t xml:space="preserve">Inpatient with known risk of falling fell sustaining a </w:t>
            </w:r>
            <w:r>
              <w:t>fractured</w:t>
            </w:r>
            <w:r w:rsidRPr="00B968AF">
              <w:t xml:space="preserve"> femur</w:t>
            </w:r>
            <w:r>
              <w:t>.</w:t>
            </w:r>
          </w:p>
        </w:tc>
        <w:tc>
          <w:tcPr>
            <w:tcW w:w="2835" w:type="dxa"/>
            <w:vMerge/>
            <w:shd w:val="clear" w:color="auto" w:fill="auto"/>
          </w:tcPr>
          <w:p w14:paraId="73156729" w14:textId="77777777" w:rsidR="009E3CD9" w:rsidRPr="004E42F4" w:rsidRDefault="009E3CD9" w:rsidP="0094519F">
            <w:pPr>
              <w:pStyle w:val="TableText"/>
              <w:rPr>
                <w:szCs w:val="28"/>
              </w:rPr>
            </w:pPr>
          </w:p>
        </w:tc>
        <w:tc>
          <w:tcPr>
            <w:tcW w:w="3969" w:type="dxa"/>
            <w:vMerge/>
            <w:shd w:val="clear" w:color="auto" w:fill="auto"/>
          </w:tcPr>
          <w:p w14:paraId="7315672A" w14:textId="77777777" w:rsidR="009E3CD9" w:rsidRPr="004E42F4" w:rsidRDefault="009E3CD9" w:rsidP="0094519F">
            <w:pPr>
              <w:pStyle w:val="TableText"/>
              <w:rPr>
                <w:szCs w:val="28"/>
              </w:rPr>
            </w:pPr>
          </w:p>
        </w:tc>
        <w:tc>
          <w:tcPr>
            <w:tcW w:w="1843" w:type="dxa"/>
            <w:vMerge/>
            <w:shd w:val="clear" w:color="auto" w:fill="auto"/>
          </w:tcPr>
          <w:p w14:paraId="7315672B" w14:textId="77777777" w:rsidR="009E3CD9" w:rsidRPr="00CB3E71" w:rsidRDefault="009E3CD9" w:rsidP="0094519F">
            <w:pPr>
              <w:pStyle w:val="TableText"/>
            </w:pPr>
          </w:p>
        </w:tc>
      </w:tr>
      <w:tr w:rsidR="009E3CD9" w14:paraId="73156734" w14:textId="77777777">
        <w:tblPrEx>
          <w:tblLook w:val="01E0" w:firstRow="1" w:lastRow="1" w:firstColumn="1" w:lastColumn="1" w:noHBand="0" w:noVBand="0"/>
        </w:tblPrEx>
        <w:trPr>
          <w:cantSplit/>
        </w:trPr>
        <w:tc>
          <w:tcPr>
            <w:tcW w:w="993" w:type="dxa"/>
          </w:tcPr>
          <w:p w14:paraId="7315672D" w14:textId="77777777" w:rsidR="009E3CD9" w:rsidRPr="00EF4CEB" w:rsidRDefault="009E3CD9" w:rsidP="0094519F">
            <w:pPr>
              <w:pStyle w:val="TableText"/>
            </w:pPr>
            <w:r w:rsidRPr="00EF4CEB">
              <w:t>Serious</w:t>
            </w:r>
          </w:p>
        </w:tc>
        <w:tc>
          <w:tcPr>
            <w:tcW w:w="1275" w:type="dxa"/>
          </w:tcPr>
          <w:p w14:paraId="7315672E" w14:textId="77777777" w:rsidR="009E3CD9" w:rsidRPr="00EF4CEB" w:rsidRDefault="009E3CD9" w:rsidP="0094519F">
            <w:pPr>
              <w:pStyle w:val="TableText"/>
              <w:jc w:val="center"/>
            </w:pPr>
            <w:r w:rsidRPr="00EF4CEB">
              <w:t>6</w:t>
            </w:r>
          </w:p>
        </w:tc>
        <w:tc>
          <w:tcPr>
            <w:tcW w:w="1418" w:type="dxa"/>
          </w:tcPr>
          <w:p w14:paraId="7315672F" w14:textId="77777777" w:rsidR="009E3CD9" w:rsidRPr="00EF4CEB" w:rsidRDefault="009E3CD9" w:rsidP="0094519F">
            <w:pPr>
              <w:pStyle w:val="TableText"/>
              <w:jc w:val="center"/>
            </w:pPr>
            <w:r>
              <w:t>2</w:t>
            </w:r>
          </w:p>
        </w:tc>
        <w:tc>
          <w:tcPr>
            <w:tcW w:w="2268" w:type="dxa"/>
          </w:tcPr>
          <w:p w14:paraId="73156730" w14:textId="77777777" w:rsidR="009E3CD9" w:rsidRPr="0036295D" w:rsidRDefault="009E3CD9" w:rsidP="0094519F">
            <w:pPr>
              <w:pStyle w:val="TableText"/>
              <w:rPr>
                <w:szCs w:val="28"/>
              </w:rPr>
            </w:pPr>
            <w:r>
              <w:rPr>
                <w:szCs w:val="28"/>
              </w:rPr>
              <w:t xml:space="preserve">Inpatient assessed as not a risk of falling fell sustaining a </w:t>
            </w:r>
            <w:r>
              <w:t>fractured</w:t>
            </w:r>
            <w:r w:rsidRPr="00B968AF">
              <w:t xml:space="preserve"> femur</w:t>
            </w:r>
            <w:r>
              <w:t>.</w:t>
            </w:r>
          </w:p>
        </w:tc>
        <w:tc>
          <w:tcPr>
            <w:tcW w:w="2835" w:type="dxa"/>
            <w:vMerge/>
            <w:shd w:val="clear" w:color="auto" w:fill="auto"/>
          </w:tcPr>
          <w:p w14:paraId="73156731" w14:textId="77777777" w:rsidR="009E3CD9" w:rsidRPr="004E42F4" w:rsidRDefault="009E3CD9" w:rsidP="0094519F">
            <w:pPr>
              <w:pStyle w:val="TableText"/>
              <w:rPr>
                <w:szCs w:val="28"/>
              </w:rPr>
            </w:pPr>
          </w:p>
        </w:tc>
        <w:tc>
          <w:tcPr>
            <w:tcW w:w="3969" w:type="dxa"/>
            <w:vMerge/>
            <w:shd w:val="clear" w:color="auto" w:fill="auto"/>
          </w:tcPr>
          <w:p w14:paraId="73156732" w14:textId="77777777" w:rsidR="009E3CD9" w:rsidRPr="004E42F4" w:rsidRDefault="009E3CD9" w:rsidP="0094519F">
            <w:pPr>
              <w:pStyle w:val="TableText"/>
              <w:rPr>
                <w:szCs w:val="28"/>
              </w:rPr>
            </w:pPr>
          </w:p>
        </w:tc>
        <w:tc>
          <w:tcPr>
            <w:tcW w:w="1843" w:type="dxa"/>
            <w:vMerge/>
            <w:shd w:val="clear" w:color="auto" w:fill="auto"/>
          </w:tcPr>
          <w:p w14:paraId="73156733" w14:textId="77777777" w:rsidR="009E3CD9" w:rsidRPr="00CB3E71" w:rsidRDefault="009E3CD9" w:rsidP="0094519F">
            <w:pPr>
              <w:pStyle w:val="TableText"/>
            </w:pPr>
          </w:p>
        </w:tc>
      </w:tr>
      <w:tr w:rsidR="009E3CD9" w14:paraId="7315673C" w14:textId="77777777">
        <w:tblPrEx>
          <w:tblLook w:val="01E0" w:firstRow="1" w:lastRow="1" w:firstColumn="1" w:lastColumn="1" w:noHBand="0" w:noVBand="0"/>
        </w:tblPrEx>
        <w:trPr>
          <w:cantSplit/>
        </w:trPr>
        <w:tc>
          <w:tcPr>
            <w:tcW w:w="993" w:type="dxa"/>
          </w:tcPr>
          <w:p w14:paraId="73156735" w14:textId="77777777" w:rsidR="009E3CD9" w:rsidRPr="00EF4CEB" w:rsidRDefault="009E3CD9" w:rsidP="0094519F">
            <w:pPr>
              <w:pStyle w:val="TableText"/>
            </w:pPr>
            <w:r w:rsidRPr="00EF4CEB">
              <w:t>Serious</w:t>
            </w:r>
          </w:p>
        </w:tc>
        <w:tc>
          <w:tcPr>
            <w:tcW w:w="1275" w:type="dxa"/>
          </w:tcPr>
          <w:p w14:paraId="73156736" w14:textId="77777777" w:rsidR="009E3CD9" w:rsidRPr="00EF4CEB" w:rsidRDefault="009E3CD9" w:rsidP="0094519F">
            <w:pPr>
              <w:pStyle w:val="TableText"/>
              <w:jc w:val="center"/>
            </w:pPr>
            <w:r w:rsidRPr="00EF4CEB">
              <w:t>6</w:t>
            </w:r>
          </w:p>
        </w:tc>
        <w:tc>
          <w:tcPr>
            <w:tcW w:w="1418" w:type="dxa"/>
          </w:tcPr>
          <w:p w14:paraId="73156737" w14:textId="77777777" w:rsidR="009E3CD9" w:rsidRPr="00EF4CEB" w:rsidRDefault="009E3CD9" w:rsidP="0094519F">
            <w:pPr>
              <w:pStyle w:val="TableText"/>
              <w:jc w:val="center"/>
            </w:pPr>
            <w:r>
              <w:t>2</w:t>
            </w:r>
          </w:p>
        </w:tc>
        <w:tc>
          <w:tcPr>
            <w:tcW w:w="2268" w:type="dxa"/>
          </w:tcPr>
          <w:p w14:paraId="73156738" w14:textId="77777777" w:rsidR="009E3CD9" w:rsidRPr="0036295D" w:rsidRDefault="009E3CD9" w:rsidP="0094519F">
            <w:pPr>
              <w:pStyle w:val="TableText"/>
              <w:rPr>
                <w:szCs w:val="28"/>
              </w:rPr>
            </w:pPr>
            <w:r>
              <w:rPr>
                <w:szCs w:val="28"/>
              </w:rPr>
              <w:t>Inp</w:t>
            </w:r>
            <w:r w:rsidRPr="00501336">
              <w:rPr>
                <w:szCs w:val="28"/>
              </w:rPr>
              <w:t xml:space="preserve">atient </w:t>
            </w:r>
            <w:r>
              <w:rPr>
                <w:szCs w:val="28"/>
              </w:rPr>
              <w:t xml:space="preserve">fall sustaining a </w:t>
            </w:r>
            <w:r>
              <w:t>fractured</w:t>
            </w:r>
            <w:r w:rsidRPr="00B968AF">
              <w:t xml:space="preserve"> femur</w:t>
            </w:r>
            <w:r>
              <w:t>.</w:t>
            </w:r>
          </w:p>
        </w:tc>
        <w:tc>
          <w:tcPr>
            <w:tcW w:w="2835" w:type="dxa"/>
            <w:vMerge/>
            <w:shd w:val="clear" w:color="auto" w:fill="auto"/>
          </w:tcPr>
          <w:p w14:paraId="73156739" w14:textId="77777777" w:rsidR="009E3CD9" w:rsidRPr="004E42F4" w:rsidRDefault="009E3CD9" w:rsidP="0094519F">
            <w:pPr>
              <w:pStyle w:val="TableText"/>
              <w:rPr>
                <w:szCs w:val="28"/>
              </w:rPr>
            </w:pPr>
          </w:p>
        </w:tc>
        <w:tc>
          <w:tcPr>
            <w:tcW w:w="3969" w:type="dxa"/>
            <w:vMerge/>
            <w:shd w:val="clear" w:color="auto" w:fill="auto"/>
          </w:tcPr>
          <w:p w14:paraId="7315673A" w14:textId="77777777" w:rsidR="009E3CD9" w:rsidRPr="004E42F4" w:rsidRDefault="009E3CD9" w:rsidP="0094519F">
            <w:pPr>
              <w:pStyle w:val="TableText"/>
              <w:rPr>
                <w:szCs w:val="28"/>
              </w:rPr>
            </w:pPr>
          </w:p>
        </w:tc>
        <w:tc>
          <w:tcPr>
            <w:tcW w:w="1843" w:type="dxa"/>
            <w:vMerge/>
            <w:shd w:val="clear" w:color="auto" w:fill="auto"/>
          </w:tcPr>
          <w:p w14:paraId="7315673B" w14:textId="77777777" w:rsidR="009E3CD9" w:rsidRPr="00CB3E71" w:rsidRDefault="009E3CD9" w:rsidP="0094519F">
            <w:pPr>
              <w:pStyle w:val="TableText"/>
            </w:pPr>
          </w:p>
        </w:tc>
      </w:tr>
      <w:tr w:rsidR="009E3CD9" w:rsidRPr="00216864" w14:paraId="73156744" w14:textId="77777777">
        <w:tblPrEx>
          <w:tblLook w:val="01E0" w:firstRow="1" w:lastRow="1" w:firstColumn="1" w:lastColumn="1" w:noHBand="0" w:noVBand="0"/>
        </w:tblPrEx>
        <w:trPr>
          <w:cantSplit/>
        </w:trPr>
        <w:tc>
          <w:tcPr>
            <w:tcW w:w="993" w:type="dxa"/>
          </w:tcPr>
          <w:p w14:paraId="7315673D" w14:textId="77777777" w:rsidR="009E3CD9" w:rsidRPr="00216864" w:rsidRDefault="009E3CD9" w:rsidP="0094519F">
            <w:pPr>
              <w:pStyle w:val="TableText"/>
            </w:pPr>
            <w:r>
              <w:t>Serious</w:t>
            </w:r>
          </w:p>
        </w:tc>
        <w:tc>
          <w:tcPr>
            <w:tcW w:w="1275" w:type="dxa"/>
          </w:tcPr>
          <w:p w14:paraId="7315673E" w14:textId="77777777" w:rsidR="009E3CD9" w:rsidRPr="00216864" w:rsidRDefault="009E3CD9" w:rsidP="0094519F">
            <w:pPr>
              <w:pStyle w:val="TableText"/>
              <w:jc w:val="center"/>
            </w:pPr>
            <w:r w:rsidRPr="00216864">
              <w:t>6</w:t>
            </w:r>
          </w:p>
        </w:tc>
        <w:tc>
          <w:tcPr>
            <w:tcW w:w="1418" w:type="dxa"/>
          </w:tcPr>
          <w:p w14:paraId="7315673F" w14:textId="77777777" w:rsidR="009E3CD9" w:rsidRPr="00216864" w:rsidRDefault="009E3CD9" w:rsidP="0094519F">
            <w:pPr>
              <w:pStyle w:val="TableText"/>
              <w:jc w:val="center"/>
            </w:pPr>
            <w:r w:rsidRPr="00216864">
              <w:t>2</w:t>
            </w:r>
          </w:p>
        </w:tc>
        <w:tc>
          <w:tcPr>
            <w:tcW w:w="2268" w:type="dxa"/>
          </w:tcPr>
          <w:p w14:paraId="73156740" w14:textId="77777777" w:rsidR="009E3CD9" w:rsidRPr="00216864" w:rsidRDefault="009E3CD9" w:rsidP="0094519F">
            <w:pPr>
              <w:pStyle w:val="TableText"/>
            </w:pPr>
            <w:r w:rsidRPr="00216864">
              <w:t>Inpatient assessed as not at risk of falling, fell sust</w:t>
            </w:r>
            <w:r>
              <w:t>aining a femoral shaft fracture.</w:t>
            </w:r>
          </w:p>
        </w:tc>
        <w:tc>
          <w:tcPr>
            <w:tcW w:w="2835" w:type="dxa"/>
            <w:vMerge/>
            <w:shd w:val="clear" w:color="auto" w:fill="auto"/>
          </w:tcPr>
          <w:p w14:paraId="73156741" w14:textId="77777777" w:rsidR="009E3CD9" w:rsidRPr="00216864" w:rsidRDefault="009E3CD9" w:rsidP="0094519F">
            <w:pPr>
              <w:pStyle w:val="TableText"/>
            </w:pPr>
          </w:p>
        </w:tc>
        <w:tc>
          <w:tcPr>
            <w:tcW w:w="3969" w:type="dxa"/>
            <w:vMerge/>
            <w:shd w:val="clear" w:color="auto" w:fill="auto"/>
          </w:tcPr>
          <w:p w14:paraId="73156742" w14:textId="77777777" w:rsidR="009E3CD9" w:rsidRPr="00216864" w:rsidRDefault="009E3CD9" w:rsidP="0094519F">
            <w:pPr>
              <w:pStyle w:val="TableText"/>
            </w:pPr>
          </w:p>
        </w:tc>
        <w:tc>
          <w:tcPr>
            <w:tcW w:w="1843" w:type="dxa"/>
            <w:vMerge/>
            <w:shd w:val="clear" w:color="auto" w:fill="auto"/>
          </w:tcPr>
          <w:p w14:paraId="73156743" w14:textId="77777777" w:rsidR="009E3CD9" w:rsidRPr="00CB3E71" w:rsidRDefault="009E3CD9" w:rsidP="0094519F">
            <w:pPr>
              <w:pStyle w:val="TableText"/>
            </w:pPr>
          </w:p>
        </w:tc>
      </w:tr>
      <w:tr w:rsidR="009E3CD9" w:rsidRPr="00216864" w14:paraId="7315674C" w14:textId="77777777">
        <w:tblPrEx>
          <w:tblLook w:val="01E0" w:firstRow="1" w:lastRow="1" w:firstColumn="1" w:lastColumn="1" w:noHBand="0" w:noVBand="0"/>
        </w:tblPrEx>
        <w:trPr>
          <w:cantSplit/>
        </w:trPr>
        <w:tc>
          <w:tcPr>
            <w:tcW w:w="993" w:type="dxa"/>
          </w:tcPr>
          <w:p w14:paraId="73156745" w14:textId="77777777" w:rsidR="009E3CD9" w:rsidRPr="00216864" w:rsidRDefault="009E3CD9" w:rsidP="0094519F">
            <w:pPr>
              <w:pStyle w:val="TableText"/>
            </w:pPr>
            <w:r>
              <w:t>Serious</w:t>
            </w:r>
          </w:p>
        </w:tc>
        <w:tc>
          <w:tcPr>
            <w:tcW w:w="1275" w:type="dxa"/>
          </w:tcPr>
          <w:p w14:paraId="73156746" w14:textId="77777777" w:rsidR="009E3CD9" w:rsidRPr="00216864" w:rsidRDefault="009E3CD9" w:rsidP="0094519F">
            <w:pPr>
              <w:pStyle w:val="TableText"/>
              <w:jc w:val="center"/>
            </w:pPr>
            <w:r w:rsidRPr="00216864">
              <w:t>6</w:t>
            </w:r>
          </w:p>
        </w:tc>
        <w:tc>
          <w:tcPr>
            <w:tcW w:w="1418" w:type="dxa"/>
          </w:tcPr>
          <w:p w14:paraId="73156747" w14:textId="77777777" w:rsidR="009E3CD9" w:rsidRPr="00216864" w:rsidRDefault="009E3CD9" w:rsidP="0094519F">
            <w:pPr>
              <w:pStyle w:val="TableText"/>
              <w:jc w:val="center"/>
            </w:pPr>
            <w:r w:rsidRPr="00216864">
              <w:t>2</w:t>
            </w:r>
          </w:p>
        </w:tc>
        <w:tc>
          <w:tcPr>
            <w:tcW w:w="2268" w:type="dxa"/>
          </w:tcPr>
          <w:p w14:paraId="73156748" w14:textId="77777777" w:rsidR="009E3CD9" w:rsidRPr="00216864" w:rsidRDefault="009E3CD9" w:rsidP="0094519F">
            <w:pPr>
              <w:pStyle w:val="TableText"/>
            </w:pPr>
            <w:r w:rsidRPr="00216864">
              <w:t>Inpatient fall sustaining a dislocated hemi-arthroplasty.</w:t>
            </w:r>
          </w:p>
        </w:tc>
        <w:tc>
          <w:tcPr>
            <w:tcW w:w="2835" w:type="dxa"/>
            <w:vMerge/>
            <w:shd w:val="clear" w:color="auto" w:fill="auto"/>
          </w:tcPr>
          <w:p w14:paraId="73156749" w14:textId="77777777" w:rsidR="009E3CD9" w:rsidRPr="00216864" w:rsidRDefault="009E3CD9" w:rsidP="0094519F">
            <w:pPr>
              <w:pStyle w:val="TableText"/>
            </w:pPr>
          </w:p>
        </w:tc>
        <w:tc>
          <w:tcPr>
            <w:tcW w:w="3969" w:type="dxa"/>
            <w:vMerge/>
            <w:shd w:val="clear" w:color="auto" w:fill="auto"/>
          </w:tcPr>
          <w:p w14:paraId="7315674A" w14:textId="77777777" w:rsidR="009E3CD9" w:rsidRPr="00216864" w:rsidRDefault="009E3CD9" w:rsidP="0094519F">
            <w:pPr>
              <w:pStyle w:val="TableText"/>
            </w:pPr>
          </w:p>
        </w:tc>
        <w:tc>
          <w:tcPr>
            <w:tcW w:w="1843" w:type="dxa"/>
            <w:vMerge/>
            <w:shd w:val="clear" w:color="auto" w:fill="auto"/>
          </w:tcPr>
          <w:p w14:paraId="7315674B" w14:textId="77777777" w:rsidR="009E3CD9" w:rsidRPr="00CB3E71" w:rsidRDefault="009E3CD9" w:rsidP="0094519F">
            <w:pPr>
              <w:pStyle w:val="TableText"/>
            </w:pPr>
          </w:p>
        </w:tc>
      </w:tr>
      <w:tr w:rsidR="009E3CD9" w:rsidRPr="00216864" w14:paraId="73156754" w14:textId="77777777">
        <w:tblPrEx>
          <w:tblLook w:val="01E0" w:firstRow="1" w:lastRow="1" w:firstColumn="1" w:lastColumn="1" w:noHBand="0" w:noVBand="0"/>
        </w:tblPrEx>
        <w:trPr>
          <w:cantSplit/>
        </w:trPr>
        <w:tc>
          <w:tcPr>
            <w:tcW w:w="993" w:type="dxa"/>
          </w:tcPr>
          <w:p w14:paraId="7315674D" w14:textId="77777777" w:rsidR="009E3CD9" w:rsidRPr="00216864" w:rsidRDefault="009E3CD9" w:rsidP="0094519F">
            <w:pPr>
              <w:pStyle w:val="TableText"/>
            </w:pPr>
            <w:r>
              <w:t>Serious</w:t>
            </w:r>
          </w:p>
        </w:tc>
        <w:tc>
          <w:tcPr>
            <w:tcW w:w="1275" w:type="dxa"/>
          </w:tcPr>
          <w:p w14:paraId="7315674E" w14:textId="77777777" w:rsidR="009E3CD9" w:rsidRPr="00216864" w:rsidRDefault="009E3CD9" w:rsidP="0094519F">
            <w:pPr>
              <w:pStyle w:val="TableText"/>
              <w:jc w:val="center"/>
            </w:pPr>
            <w:r w:rsidRPr="00216864">
              <w:t>6</w:t>
            </w:r>
          </w:p>
        </w:tc>
        <w:tc>
          <w:tcPr>
            <w:tcW w:w="1418" w:type="dxa"/>
          </w:tcPr>
          <w:p w14:paraId="7315674F" w14:textId="77777777" w:rsidR="009E3CD9" w:rsidRPr="00216864" w:rsidRDefault="009E3CD9" w:rsidP="0094519F">
            <w:pPr>
              <w:pStyle w:val="TableText"/>
              <w:jc w:val="center"/>
            </w:pPr>
            <w:r w:rsidRPr="00216864">
              <w:t>2</w:t>
            </w:r>
          </w:p>
        </w:tc>
        <w:tc>
          <w:tcPr>
            <w:tcW w:w="2268" w:type="dxa"/>
          </w:tcPr>
          <w:p w14:paraId="73156750" w14:textId="77777777" w:rsidR="009E3CD9" w:rsidRPr="00216864" w:rsidRDefault="009E3CD9" w:rsidP="0094519F">
            <w:pPr>
              <w:pStyle w:val="TableText"/>
            </w:pPr>
            <w:r w:rsidRPr="00216864">
              <w:t>Inpatient fall sustaining a displaced subcapital hip fracture</w:t>
            </w:r>
            <w:r>
              <w:t>.</w:t>
            </w:r>
          </w:p>
        </w:tc>
        <w:tc>
          <w:tcPr>
            <w:tcW w:w="2835" w:type="dxa"/>
            <w:vMerge/>
            <w:shd w:val="clear" w:color="auto" w:fill="auto"/>
          </w:tcPr>
          <w:p w14:paraId="73156751" w14:textId="77777777" w:rsidR="009E3CD9" w:rsidRPr="00216864" w:rsidRDefault="009E3CD9" w:rsidP="0094519F">
            <w:pPr>
              <w:pStyle w:val="TableText"/>
            </w:pPr>
          </w:p>
        </w:tc>
        <w:tc>
          <w:tcPr>
            <w:tcW w:w="3969" w:type="dxa"/>
            <w:vMerge/>
            <w:shd w:val="clear" w:color="auto" w:fill="auto"/>
          </w:tcPr>
          <w:p w14:paraId="73156752" w14:textId="77777777" w:rsidR="009E3CD9" w:rsidRPr="00216864" w:rsidRDefault="009E3CD9" w:rsidP="0094519F">
            <w:pPr>
              <w:pStyle w:val="TableText"/>
            </w:pPr>
          </w:p>
        </w:tc>
        <w:tc>
          <w:tcPr>
            <w:tcW w:w="1843" w:type="dxa"/>
            <w:vMerge/>
            <w:shd w:val="clear" w:color="auto" w:fill="auto"/>
          </w:tcPr>
          <w:p w14:paraId="73156753" w14:textId="77777777" w:rsidR="009E3CD9" w:rsidRPr="00CB3E71" w:rsidRDefault="009E3CD9" w:rsidP="0094519F">
            <w:pPr>
              <w:pStyle w:val="TableText"/>
            </w:pPr>
          </w:p>
        </w:tc>
      </w:tr>
      <w:tr w:rsidR="009E3CD9" w:rsidRPr="00216864" w14:paraId="7315675C" w14:textId="77777777">
        <w:tblPrEx>
          <w:tblLook w:val="01E0" w:firstRow="1" w:lastRow="1" w:firstColumn="1" w:lastColumn="1" w:noHBand="0" w:noVBand="0"/>
        </w:tblPrEx>
        <w:trPr>
          <w:cantSplit/>
        </w:trPr>
        <w:tc>
          <w:tcPr>
            <w:tcW w:w="993" w:type="dxa"/>
          </w:tcPr>
          <w:p w14:paraId="73156755" w14:textId="77777777" w:rsidR="009E3CD9" w:rsidRPr="00216864" w:rsidRDefault="009E3CD9" w:rsidP="0094519F">
            <w:pPr>
              <w:pStyle w:val="TableText"/>
            </w:pPr>
            <w:r>
              <w:t>Serious</w:t>
            </w:r>
          </w:p>
        </w:tc>
        <w:tc>
          <w:tcPr>
            <w:tcW w:w="1275" w:type="dxa"/>
          </w:tcPr>
          <w:p w14:paraId="73156756" w14:textId="77777777" w:rsidR="009E3CD9" w:rsidRPr="00216864" w:rsidRDefault="009E3CD9" w:rsidP="0094519F">
            <w:pPr>
              <w:pStyle w:val="TableText"/>
              <w:jc w:val="center"/>
            </w:pPr>
            <w:r w:rsidRPr="00216864">
              <w:t>6</w:t>
            </w:r>
          </w:p>
        </w:tc>
        <w:tc>
          <w:tcPr>
            <w:tcW w:w="1418" w:type="dxa"/>
          </w:tcPr>
          <w:p w14:paraId="73156757" w14:textId="77777777" w:rsidR="009E3CD9" w:rsidRPr="00216864" w:rsidRDefault="009E3CD9" w:rsidP="0094519F">
            <w:pPr>
              <w:pStyle w:val="TableText"/>
              <w:jc w:val="center"/>
            </w:pPr>
            <w:r w:rsidRPr="00216864">
              <w:t>2</w:t>
            </w:r>
          </w:p>
        </w:tc>
        <w:tc>
          <w:tcPr>
            <w:tcW w:w="2268" w:type="dxa"/>
          </w:tcPr>
          <w:p w14:paraId="73156758" w14:textId="77777777" w:rsidR="009E3CD9" w:rsidRPr="00216864" w:rsidRDefault="009E3CD9" w:rsidP="0094519F">
            <w:pPr>
              <w:pStyle w:val="TableText"/>
            </w:pPr>
            <w:r w:rsidRPr="00216864">
              <w:t>Inpatient with known risk of falls fell sustaining a displaced fracture</w:t>
            </w:r>
            <w:r>
              <w:t xml:space="preserve"> through the greater trochanter.</w:t>
            </w:r>
          </w:p>
        </w:tc>
        <w:tc>
          <w:tcPr>
            <w:tcW w:w="2835" w:type="dxa"/>
            <w:vMerge/>
            <w:shd w:val="clear" w:color="auto" w:fill="auto"/>
          </w:tcPr>
          <w:p w14:paraId="73156759" w14:textId="77777777" w:rsidR="009E3CD9" w:rsidRPr="00216864" w:rsidRDefault="009E3CD9" w:rsidP="0094519F">
            <w:pPr>
              <w:pStyle w:val="TableText"/>
            </w:pPr>
          </w:p>
        </w:tc>
        <w:tc>
          <w:tcPr>
            <w:tcW w:w="3969" w:type="dxa"/>
            <w:vMerge/>
            <w:shd w:val="clear" w:color="auto" w:fill="auto"/>
          </w:tcPr>
          <w:p w14:paraId="7315675A" w14:textId="77777777" w:rsidR="009E3CD9" w:rsidRPr="00216864" w:rsidRDefault="009E3CD9" w:rsidP="0094519F">
            <w:pPr>
              <w:pStyle w:val="TableText"/>
            </w:pPr>
          </w:p>
        </w:tc>
        <w:tc>
          <w:tcPr>
            <w:tcW w:w="1843" w:type="dxa"/>
            <w:vMerge/>
            <w:shd w:val="clear" w:color="auto" w:fill="auto"/>
          </w:tcPr>
          <w:p w14:paraId="7315675B" w14:textId="77777777" w:rsidR="009E3CD9" w:rsidRPr="00CB3E71" w:rsidRDefault="009E3CD9" w:rsidP="0094519F">
            <w:pPr>
              <w:pStyle w:val="TableText"/>
            </w:pPr>
          </w:p>
        </w:tc>
      </w:tr>
      <w:tr w:rsidR="009E3CD9" w:rsidRPr="00216864" w14:paraId="73156764" w14:textId="77777777">
        <w:tblPrEx>
          <w:tblLook w:val="01E0" w:firstRow="1" w:lastRow="1" w:firstColumn="1" w:lastColumn="1" w:noHBand="0" w:noVBand="0"/>
        </w:tblPrEx>
        <w:trPr>
          <w:cantSplit/>
        </w:trPr>
        <w:tc>
          <w:tcPr>
            <w:tcW w:w="993" w:type="dxa"/>
          </w:tcPr>
          <w:p w14:paraId="7315675D" w14:textId="77777777" w:rsidR="009E3CD9" w:rsidRPr="00216864" w:rsidRDefault="009E3CD9" w:rsidP="0094519F">
            <w:pPr>
              <w:pStyle w:val="TableText"/>
            </w:pPr>
            <w:r>
              <w:t>Serious</w:t>
            </w:r>
          </w:p>
        </w:tc>
        <w:tc>
          <w:tcPr>
            <w:tcW w:w="1275" w:type="dxa"/>
          </w:tcPr>
          <w:p w14:paraId="7315675E" w14:textId="77777777" w:rsidR="009E3CD9" w:rsidRPr="00216864" w:rsidRDefault="009E3CD9" w:rsidP="0094519F">
            <w:pPr>
              <w:pStyle w:val="TableText"/>
              <w:jc w:val="center"/>
            </w:pPr>
            <w:r w:rsidRPr="00216864">
              <w:t>6</w:t>
            </w:r>
          </w:p>
        </w:tc>
        <w:tc>
          <w:tcPr>
            <w:tcW w:w="1418" w:type="dxa"/>
          </w:tcPr>
          <w:p w14:paraId="7315675F" w14:textId="77777777" w:rsidR="009E3CD9" w:rsidRPr="00216864" w:rsidRDefault="009E3CD9" w:rsidP="0094519F">
            <w:pPr>
              <w:pStyle w:val="TableText"/>
              <w:jc w:val="center"/>
            </w:pPr>
            <w:r w:rsidRPr="00216864">
              <w:t>2</w:t>
            </w:r>
          </w:p>
        </w:tc>
        <w:tc>
          <w:tcPr>
            <w:tcW w:w="2268" w:type="dxa"/>
          </w:tcPr>
          <w:p w14:paraId="73156760" w14:textId="77777777" w:rsidR="009E3CD9" w:rsidRPr="00216864" w:rsidRDefault="009E3CD9" w:rsidP="0094519F">
            <w:pPr>
              <w:pStyle w:val="TableText"/>
            </w:pPr>
            <w:r w:rsidRPr="00216864">
              <w:t>Inpatient fall sustaining a fractured neck of femur.</w:t>
            </w:r>
          </w:p>
        </w:tc>
        <w:tc>
          <w:tcPr>
            <w:tcW w:w="2835" w:type="dxa"/>
            <w:vMerge/>
            <w:shd w:val="clear" w:color="auto" w:fill="auto"/>
          </w:tcPr>
          <w:p w14:paraId="73156761" w14:textId="77777777" w:rsidR="009E3CD9" w:rsidRPr="00216864" w:rsidRDefault="009E3CD9" w:rsidP="0094519F">
            <w:pPr>
              <w:pStyle w:val="TableText"/>
            </w:pPr>
          </w:p>
        </w:tc>
        <w:tc>
          <w:tcPr>
            <w:tcW w:w="3969" w:type="dxa"/>
            <w:vMerge/>
            <w:shd w:val="clear" w:color="auto" w:fill="auto"/>
          </w:tcPr>
          <w:p w14:paraId="73156762" w14:textId="77777777" w:rsidR="009E3CD9" w:rsidRPr="00216864" w:rsidRDefault="009E3CD9" w:rsidP="0094519F">
            <w:pPr>
              <w:pStyle w:val="TableText"/>
            </w:pPr>
          </w:p>
        </w:tc>
        <w:tc>
          <w:tcPr>
            <w:tcW w:w="1843" w:type="dxa"/>
            <w:vMerge/>
            <w:shd w:val="clear" w:color="auto" w:fill="auto"/>
          </w:tcPr>
          <w:p w14:paraId="73156763" w14:textId="77777777" w:rsidR="009E3CD9" w:rsidRPr="00CB3E71" w:rsidRDefault="009E3CD9" w:rsidP="0094519F">
            <w:pPr>
              <w:pStyle w:val="TableText"/>
            </w:pPr>
          </w:p>
        </w:tc>
      </w:tr>
      <w:tr w:rsidR="009E3CD9" w:rsidRPr="00410356" w14:paraId="7315676C" w14:textId="77777777">
        <w:tblPrEx>
          <w:tblLook w:val="01E0" w:firstRow="1" w:lastRow="1" w:firstColumn="1" w:lastColumn="1" w:noHBand="0" w:noVBand="0"/>
        </w:tblPrEx>
        <w:trPr>
          <w:cantSplit/>
        </w:trPr>
        <w:tc>
          <w:tcPr>
            <w:tcW w:w="993" w:type="dxa"/>
          </w:tcPr>
          <w:p w14:paraId="73156765" w14:textId="77777777" w:rsidR="009E3CD9" w:rsidRPr="00410356" w:rsidRDefault="009E3CD9" w:rsidP="0094519F">
            <w:pPr>
              <w:pStyle w:val="TableText"/>
            </w:pPr>
            <w:r w:rsidRPr="00410356">
              <w:lastRenderedPageBreak/>
              <w:t>Serious</w:t>
            </w:r>
          </w:p>
        </w:tc>
        <w:tc>
          <w:tcPr>
            <w:tcW w:w="1275" w:type="dxa"/>
          </w:tcPr>
          <w:p w14:paraId="73156766" w14:textId="77777777" w:rsidR="009E3CD9" w:rsidRPr="00410356" w:rsidRDefault="009E3CD9" w:rsidP="0094519F">
            <w:pPr>
              <w:pStyle w:val="TableText"/>
              <w:jc w:val="center"/>
            </w:pPr>
            <w:r w:rsidRPr="00410356">
              <w:t>6</w:t>
            </w:r>
          </w:p>
        </w:tc>
        <w:tc>
          <w:tcPr>
            <w:tcW w:w="1418" w:type="dxa"/>
          </w:tcPr>
          <w:p w14:paraId="73156767" w14:textId="77777777" w:rsidR="009E3CD9" w:rsidRPr="00410356" w:rsidRDefault="009E3CD9" w:rsidP="0094519F">
            <w:pPr>
              <w:pStyle w:val="TableText"/>
              <w:jc w:val="center"/>
            </w:pPr>
            <w:r>
              <w:t>2</w:t>
            </w:r>
          </w:p>
        </w:tc>
        <w:tc>
          <w:tcPr>
            <w:tcW w:w="2268" w:type="dxa"/>
          </w:tcPr>
          <w:p w14:paraId="73156768" w14:textId="77777777" w:rsidR="009E3CD9" w:rsidRPr="00410356" w:rsidRDefault="009E3CD9" w:rsidP="0094519F">
            <w:pPr>
              <w:pStyle w:val="TableText"/>
            </w:pPr>
            <w:r>
              <w:t xml:space="preserve">Inpatient fall sustaining </w:t>
            </w:r>
            <w:r w:rsidRPr="00410356">
              <w:t>dislocat</w:t>
            </w:r>
            <w:r>
              <w:t xml:space="preserve">ed </w:t>
            </w:r>
            <w:r w:rsidRPr="00410356">
              <w:t>shoulder.</w:t>
            </w:r>
          </w:p>
        </w:tc>
        <w:tc>
          <w:tcPr>
            <w:tcW w:w="2835" w:type="dxa"/>
            <w:vMerge w:val="restart"/>
            <w:shd w:val="clear" w:color="auto" w:fill="auto"/>
          </w:tcPr>
          <w:p w14:paraId="73156769" w14:textId="77777777" w:rsidR="009E3CD9" w:rsidRPr="00410356" w:rsidRDefault="009E3CD9" w:rsidP="0094519F">
            <w:pPr>
              <w:pStyle w:val="TableText"/>
            </w:pPr>
          </w:p>
        </w:tc>
        <w:tc>
          <w:tcPr>
            <w:tcW w:w="3969" w:type="dxa"/>
            <w:vMerge w:val="restart"/>
            <w:shd w:val="clear" w:color="auto" w:fill="auto"/>
          </w:tcPr>
          <w:p w14:paraId="7315676A" w14:textId="77777777" w:rsidR="009E3CD9" w:rsidRPr="00410356" w:rsidRDefault="009E3CD9" w:rsidP="0094519F">
            <w:pPr>
              <w:pStyle w:val="TableText"/>
            </w:pPr>
          </w:p>
        </w:tc>
        <w:tc>
          <w:tcPr>
            <w:tcW w:w="1843" w:type="dxa"/>
            <w:vMerge w:val="restart"/>
            <w:shd w:val="clear" w:color="auto" w:fill="auto"/>
          </w:tcPr>
          <w:p w14:paraId="7315676B" w14:textId="77777777" w:rsidR="009E3CD9" w:rsidRPr="00410356" w:rsidRDefault="009E3CD9" w:rsidP="0094519F">
            <w:pPr>
              <w:pStyle w:val="TableText"/>
            </w:pPr>
          </w:p>
        </w:tc>
      </w:tr>
      <w:tr w:rsidR="009E3CD9" w:rsidRPr="00410356" w14:paraId="73156774" w14:textId="77777777">
        <w:tblPrEx>
          <w:tblLook w:val="01E0" w:firstRow="1" w:lastRow="1" w:firstColumn="1" w:lastColumn="1" w:noHBand="0" w:noVBand="0"/>
        </w:tblPrEx>
        <w:trPr>
          <w:cantSplit/>
        </w:trPr>
        <w:tc>
          <w:tcPr>
            <w:tcW w:w="993" w:type="dxa"/>
          </w:tcPr>
          <w:p w14:paraId="7315676D" w14:textId="77777777" w:rsidR="009E3CD9" w:rsidRPr="00410356" w:rsidRDefault="009E3CD9" w:rsidP="0094519F">
            <w:pPr>
              <w:pStyle w:val="TableText"/>
            </w:pPr>
            <w:r w:rsidRPr="00410356">
              <w:t>Serious</w:t>
            </w:r>
          </w:p>
        </w:tc>
        <w:tc>
          <w:tcPr>
            <w:tcW w:w="1275" w:type="dxa"/>
          </w:tcPr>
          <w:p w14:paraId="7315676E" w14:textId="77777777" w:rsidR="009E3CD9" w:rsidRPr="00410356" w:rsidRDefault="009E3CD9" w:rsidP="0094519F">
            <w:pPr>
              <w:pStyle w:val="TableText"/>
              <w:jc w:val="center"/>
            </w:pPr>
            <w:r w:rsidRPr="00410356">
              <w:t>6</w:t>
            </w:r>
          </w:p>
        </w:tc>
        <w:tc>
          <w:tcPr>
            <w:tcW w:w="1418" w:type="dxa"/>
          </w:tcPr>
          <w:p w14:paraId="7315676F" w14:textId="77777777" w:rsidR="009E3CD9" w:rsidRPr="00410356" w:rsidRDefault="009E3CD9" w:rsidP="0094519F">
            <w:pPr>
              <w:pStyle w:val="TableText"/>
              <w:jc w:val="center"/>
            </w:pPr>
            <w:r>
              <w:t>2</w:t>
            </w:r>
          </w:p>
        </w:tc>
        <w:tc>
          <w:tcPr>
            <w:tcW w:w="2268" w:type="dxa"/>
          </w:tcPr>
          <w:p w14:paraId="73156770" w14:textId="77777777" w:rsidR="009E3CD9" w:rsidRPr="00410356" w:rsidRDefault="009E3CD9" w:rsidP="0094519F">
            <w:pPr>
              <w:pStyle w:val="TableText"/>
            </w:pPr>
            <w:r>
              <w:t xml:space="preserve">Inpatient fall sustaining </w:t>
            </w:r>
            <w:r w:rsidRPr="00410356">
              <w:t>fractur</w:t>
            </w:r>
            <w:r>
              <w:t xml:space="preserve">ed </w:t>
            </w:r>
            <w:r w:rsidRPr="00410356">
              <w:t xml:space="preserve">nose and </w:t>
            </w:r>
            <w:r>
              <w:t xml:space="preserve">laceration to </w:t>
            </w:r>
            <w:r w:rsidRPr="00410356">
              <w:t>forehead.</w:t>
            </w:r>
          </w:p>
        </w:tc>
        <w:tc>
          <w:tcPr>
            <w:tcW w:w="2835" w:type="dxa"/>
            <w:vMerge/>
            <w:shd w:val="clear" w:color="auto" w:fill="auto"/>
          </w:tcPr>
          <w:p w14:paraId="73156771" w14:textId="77777777" w:rsidR="009E3CD9" w:rsidRPr="00410356" w:rsidRDefault="009E3CD9" w:rsidP="0094519F">
            <w:pPr>
              <w:pStyle w:val="TableText"/>
            </w:pPr>
          </w:p>
        </w:tc>
        <w:tc>
          <w:tcPr>
            <w:tcW w:w="3969" w:type="dxa"/>
            <w:vMerge/>
            <w:shd w:val="clear" w:color="auto" w:fill="auto"/>
          </w:tcPr>
          <w:p w14:paraId="73156772" w14:textId="77777777" w:rsidR="009E3CD9" w:rsidRPr="00410356" w:rsidRDefault="009E3CD9" w:rsidP="0094519F">
            <w:pPr>
              <w:pStyle w:val="TableText"/>
            </w:pPr>
          </w:p>
        </w:tc>
        <w:tc>
          <w:tcPr>
            <w:tcW w:w="1843" w:type="dxa"/>
            <w:vMerge/>
            <w:shd w:val="clear" w:color="auto" w:fill="auto"/>
          </w:tcPr>
          <w:p w14:paraId="73156773" w14:textId="77777777" w:rsidR="009E3CD9" w:rsidRPr="00410356" w:rsidRDefault="009E3CD9" w:rsidP="0094519F">
            <w:pPr>
              <w:pStyle w:val="TableText"/>
            </w:pPr>
          </w:p>
        </w:tc>
      </w:tr>
      <w:tr w:rsidR="009E3CD9" w:rsidRPr="00410356" w14:paraId="7315677C" w14:textId="77777777">
        <w:tblPrEx>
          <w:tblLook w:val="01E0" w:firstRow="1" w:lastRow="1" w:firstColumn="1" w:lastColumn="1" w:noHBand="0" w:noVBand="0"/>
        </w:tblPrEx>
        <w:trPr>
          <w:cantSplit/>
        </w:trPr>
        <w:tc>
          <w:tcPr>
            <w:tcW w:w="993" w:type="dxa"/>
          </w:tcPr>
          <w:p w14:paraId="73156775" w14:textId="77777777" w:rsidR="009E3CD9" w:rsidRPr="00410356" w:rsidRDefault="009E3CD9" w:rsidP="0094519F">
            <w:pPr>
              <w:pStyle w:val="TableText"/>
            </w:pPr>
            <w:r w:rsidRPr="00410356">
              <w:t>Serious</w:t>
            </w:r>
          </w:p>
        </w:tc>
        <w:tc>
          <w:tcPr>
            <w:tcW w:w="1275" w:type="dxa"/>
          </w:tcPr>
          <w:p w14:paraId="73156776" w14:textId="77777777" w:rsidR="009E3CD9" w:rsidRPr="00410356" w:rsidRDefault="009E3CD9" w:rsidP="0094519F">
            <w:pPr>
              <w:pStyle w:val="TableText"/>
              <w:jc w:val="center"/>
            </w:pPr>
            <w:r w:rsidRPr="00410356">
              <w:t>6</w:t>
            </w:r>
          </w:p>
        </w:tc>
        <w:tc>
          <w:tcPr>
            <w:tcW w:w="1418" w:type="dxa"/>
          </w:tcPr>
          <w:p w14:paraId="73156777" w14:textId="77777777" w:rsidR="009E3CD9" w:rsidRPr="00410356" w:rsidRDefault="009E3CD9" w:rsidP="0094519F">
            <w:pPr>
              <w:pStyle w:val="TableText"/>
              <w:jc w:val="center"/>
            </w:pPr>
            <w:r>
              <w:t>2</w:t>
            </w:r>
          </w:p>
        </w:tc>
        <w:tc>
          <w:tcPr>
            <w:tcW w:w="2268" w:type="dxa"/>
          </w:tcPr>
          <w:p w14:paraId="73156778" w14:textId="77777777" w:rsidR="009E3CD9" w:rsidRPr="00410356" w:rsidRDefault="009E3CD9" w:rsidP="0094519F">
            <w:pPr>
              <w:pStyle w:val="TableText"/>
            </w:pPr>
            <w:r>
              <w:t>Inpatient fall sustaining a compound fracture of the</w:t>
            </w:r>
            <w:r w:rsidRPr="00410356">
              <w:t xml:space="preserve"> ankle.</w:t>
            </w:r>
          </w:p>
        </w:tc>
        <w:tc>
          <w:tcPr>
            <w:tcW w:w="2835" w:type="dxa"/>
            <w:vMerge/>
            <w:shd w:val="clear" w:color="auto" w:fill="auto"/>
          </w:tcPr>
          <w:p w14:paraId="73156779" w14:textId="77777777" w:rsidR="009E3CD9" w:rsidRPr="00410356" w:rsidRDefault="009E3CD9" w:rsidP="0094519F">
            <w:pPr>
              <w:pStyle w:val="TableText"/>
            </w:pPr>
          </w:p>
        </w:tc>
        <w:tc>
          <w:tcPr>
            <w:tcW w:w="3969" w:type="dxa"/>
            <w:vMerge/>
            <w:shd w:val="clear" w:color="auto" w:fill="auto"/>
          </w:tcPr>
          <w:p w14:paraId="7315677A" w14:textId="77777777" w:rsidR="009E3CD9" w:rsidRPr="00410356" w:rsidRDefault="009E3CD9" w:rsidP="0094519F">
            <w:pPr>
              <w:pStyle w:val="TableText"/>
            </w:pPr>
          </w:p>
        </w:tc>
        <w:tc>
          <w:tcPr>
            <w:tcW w:w="1843" w:type="dxa"/>
            <w:vMerge/>
            <w:shd w:val="clear" w:color="auto" w:fill="auto"/>
          </w:tcPr>
          <w:p w14:paraId="7315677B" w14:textId="77777777" w:rsidR="009E3CD9" w:rsidRPr="00410356" w:rsidRDefault="009E3CD9" w:rsidP="0094519F">
            <w:pPr>
              <w:pStyle w:val="TableText"/>
            </w:pPr>
          </w:p>
        </w:tc>
      </w:tr>
    </w:tbl>
    <w:p w14:paraId="7315677D" w14:textId="77777777" w:rsidR="00093168" w:rsidRPr="00741D5E" w:rsidRDefault="00093168" w:rsidP="003364EE"/>
    <w:p w14:paraId="7315677E" w14:textId="77777777" w:rsidR="00093168" w:rsidRDefault="003364EE" w:rsidP="003364EE">
      <w:pPr>
        <w:pStyle w:val="Heading1"/>
      </w:pPr>
      <w:bookmarkStart w:id="46" w:name="_Toc223143014"/>
      <w:r>
        <w:br w:type="page"/>
      </w:r>
      <w:bookmarkStart w:id="47" w:name="_Toc247086002"/>
      <w:r w:rsidR="00093168" w:rsidRPr="00430259">
        <w:lastRenderedPageBreak/>
        <w:t>South Canterbury</w:t>
      </w:r>
      <w:bookmarkEnd w:id="46"/>
      <w:bookmarkEnd w:id="47"/>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275"/>
        <w:gridCol w:w="1418"/>
        <w:gridCol w:w="2268"/>
        <w:gridCol w:w="2835"/>
        <w:gridCol w:w="3969"/>
        <w:gridCol w:w="1843"/>
      </w:tblGrid>
      <w:tr w:rsidR="0044262D" w:rsidRPr="00D90FA4" w14:paraId="73156786" w14:textId="77777777">
        <w:trPr>
          <w:cantSplit/>
          <w:tblHeader/>
        </w:trPr>
        <w:tc>
          <w:tcPr>
            <w:tcW w:w="993" w:type="dxa"/>
          </w:tcPr>
          <w:p w14:paraId="7315677F" w14:textId="77777777" w:rsidR="0044262D" w:rsidRPr="00B438B1" w:rsidRDefault="0044262D" w:rsidP="00BE30CE">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tcPr>
          <w:p w14:paraId="73156780" w14:textId="77777777" w:rsidR="0044262D" w:rsidRPr="00B438B1" w:rsidRDefault="0044262D" w:rsidP="00BE30CE">
            <w:pPr>
              <w:pStyle w:val="TableText"/>
              <w:jc w:val="center"/>
            </w:pPr>
            <w:r w:rsidRPr="002974E8">
              <w:rPr>
                <w:b/>
              </w:rPr>
              <w:t>Event code*</w:t>
            </w:r>
            <w:r>
              <w:rPr>
                <w:b/>
              </w:rPr>
              <w:t xml:space="preserve"> </w:t>
            </w:r>
            <w:r w:rsidRPr="002974E8">
              <w:rPr>
                <w:b/>
              </w:rPr>
              <w:t>(see codes below)</w:t>
            </w:r>
          </w:p>
        </w:tc>
        <w:tc>
          <w:tcPr>
            <w:tcW w:w="1418" w:type="dxa"/>
          </w:tcPr>
          <w:p w14:paraId="73156781" w14:textId="77777777" w:rsidR="0044262D" w:rsidRDefault="0044262D" w:rsidP="00BE30CE">
            <w:pPr>
              <w:pStyle w:val="TableText"/>
              <w:jc w:val="center"/>
            </w:pPr>
            <w:r w:rsidRPr="002974E8">
              <w:rPr>
                <w:b/>
              </w:rPr>
              <w:t>SAC 1/SAC 2/</w:t>
            </w:r>
            <w:r>
              <w:rPr>
                <w:b/>
              </w:rPr>
              <w:t xml:space="preserve"> </w:t>
            </w:r>
            <w:r w:rsidRPr="002974E8">
              <w:rPr>
                <w:b/>
              </w:rPr>
              <w:t>N/C (not classified)</w:t>
            </w:r>
          </w:p>
        </w:tc>
        <w:tc>
          <w:tcPr>
            <w:tcW w:w="2268" w:type="dxa"/>
          </w:tcPr>
          <w:p w14:paraId="73156782" w14:textId="77777777" w:rsidR="0044262D" w:rsidRDefault="0044262D" w:rsidP="00BE30CE">
            <w:pPr>
              <w:pStyle w:val="TableText"/>
              <w:jc w:val="center"/>
            </w:pPr>
            <w:r w:rsidRPr="002974E8">
              <w:rPr>
                <w:b/>
              </w:rPr>
              <w:t>Description of event</w:t>
            </w:r>
          </w:p>
        </w:tc>
        <w:tc>
          <w:tcPr>
            <w:tcW w:w="2835" w:type="dxa"/>
          </w:tcPr>
          <w:p w14:paraId="73156783" w14:textId="77777777" w:rsidR="0044262D" w:rsidRPr="00B438B1" w:rsidRDefault="0044262D" w:rsidP="00BE30CE">
            <w:pPr>
              <w:pStyle w:val="TableText"/>
              <w:jc w:val="center"/>
            </w:pPr>
            <w:r w:rsidRPr="002974E8">
              <w:rPr>
                <w:b/>
              </w:rPr>
              <w:t>Review findings</w:t>
            </w:r>
          </w:p>
        </w:tc>
        <w:tc>
          <w:tcPr>
            <w:tcW w:w="3969" w:type="dxa"/>
          </w:tcPr>
          <w:p w14:paraId="73156784" w14:textId="77777777" w:rsidR="0044262D" w:rsidRPr="00B438B1" w:rsidRDefault="0044262D" w:rsidP="00BE30CE">
            <w:pPr>
              <w:pStyle w:val="TableText"/>
              <w:jc w:val="center"/>
            </w:pPr>
            <w:r w:rsidRPr="002974E8">
              <w:rPr>
                <w:b/>
              </w:rPr>
              <w:t xml:space="preserve">Recommendations/ </w:t>
            </w:r>
            <w:r>
              <w:rPr>
                <w:b/>
              </w:rPr>
              <w:t>a</w:t>
            </w:r>
            <w:r w:rsidRPr="002974E8">
              <w:rPr>
                <w:b/>
              </w:rPr>
              <w:t>ctions</w:t>
            </w:r>
          </w:p>
        </w:tc>
        <w:tc>
          <w:tcPr>
            <w:tcW w:w="1843" w:type="dxa"/>
          </w:tcPr>
          <w:p w14:paraId="73156785" w14:textId="77777777" w:rsidR="0044262D" w:rsidRPr="00B438B1" w:rsidRDefault="0044262D" w:rsidP="00BE30CE">
            <w:pPr>
              <w:pStyle w:val="TableText"/>
              <w:jc w:val="center"/>
            </w:pPr>
            <w:r w:rsidRPr="002974E8">
              <w:rPr>
                <w:b/>
              </w:rPr>
              <w:t>Follow up</w:t>
            </w:r>
          </w:p>
        </w:tc>
      </w:tr>
      <w:tr w:rsidR="0044262D" w:rsidRPr="00D90FA4" w14:paraId="73156791" w14:textId="77777777">
        <w:trPr>
          <w:cantSplit/>
        </w:trPr>
        <w:tc>
          <w:tcPr>
            <w:tcW w:w="993" w:type="dxa"/>
          </w:tcPr>
          <w:p w14:paraId="73156787" w14:textId="77777777" w:rsidR="0044262D" w:rsidRPr="0044262D" w:rsidRDefault="0044262D" w:rsidP="0044262D">
            <w:pPr>
              <w:pStyle w:val="TableText"/>
              <w:rPr>
                <w:bCs/>
                <w:i/>
                <w:iCs/>
              </w:rPr>
            </w:pPr>
            <w:r w:rsidRPr="0044262D">
              <w:t>Serious</w:t>
            </w:r>
          </w:p>
        </w:tc>
        <w:tc>
          <w:tcPr>
            <w:tcW w:w="1275" w:type="dxa"/>
          </w:tcPr>
          <w:p w14:paraId="73156788" w14:textId="77777777" w:rsidR="0044262D" w:rsidRPr="00D90FA4" w:rsidRDefault="0044262D" w:rsidP="0044262D">
            <w:pPr>
              <w:pStyle w:val="TableText"/>
              <w:jc w:val="center"/>
            </w:pPr>
            <w:r w:rsidRPr="00D90FA4">
              <w:t>1</w:t>
            </w:r>
          </w:p>
        </w:tc>
        <w:tc>
          <w:tcPr>
            <w:tcW w:w="1418" w:type="dxa"/>
          </w:tcPr>
          <w:p w14:paraId="73156789" w14:textId="77777777" w:rsidR="0044262D" w:rsidRPr="00D90FA4" w:rsidRDefault="0044262D" w:rsidP="0044262D">
            <w:pPr>
              <w:pStyle w:val="TableText"/>
              <w:jc w:val="center"/>
            </w:pPr>
            <w:r w:rsidRPr="00D90FA4">
              <w:t>2</w:t>
            </w:r>
          </w:p>
        </w:tc>
        <w:tc>
          <w:tcPr>
            <w:tcW w:w="2268" w:type="dxa"/>
          </w:tcPr>
          <w:p w14:paraId="7315678A" w14:textId="77777777" w:rsidR="0044262D" w:rsidRPr="00D90FA4" w:rsidRDefault="0044262D" w:rsidP="00C4131B">
            <w:pPr>
              <w:pStyle w:val="TableText"/>
            </w:pPr>
            <w:r w:rsidRPr="00D90FA4">
              <w:t>A report for a</w:t>
            </w:r>
            <w:r>
              <w:t>n invasive x</w:t>
            </w:r>
            <w:r>
              <w:noBreakHyphen/>
              <w:t>ray</w:t>
            </w:r>
            <w:r w:rsidRPr="00D90FA4">
              <w:t xml:space="preserve"> was entered against two separate patients during the processing of the report</w:t>
            </w:r>
            <w:r>
              <w:t xml:space="preserve">.  </w:t>
            </w:r>
            <w:r w:rsidRPr="00D90FA4">
              <w:t>This resulted in one patient being credited with the wrong report and a subsequent colonoscopy performed based on inaccurate information</w:t>
            </w:r>
            <w:r>
              <w:t>.</w:t>
            </w:r>
          </w:p>
        </w:tc>
        <w:tc>
          <w:tcPr>
            <w:tcW w:w="2835" w:type="dxa"/>
          </w:tcPr>
          <w:p w14:paraId="7315678B" w14:textId="77777777" w:rsidR="0044262D" w:rsidRPr="00D90FA4" w:rsidRDefault="0044262D" w:rsidP="00C4131B">
            <w:pPr>
              <w:pStyle w:val="TableText"/>
            </w:pPr>
            <w:r>
              <w:t>The system used by the hospital did not interface with the system used by the contractor providing the report.</w:t>
            </w:r>
          </w:p>
        </w:tc>
        <w:tc>
          <w:tcPr>
            <w:tcW w:w="3969" w:type="dxa"/>
          </w:tcPr>
          <w:p w14:paraId="7315678C" w14:textId="77777777" w:rsidR="0044262D" w:rsidRPr="00D90FA4" w:rsidRDefault="0044262D" w:rsidP="00C4131B">
            <w:pPr>
              <w:pStyle w:val="TableText"/>
            </w:pPr>
            <w:r w:rsidRPr="00D90FA4">
              <w:t>Upgraded software installed with access obtained from the 6 August 2008.</w:t>
            </w:r>
          </w:p>
          <w:p w14:paraId="7315678D" w14:textId="77777777" w:rsidR="0044262D" w:rsidRPr="00D90FA4" w:rsidRDefault="0044262D" w:rsidP="000314C8">
            <w:pPr>
              <w:pStyle w:val="TableText"/>
              <w:spacing w:before="0"/>
            </w:pPr>
            <w:r>
              <w:t>Picture Archiving &amp; Communication System (</w:t>
            </w:r>
            <w:r w:rsidRPr="00D90FA4">
              <w:t>PACS</w:t>
            </w:r>
            <w:r>
              <w:t>)</w:t>
            </w:r>
            <w:r w:rsidRPr="00D90FA4">
              <w:t xml:space="preserve"> is a </w:t>
            </w:r>
            <w:r>
              <w:t>capital expenditure</w:t>
            </w:r>
            <w:r w:rsidRPr="00D90FA4">
              <w:t xml:space="preserve"> item for 2008/09.</w:t>
            </w:r>
          </w:p>
          <w:p w14:paraId="7315678E" w14:textId="77777777" w:rsidR="0044262D" w:rsidRPr="00D90FA4" w:rsidRDefault="0044262D" w:rsidP="000314C8">
            <w:pPr>
              <w:pStyle w:val="TableText"/>
              <w:spacing w:before="0"/>
            </w:pPr>
            <w:r w:rsidRPr="00D90FA4">
              <w:t>Contractor has put a new process in place using a collator who checks the report in the system is the same as the report in the contractor</w:t>
            </w:r>
            <w:r>
              <w:t>’</w:t>
            </w:r>
            <w:r w:rsidRPr="00D90FA4">
              <w:t>s system.</w:t>
            </w:r>
          </w:p>
          <w:p w14:paraId="7315678F" w14:textId="77777777" w:rsidR="0044262D" w:rsidRPr="00D90FA4" w:rsidRDefault="0044262D" w:rsidP="000314C8">
            <w:pPr>
              <w:pStyle w:val="TableText"/>
              <w:spacing w:before="0"/>
            </w:pPr>
            <w:r w:rsidRPr="00D90FA4">
              <w:t>Spot auditing of reports received undertaken by the Radiology Manager.</w:t>
            </w:r>
          </w:p>
        </w:tc>
        <w:tc>
          <w:tcPr>
            <w:tcW w:w="1843" w:type="dxa"/>
          </w:tcPr>
          <w:p w14:paraId="73156790" w14:textId="77777777" w:rsidR="0044262D" w:rsidRPr="00063DDB" w:rsidRDefault="0044262D" w:rsidP="00C4131B">
            <w:pPr>
              <w:pStyle w:val="TableText"/>
            </w:pPr>
            <w:r w:rsidRPr="00063DDB">
              <w:rPr>
                <w:lang w:eastAsia="en-NZ"/>
              </w:rPr>
              <w:t>PACS implementation is planned for 30</w:t>
            </w:r>
            <w:r>
              <w:rPr>
                <w:lang w:eastAsia="en-NZ"/>
              </w:rPr>
              <w:t> </w:t>
            </w:r>
            <w:r w:rsidRPr="00063DDB">
              <w:rPr>
                <w:lang w:eastAsia="en-NZ"/>
              </w:rPr>
              <w:t>November</w:t>
            </w:r>
            <w:r>
              <w:rPr>
                <w:lang w:eastAsia="en-NZ"/>
              </w:rPr>
              <w:t>.</w:t>
            </w:r>
          </w:p>
        </w:tc>
      </w:tr>
      <w:tr w:rsidR="0044262D" w:rsidRPr="00D90FA4" w14:paraId="7315679A" w14:textId="77777777">
        <w:trPr>
          <w:cantSplit/>
        </w:trPr>
        <w:tc>
          <w:tcPr>
            <w:tcW w:w="993" w:type="dxa"/>
          </w:tcPr>
          <w:p w14:paraId="73156792" w14:textId="77777777" w:rsidR="0044262D" w:rsidRPr="00D90FA4" w:rsidRDefault="0044262D" w:rsidP="0094519F">
            <w:pPr>
              <w:pStyle w:val="TableText"/>
            </w:pPr>
            <w:r w:rsidRPr="00D90FA4">
              <w:t>Serious</w:t>
            </w:r>
          </w:p>
        </w:tc>
        <w:tc>
          <w:tcPr>
            <w:tcW w:w="1275" w:type="dxa"/>
          </w:tcPr>
          <w:p w14:paraId="73156793" w14:textId="77777777" w:rsidR="0044262D" w:rsidRPr="00D90FA4" w:rsidRDefault="0044262D" w:rsidP="0044262D">
            <w:pPr>
              <w:pStyle w:val="TableText"/>
              <w:jc w:val="center"/>
            </w:pPr>
            <w:r w:rsidRPr="00D90FA4">
              <w:t>6</w:t>
            </w:r>
          </w:p>
        </w:tc>
        <w:tc>
          <w:tcPr>
            <w:tcW w:w="1418" w:type="dxa"/>
          </w:tcPr>
          <w:p w14:paraId="73156794" w14:textId="77777777" w:rsidR="0044262D" w:rsidRPr="00D90FA4" w:rsidRDefault="0044262D" w:rsidP="0044262D">
            <w:pPr>
              <w:pStyle w:val="TableText"/>
              <w:jc w:val="center"/>
            </w:pPr>
            <w:r w:rsidRPr="00D90FA4">
              <w:t>2</w:t>
            </w:r>
          </w:p>
        </w:tc>
        <w:tc>
          <w:tcPr>
            <w:tcW w:w="2268" w:type="dxa"/>
          </w:tcPr>
          <w:p w14:paraId="73156795" w14:textId="77777777" w:rsidR="0044262D" w:rsidRPr="00D90FA4" w:rsidRDefault="0044262D" w:rsidP="00C4131B">
            <w:pPr>
              <w:pStyle w:val="TableText"/>
            </w:pPr>
            <w:r w:rsidRPr="00D90FA4">
              <w:t xml:space="preserve">Patient fall resulting in </w:t>
            </w:r>
            <w:r>
              <w:t xml:space="preserve">a </w:t>
            </w:r>
            <w:r w:rsidRPr="00D90FA4">
              <w:t>fractured hip.</w:t>
            </w:r>
          </w:p>
        </w:tc>
        <w:tc>
          <w:tcPr>
            <w:tcW w:w="2835" w:type="dxa"/>
          </w:tcPr>
          <w:p w14:paraId="73156796" w14:textId="77777777" w:rsidR="0044262D" w:rsidRPr="00D90FA4" w:rsidRDefault="0044262D" w:rsidP="00C4131B">
            <w:pPr>
              <w:pStyle w:val="TableText"/>
            </w:pPr>
            <w:r w:rsidRPr="00D90FA4">
              <w:t>Patient independently mobile prior to incident</w:t>
            </w:r>
            <w:r>
              <w:t xml:space="preserve">.  </w:t>
            </w:r>
            <w:r w:rsidRPr="00D90FA4">
              <w:t>Falls risk assessment completed on admission showed no increased risk of falls</w:t>
            </w:r>
            <w:r>
              <w:t>.  Patient transferred to surgery for repair of hip.</w:t>
            </w:r>
          </w:p>
        </w:tc>
        <w:tc>
          <w:tcPr>
            <w:tcW w:w="3969" w:type="dxa"/>
            <w:vMerge w:val="restart"/>
          </w:tcPr>
          <w:p w14:paraId="73156797" w14:textId="77777777" w:rsidR="0044262D" w:rsidRPr="00D90FA4" w:rsidRDefault="0044262D" w:rsidP="00C4131B">
            <w:pPr>
              <w:pStyle w:val="TableText"/>
            </w:pPr>
            <w:r w:rsidRPr="00D90FA4">
              <w:t>Nil</w:t>
            </w:r>
            <w:r w:rsidR="000314C8">
              <w:t>.</w:t>
            </w:r>
          </w:p>
        </w:tc>
        <w:tc>
          <w:tcPr>
            <w:tcW w:w="1843" w:type="dxa"/>
            <w:vMerge w:val="restart"/>
          </w:tcPr>
          <w:p w14:paraId="73156798" w14:textId="77777777" w:rsidR="0044262D" w:rsidRPr="00D90FA4" w:rsidRDefault="0044262D" w:rsidP="00C4131B">
            <w:pPr>
              <w:pStyle w:val="TableText"/>
            </w:pPr>
            <w:r w:rsidRPr="00D90FA4">
              <w:t>Falls prevention policy currently in draft.</w:t>
            </w:r>
          </w:p>
          <w:p w14:paraId="73156799" w14:textId="77777777" w:rsidR="0044262D" w:rsidRPr="00D90FA4" w:rsidRDefault="0044262D" w:rsidP="0044262D">
            <w:pPr>
              <w:pStyle w:val="TableText"/>
              <w:spacing w:before="0"/>
            </w:pPr>
            <w:r>
              <w:t>A working group will be established to implement the policy.</w:t>
            </w:r>
          </w:p>
        </w:tc>
      </w:tr>
      <w:tr w:rsidR="0044262D" w:rsidRPr="00D90FA4" w14:paraId="731567A3" w14:textId="77777777">
        <w:trPr>
          <w:cantSplit/>
        </w:trPr>
        <w:tc>
          <w:tcPr>
            <w:tcW w:w="993" w:type="dxa"/>
          </w:tcPr>
          <w:p w14:paraId="7315679B" w14:textId="77777777" w:rsidR="0044262D" w:rsidRPr="00D90FA4" w:rsidRDefault="0044262D" w:rsidP="0094519F">
            <w:pPr>
              <w:pStyle w:val="TableText"/>
            </w:pPr>
            <w:r w:rsidRPr="00D90FA4">
              <w:t>Serious</w:t>
            </w:r>
          </w:p>
        </w:tc>
        <w:tc>
          <w:tcPr>
            <w:tcW w:w="1275" w:type="dxa"/>
          </w:tcPr>
          <w:p w14:paraId="7315679C" w14:textId="77777777" w:rsidR="0044262D" w:rsidRPr="00D90FA4" w:rsidRDefault="0044262D" w:rsidP="00C4131B">
            <w:pPr>
              <w:pStyle w:val="TableText"/>
              <w:jc w:val="center"/>
            </w:pPr>
            <w:r w:rsidRPr="00D90FA4">
              <w:t>6</w:t>
            </w:r>
          </w:p>
        </w:tc>
        <w:tc>
          <w:tcPr>
            <w:tcW w:w="1418" w:type="dxa"/>
          </w:tcPr>
          <w:p w14:paraId="7315679D" w14:textId="77777777" w:rsidR="0044262D" w:rsidRPr="00D90FA4" w:rsidRDefault="0044262D" w:rsidP="00C4131B">
            <w:pPr>
              <w:pStyle w:val="TableText"/>
              <w:jc w:val="center"/>
            </w:pPr>
            <w:r w:rsidRPr="00D90FA4">
              <w:t>2</w:t>
            </w:r>
          </w:p>
        </w:tc>
        <w:tc>
          <w:tcPr>
            <w:tcW w:w="2268" w:type="dxa"/>
          </w:tcPr>
          <w:p w14:paraId="7315679E" w14:textId="77777777" w:rsidR="0044262D" w:rsidRPr="00D90FA4" w:rsidRDefault="0044262D" w:rsidP="00C4131B">
            <w:pPr>
              <w:pStyle w:val="TableText"/>
            </w:pPr>
            <w:r w:rsidRPr="00D90FA4">
              <w:t xml:space="preserve">Patient fall resulting in </w:t>
            </w:r>
            <w:r>
              <w:t xml:space="preserve">a </w:t>
            </w:r>
            <w:r w:rsidRPr="00D90FA4">
              <w:t>fractured hip.</w:t>
            </w:r>
          </w:p>
        </w:tc>
        <w:tc>
          <w:tcPr>
            <w:tcW w:w="2835" w:type="dxa"/>
          </w:tcPr>
          <w:p w14:paraId="7315679F" w14:textId="77777777" w:rsidR="0044262D" w:rsidRPr="00D90FA4" w:rsidRDefault="0044262D" w:rsidP="00C4131B">
            <w:pPr>
              <w:pStyle w:val="TableText"/>
            </w:pPr>
            <w:r w:rsidRPr="00D90FA4">
              <w:t>Patient independently mobile prior to incident</w:t>
            </w:r>
            <w:r>
              <w:t xml:space="preserve">.  </w:t>
            </w:r>
            <w:r w:rsidRPr="00D90FA4">
              <w:t>Falls risk assessment completed on admission showed no increased risk of falls.</w:t>
            </w:r>
          </w:p>
          <w:p w14:paraId="731567A0" w14:textId="77777777" w:rsidR="0044262D" w:rsidRPr="00D90FA4" w:rsidRDefault="0044262D" w:rsidP="000314C8">
            <w:pPr>
              <w:pStyle w:val="TableText"/>
              <w:spacing w:before="0"/>
            </w:pPr>
            <w:r w:rsidRPr="00D90FA4">
              <w:t>No environmental factors</w:t>
            </w:r>
            <w:r>
              <w:t>.  Patient transferred to surgery for repair of hip.</w:t>
            </w:r>
          </w:p>
        </w:tc>
        <w:tc>
          <w:tcPr>
            <w:tcW w:w="3969" w:type="dxa"/>
            <w:vMerge/>
          </w:tcPr>
          <w:p w14:paraId="731567A1" w14:textId="77777777" w:rsidR="0044262D" w:rsidRPr="00D90FA4" w:rsidRDefault="0044262D" w:rsidP="00C4131B">
            <w:pPr>
              <w:pStyle w:val="TableText"/>
            </w:pPr>
          </w:p>
        </w:tc>
        <w:tc>
          <w:tcPr>
            <w:tcW w:w="1843" w:type="dxa"/>
            <w:vMerge/>
          </w:tcPr>
          <w:p w14:paraId="731567A2" w14:textId="77777777" w:rsidR="0044262D" w:rsidRPr="00D90FA4" w:rsidRDefault="0044262D" w:rsidP="00C4131B">
            <w:pPr>
              <w:pStyle w:val="TableText"/>
            </w:pPr>
          </w:p>
        </w:tc>
      </w:tr>
      <w:tr w:rsidR="0044262D" w:rsidRPr="00D90FA4" w14:paraId="731567AB" w14:textId="77777777">
        <w:trPr>
          <w:cantSplit/>
        </w:trPr>
        <w:tc>
          <w:tcPr>
            <w:tcW w:w="993" w:type="dxa"/>
            <w:shd w:val="clear" w:color="auto" w:fill="FFFFFF"/>
          </w:tcPr>
          <w:p w14:paraId="731567A4" w14:textId="77777777" w:rsidR="0044262D" w:rsidRPr="00D90FA4" w:rsidRDefault="0044262D" w:rsidP="0094519F">
            <w:pPr>
              <w:pStyle w:val="TableText"/>
            </w:pPr>
            <w:r w:rsidRPr="00D90FA4">
              <w:lastRenderedPageBreak/>
              <w:t xml:space="preserve">Serious </w:t>
            </w:r>
          </w:p>
        </w:tc>
        <w:tc>
          <w:tcPr>
            <w:tcW w:w="1275" w:type="dxa"/>
            <w:shd w:val="clear" w:color="auto" w:fill="FFFFFF"/>
          </w:tcPr>
          <w:p w14:paraId="731567A5" w14:textId="77777777" w:rsidR="0044262D" w:rsidRPr="00D90FA4" w:rsidRDefault="0044262D" w:rsidP="00C4131B">
            <w:pPr>
              <w:pStyle w:val="TableText"/>
              <w:jc w:val="center"/>
            </w:pPr>
            <w:r w:rsidRPr="00D90FA4">
              <w:t>6</w:t>
            </w:r>
          </w:p>
        </w:tc>
        <w:tc>
          <w:tcPr>
            <w:tcW w:w="1418" w:type="dxa"/>
            <w:shd w:val="clear" w:color="auto" w:fill="FFFFFF"/>
          </w:tcPr>
          <w:p w14:paraId="731567A6" w14:textId="77777777" w:rsidR="0044262D" w:rsidRPr="00D90FA4" w:rsidRDefault="0044262D" w:rsidP="00C4131B">
            <w:pPr>
              <w:pStyle w:val="TableText"/>
              <w:jc w:val="center"/>
            </w:pPr>
            <w:r w:rsidRPr="00D90FA4">
              <w:t>2</w:t>
            </w:r>
          </w:p>
        </w:tc>
        <w:tc>
          <w:tcPr>
            <w:tcW w:w="2268" w:type="dxa"/>
            <w:shd w:val="clear" w:color="auto" w:fill="FFFFFF"/>
          </w:tcPr>
          <w:p w14:paraId="731567A7" w14:textId="77777777" w:rsidR="0044262D" w:rsidRPr="00D90FA4" w:rsidRDefault="0044262D" w:rsidP="00C4131B">
            <w:pPr>
              <w:pStyle w:val="TableText"/>
            </w:pPr>
            <w:r w:rsidRPr="00D90FA4">
              <w:t xml:space="preserve">Patient fall resulting in </w:t>
            </w:r>
            <w:r>
              <w:t xml:space="preserve">a </w:t>
            </w:r>
            <w:r w:rsidRPr="00D90FA4">
              <w:t>fractured hip.</w:t>
            </w:r>
          </w:p>
        </w:tc>
        <w:tc>
          <w:tcPr>
            <w:tcW w:w="2835" w:type="dxa"/>
            <w:shd w:val="clear" w:color="auto" w:fill="FFFFFF"/>
          </w:tcPr>
          <w:p w14:paraId="731567A8" w14:textId="77777777" w:rsidR="0044262D" w:rsidRPr="00D90FA4" w:rsidRDefault="0044262D" w:rsidP="00C4131B">
            <w:pPr>
              <w:pStyle w:val="TableText"/>
            </w:pPr>
            <w:r w:rsidRPr="00D90FA4">
              <w:t>Patient</w:t>
            </w:r>
            <w:r>
              <w:t xml:space="preserve"> </w:t>
            </w:r>
            <w:r w:rsidRPr="00D90FA4">
              <w:t>mobilising independently</w:t>
            </w:r>
            <w:r>
              <w:t xml:space="preserve"> prior to incident.  </w:t>
            </w:r>
            <w:r w:rsidRPr="00D90FA4">
              <w:t>Falls assessment completed on admission and assessed as minimal risk of falling</w:t>
            </w:r>
            <w:r>
              <w:t xml:space="preserve">.  </w:t>
            </w:r>
            <w:r w:rsidRPr="00D90FA4">
              <w:t>Appropriate actions taken following first fall to minimise risks associated with the patient</w:t>
            </w:r>
            <w:r>
              <w:t>’</w:t>
            </w:r>
            <w:r w:rsidRPr="00D90FA4">
              <w:t>s environment including use of a sensor mat</w:t>
            </w:r>
            <w:r>
              <w:t>.  Patient transferred to surgery for repair of hip.</w:t>
            </w:r>
          </w:p>
        </w:tc>
        <w:tc>
          <w:tcPr>
            <w:tcW w:w="3969" w:type="dxa"/>
            <w:vMerge/>
            <w:shd w:val="clear" w:color="auto" w:fill="FFFFFF"/>
          </w:tcPr>
          <w:p w14:paraId="731567A9" w14:textId="77777777" w:rsidR="0044262D" w:rsidRPr="00D90FA4" w:rsidRDefault="0044262D" w:rsidP="00C4131B">
            <w:pPr>
              <w:pStyle w:val="TableText"/>
            </w:pPr>
          </w:p>
        </w:tc>
        <w:tc>
          <w:tcPr>
            <w:tcW w:w="1843" w:type="dxa"/>
            <w:vMerge/>
            <w:shd w:val="clear" w:color="auto" w:fill="FFFFFF"/>
          </w:tcPr>
          <w:p w14:paraId="731567AA" w14:textId="77777777" w:rsidR="0044262D" w:rsidRPr="00D90FA4" w:rsidRDefault="0044262D" w:rsidP="00C4131B">
            <w:pPr>
              <w:pStyle w:val="TableText"/>
            </w:pPr>
          </w:p>
        </w:tc>
      </w:tr>
      <w:tr w:rsidR="0044262D" w:rsidRPr="00D90FA4" w14:paraId="731567B3" w14:textId="77777777">
        <w:trPr>
          <w:cantSplit/>
        </w:trPr>
        <w:tc>
          <w:tcPr>
            <w:tcW w:w="993" w:type="dxa"/>
          </w:tcPr>
          <w:p w14:paraId="731567AC" w14:textId="77777777" w:rsidR="0044262D" w:rsidRPr="00D90FA4" w:rsidRDefault="0044262D" w:rsidP="0094519F">
            <w:pPr>
              <w:pStyle w:val="TableText"/>
            </w:pPr>
            <w:r w:rsidRPr="00D90FA4">
              <w:t>Sentinel</w:t>
            </w:r>
          </w:p>
        </w:tc>
        <w:tc>
          <w:tcPr>
            <w:tcW w:w="1275" w:type="dxa"/>
          </w:tcPr>
          <w:p w14:paraId="731567AD" w14:textId="77777777" w:rsidR="0044262D" w:rsidRPr="00D90FA4" w:rsidRDefault="0044262D" w:rsidP="00C4131B">
            <w:pPr>
              <w:pStyle w:val="TableText"/>
              <w:jc w:val="center"/>
            </w:pPr>
            <w:r w:rsidRPr="00D90FA4">
              <w:t>11</w:t>
            </w:r>
          </w:p>
        </w:tc>
        <w:tc>
          <w:tcPr>
            <w:tcW w:w="1418" w:type="dxa"/>
          </w:tcPr>
          <w:p w14:paraId="731567AE" w14:textId="77777777" w:rsidR="0044262D" w:rsidRPr="00D90FA4" w:rsidRDefault="0044262D" w:rsidP="00C4131B">
            <w:pPr>
              <w:pStyle w:val="TableText"/>
              <w:jc w:val="center"/>
            </w:pPr>
            <w:r w:rsidRPr="00D90FA4">
              <w:t>2</w:t>
            </w:r>
          </w:p>
        </w:tc>
        <w:tc>
          <w:tcPr>
            <w:tcW w:w="2268" w:type="dxa"/>
          </w:tcPr>
          <w:p w14:paraId="731567AF" w14:textId="77777777" w:rsidR="0044262D" w:rsidRPr="00C4131B" w:rsidRDefault="0044262D" w:rsidP="00C4131B">
            <w:pPr>
              <w:pStyle w:val="TableText"/>
              <w:rPr>
                <w:bCs/>
                <w:i/>
                <w:iCs/>
              </w:rPr>
            </w:pPr>
            <w:r w:rsidRPr="00C4131B">
              <w:t>Suicide of Mental Health outpatient.  Coroner’s case.</w:t>
            </w:r>
          </w:p>
        </w:tc>
        <w:tc>
          <w:tcPr>
            <w:tcW w:w="2835" w:type="dxa"/>
          </w:tcPr>
          <w:p w14:paraId="731567B0" w14:textId="77777777" w:rsidR="0044262D" w:rsidRPr="00D90FA4" w:rsidRDefault="0044262D" w:rsidP="00C4131B">
            <w:pPr>
              <w:pStyle w:val="TableText"/>
            </w:pPr>
            <w:r>
              <w:t>Unpredictable event.  Appropriate level and frequency of care delivered.  Level of family involvement good with satisfaction expressed by mother.  Psychiatric service not notified in a timely manner by police which would have allowed for more timely family support.</w:t>
            </w:r>
          </w:p>
        </w:tc>
        <w:tc>
          <w:tcPr>
            <w:tcW w:w="3969" w:type="dxa"/>
          </w:tcPr>
          <w:p w14:paraId="731567B1" w14:textId="77777777" w:rsidR="0044262D" w:rsidRPr="00D90FA4" w:rsidRDefault="0044262D" w:rsidP="00C4131B">
            <w:pPr>
              <w:pStyle w:val="TableText"/>
            </w:pPr>
            <w:r w:rsidRPr="00D90FA4">
              <w:t xml:space="preserve">Clinical Nurse Manager </w:t>
            </w:r>
            <w:r>
              <w:t>C</w:t>
            </w:r>
            <w:r w:rsidRPr="00D90FA4">
              <w:t>ommunity</w:t>
            </w:r>
            <w:r>
              <w:t xml:space="preserve"> P</w:t>
            </w:r>
            <w:r w:rsidRPr="00D90FA4">
              <w:t xml:space="preserve">sychiatric </w:t>
            </w:r>
            <w:r>
              <w:t>S</w:t>
            </w:r>
            <w:r w:rsidRPr="00D90FA4">
              <w:t>ervice to liaise with police re communication process around community suicides</w:t>
            </w:r>
            <w:r>
              <w:t xml:space="preserve">.  </w:t>
            </w:r>
            <w:r w:rsidRPr="00D90FA4">
              <w:t>Current interface agreement with police under review.</w:t>
            </w:r>
          </w:p>
        </w:tc>
        <w:tc>
          <w:tcPr>
            <w:tcW w:w="1843" w:type="dxa"/>
          </w:tcPr>
          <w:p w14:paraId="731567B2" w14:textId="77777777" w:rsidR="0044262D" w:rsidRPr="00D90FA4" w:rsidRDefault="0044262D" w:rsidP="00C4131B">
            <w:pPr>
              <w:pStyle w:val="TableText"/>
            </w:pPr>
            <w:r>
              <w:t>Interface review progressing.</w:t>
            </w:r>
          </w:p>
        </w:tc>
      </w:tr>
      <w:tr w:rsidR="0044262D" w:rsidRPr="00D90FA4" w14:paraId="731567BB" w14:textId="77777777">
        <w:trPr>
          <w:cantSplit/>
        </w:trPr>
        <w:tc>
          <w:tcPr>
            <w:tcW w:w="993" w:type="dxa"/>
            <w:shd w:val="clear" w:color="auto" w:fill="FFFFFF"/>
          </w:tcPr>
          <w:p w14:paraId="731567B4" w14:textId="77777777" w:rsidR="0044262D" w:rsidRPr="00D90FA4" w:rsidRDefault="0044262D" w:rsidP="0094519F">
            <w:pPr>
              <w:pStyle w:val="TableText"/>
            </w:pPr>
            <w:r w:rsidRPr="00D90FA4">
              <w:t>Sentinel</w:t>
            </w:r>
          </w:p>
        </w:tc>
        <w:tc>
          <w:tcPr>
            <w:tcW w:w="1275" w:type="dxa"/>
            <w:shd w:val="clear" w:color="auto" w:fill="FFFFFF"/>
          </w:tcPr>
          <w:p w14:paraId="731567B5" w14:textId="77777777" w:rsidR="0044262D" w:rsidRPr="00D90FA4" w:rsidRDefault="0044262D" w:rsidP="000314C8">
            <w:pPr>
              <w:pStyle w:val="TableText"/>
              <w:jc w:val="center"/>
            </w:pPr>
            <w:r w:rsidRPr="00D90FA4">
              <w:t>11</w:t>
            </w:r>
          </w:p>
        </w:tc>
        <w:tc>
          <w:tcPr>
            <w:tcW w:w="1418" w:type="dxa"/>
            <w:shd w:val="clear" w:color="auto" w:fill="FFFFFF"/>
          </w:tcPr>
          <w:p w14:paraId="731567B6" w14:textId="77777777" w:rsidR="0044262D" w:rsidRPr="00D90FA4" w:rsidRDefault="0044262D" w:rsidP="000314C8">
            <w:pPr>
              <w:pStyle w:val="TableText"/>
              <w:jc w:val="center"/>
            </w:pPr>
            <w:r w:rsidRPr="00D90FA4">
              <w:t>2</w:t>
            </w:r>
          </w:p>
        </w:tc>
        <w:tc>
          <w:tcPr>
            <w:tcW w:w="2268" w:type="dxa"/>
            <w:shd w:val="clear" w:color="auto" w:fill="FFFFFF"/>
          </w:tcPr>
          <w:p w14:paraId="731567B7" w14:textId="77777777" w:rsidR="0044262D" w:rsidRPr="00D90FA4" w:rsidRDefault="0044262D" w:rsidP="00C4131B">
            <w:pPr>
              <w:pStyle w:val="TableText"/>
            </w:pPr>
            <w:r w:rsidRPr="00D90FA4">
              <w:t>Suspected accidental overdose of community client</w:t>
            </w:r>
            <w:r>
              <w:t>.  Coroner’s case.</w:t>
            </w:r>
          </w:p>
        </w:tc>
        <w:tc>
          <w:tcPr>
            <w:tcW w:w="2835" w:type="dxa"/>
            <w:shd w:val="clear" w:color="auto" w:fill="FFFFFF"/>
          </w:tcPr>
          <w:p w14:paraId="731567B8" w14:textId="77777777" w:rsidR="0044262D" w:rsidRPr="00D90FA4" w:rsidRDefault="0044262D" w:rsidP="00C4131B">
            <w:pPr>
              <w:pStyle w:val="TableText"/>
            </w:pPr>
            <w:r w:rsidRPr="00D90FA4">
              <w:t>Client died of potential overdose of unknown substance</w:t>
            </w:r>
            <w:r>
              <w:t xml:space="preserve">.  </w:t>
            </w:r>
            <w:r w:rsidRPr="00D90FA4">
              <w:t>Patient had been seen and reviewed regularly by key worker and multi-disciplinary team</w:t>
            </w:r>
            <w:r>
              <w:t xml:space="preserve">.  </w:t>
            </w:r>
            <w:r w:rsidRPr="00D90FA4">
              <w:t xml:space="preserve">No </w:t>
            </w:r>
            <w:r>
              <w:t>problems</w:t>
            </w:r>
            <w:r w:rsidRPr="00D90FA4">
              <w:t xml:space="preserve"> identified with treatment planned or received.</w:t>
            </w:r>
          </w:p>
        </w:tc>
        <w:tc>
          <w:tcPr>
            <w:tcW w:w="3969" w:type="dxa"/>
            <w:shd w:val="clear" w:color="auto" w:fill="FFFFFF"/>
          </w:tcPr>
          <w:p w14:paraId="731567B9" w14:textId="77777777" w:rsidR="0044262D" w:rsidRPr="00D90FA4" w:rsidRDefault="0044262D" w:rsidP="00C4131B">
            <w:pPr>
              <w:pStyle w:val="TableText"/>
            </w:pPr>
            <w:r w:rsidRPr="00D90FA4">
              <w:t xml:space="preserve">Nil </w:t>
            </w:r>
          </w:p>
        </w:tc>
        <w:tc>
          <w:tcPr>
            <w:tcW w:w="1843" w:type="dxa"/>
            <w:shd w:val="clear" w:color="auto" w:fill="FFFFFF"/>
          </w:tcPr>
          <w:p w14:paraId="731567BA" w14:textId="77777777" w:rsidR="0044262D" w:rsidRPr="00D90FA4" w:rsidRDefault="0044262D" w:rsidP="00C4131B">
            <w:pPr>
              <w:pStyle w:val="TableText"/>
            </w:pPr>
            <w:r w:rsidRPr="00D90FA4">
              <w:t>NA</w:t>
            </w:r>
          </w:p>
        </w:tc>
      </w:tr>
      <w:tr w:rsidR="000314C8" w:rsidRPr="00D90FA4" w14:paraId="731567C4" w14:textId="77777777">
        <w:trPr>
          <w:cantSplit/>
        </w:trPr>
        <w:tc>
          <w:tcPr>
            <w:tcW w:w="993" w:type="dxa"/>
            <w:shd w:val="clear" w:color="auto" w:fill="FFFFFF"/>
          </w:tcPr>
          <w:p w14:paraId="731567BC" w14:textId="77777777" w:rsidR="000314C8" w:rsidRPr="00D90FA4" w:rsidRDefault="000314C8" w:rsidP="00BE30CE">
            <w:pPr>
              <w:pStyle w:val="TableText"/>
            </w:pPr>
            <w:r>
              <w:t>S</w:t>
            </w:r>
            <w:r w:rsidRPr="00D90FA4">
              <w:t>erious</w:t>
            </w:r>
          </w:p>
        </w:tc>
        <w:tc>
          <w:tcPr>
            <w:tcW w:w="1275" w:type="dxa"/>
            <w:shd w:val="clear" w:color="auto" w:fill="FFFFFF"/>
          </w:tcPr>
          <w:p w14:paraId="731567BD" w14:textId="77777777" w:rsidR="000314C8" w:rsidRPr="00D90FA4" w:rsidRDefault="000314C8" w:rsidP="000314C8">
            <w:pPr>
              <w:pStyle w:val="TableText"/>
              <w:jc w:val="center"/>
            </w:pPr>
            <w:r w:rsidRPr="00D90FA4">
              <w:t>6</w:t>
            </w:r>
          </w:p>
        </w:tc>
        <w:tc>
          <w:tcPr>
            <w:tcW w:w="1418" w:type="dxa"/>
            <w:shd w:val="clear" w:color="auto" w:fill="FFFFFF"/>
          </w:tcPr>
          <w:p w14:paraId="731567BE" w14:textId="77777777" w:rsidR="000314C8" w:rsidRPr="00D90FA4" w:rsidRDefault="000314C8" w:rsidP="000314C8">
            <w:pPr>
              <w:pStyle w:val="TableText"/>
              <w:jc w:val="center"/>
            </w:pPr>
            <w:r w:rsidRPr="00D90FA4">
              <w:t>2</w:t>
            </w:r>
          </w:p>
        </w:tc>
        <w:tc>
          <w:tcPr>
            <w:tcW w:w="2268" w:type="dxa"/>
            <w:shd w:val="clear" w:color="auto" w:fill="FFFFFF"/>
          </w:tcPr>
          <w:p w14:paraId="731567BF" w14:textId="77777777" w:rsidR="000314C8" w:rsidRPr="00D90FA4" w:rsidRDefault="000314C8" w:rsidP="00BE30CE">
            <w:pPr>
              <w:pStyle w:val="TableText"/>
            </w:pPr>
            <w:r w:rsidRPr="00D90FA4">
              <w:t>Patient complained of rib pain after a fall</w:t>
            </w:r>
            <w:r>
              <w:t xml:space="preserve">.  </w:t>
            </w:r>
            <w:r w:rsidRPr="00D90FA4">
              <w:t>Chest x</w:t>
            </w:r>
            <w:r>
              <w:noBreakHyphen/>
            </w:r>
            <w:r w:rsidRPr="00D90FA4">
              <w:t>ray taken and indicated a fractured rib with collapse lung.</w:t>
            </w:r>
          </w:p>
        </w:tc>
        <w:tc>
          <w:tcPr>
            <w:tcW w:w="2835" w:type="dxa"/>
            <w:shd w:val="clear" w:color="auto" w:fill="FFFFFF"/>
          </w:tcPr>
          <w:p w14:paraId="731567C0" w14:textId="77777777" w:rsidR="000314C8" w:rsidRPr="00D90FA4" w:rsidRDefault="000314C8" w:rsidP="00BE30CE">
            <w:pPr>
              <w:pStyle w:val="TableText"/>
            </w:pPr>
            <w:r w:rsidRPr="00D90FA4">
              <w:t>Falls risk assessment completed on admission and falls prevention plan in place, including bed at low level sensor matt and mattress by bed</w:t>
            </w:r>
            <w:r>
              <w:t xml:space="preserve">.  </w:t>
            </w:r>
            <w:r w:rsidRPr="00D90FA4">
              <w:t>Patient assessed morning following fall with no evidence of injury</w:t>
            </w:r>
            <w:r>
              <w:t>.</w:t>
            </w:r>
          </w:p>
        </w:tc>
        <w:tc>
          <w:tcPr>
            <w:tcW w:w="3969" w:type="dxa"/>
            <w:shd w:val="clear" w:color="auto" w:fill="FFFFFF"/>
          </w:tcPr>
          <w:p w14:paraId="731567C1" w14:textId="77777777" w:rsidR="000314C8" w:rsidRPr="00D90FA4" w:rsidRDefault="000314C8" w:rsidP="00BE30CE">
            <w:pPr>
              <w:pStyle w:val="TableText"/>
            </w:pPr>
            <w:r w:rsidRPr="00D90FA4">
              <w:t>Reminder that all patients to be reviewed/examined by doctor following a fall.</w:t>
            </w:r>
          </w:p>
        </w:tc>
        <w:tc>
          <w:tcPr>
            <w:tcW w:w="1843" w:type="dxa"/>
            <w:shd w:val="clear" w:color="auto" w:fill="FFFFFF"/>
          </w:tcPr>
          <w:p w14:paraId="731567C2" w14:textId="77777777" w:rsidR="000314C8" w:rsidRPr="00D90FA4" w:rsidRDefault="000314C8" w:rsidP="00BE30CE">
            <w:pPr>
              <w:pStyle w:val="TableText"/>
            </w:pPr>
            <w:r w:rsidRPr="00D90FA4">
              <w:t>Falls prevention policy currently in draft.</w:t>
            </w:r>
          </w:p>
          <w:p w14:paraId="731567C3" w14:textId="77777777" w:rsidR="000314C8" w:rsidRPr="00D90FA4" w:rsidRDefault="000314C8" w:rsidP="000314C8">
            <w:pPr>
              <w:pStyle w:val="TableText"/>
              <w:spacing w:before="0"/>
            </w:pPr>
            <w:r>
              <w:t>A working group will be established to implement the policy.</w:t>
            </w:r>
          </w:p>
        </w:tc>
      </w:tr>
    </w:tbl>
    <w:p w14:paraId="731567C5" w14:textId="77777777" w:rsidR="00093168" w:rsidRDefault="00093168" w:rsidP="000314C8"/>
    <w:p w14:paraId="731567C6" w14:textId="77777777" w:rsidR="00093168" w:rsidRDefault="003364EE" w:rsidP="003364EE">
      <w:pPr>
        <w:pStyle w:val="Heading1"/>
      </w:pPr>
      <w:bookmarkStart w:id="48" w:name="_Toc223143015"/>
      <w:r>
        <w:br w:type="page"/>
      </w:r>
      <w:bookmarkStart w:id="49" w:name="_Toc247086003"/>
      <w:r w:rsidR="00093168" w:rsidRPr="00430259">
        <w:lastRenderedPageBreak/>
        <w:t>Otago</w:t>
      </w:r>
      <w:bookmarkEnd w:id="48"/>
      <w:bookmarkEnd w:id="49"/>
    </w:p>
    <w:tbl>
      <w:tblPr>
        <w:tblStyle w:val="TableGrid"/>
        <w:tblW w:w="14601" w:type="dxa"/>
        <w:tblInd w:w="108" w:type="dxa"/>
        <w:tblLayout w:type="fixed"/>
        <w:tblLook w:val="00A0" w:firstRow="1" w:lastRow="0" w:firstColumn="1" w:lastColumn="0" w:noHBand="0" w:noVBand="0"/>
      </w:tblPr>
      <w:tblGrid>
        <w:gridCol w:w="993"/>
        <w:gridCol w:w="1275"/>
        <w:gridCol w:w="1418"/>
        <w:gridCol w:w="1559"/>
        <w:gridCol w:w="4820"/>
        <w:gridCol w:w="2835"/>
        <w:gridCol w:w="1701"/>
      </w:tblGrid>
      <w:tr w:rsidR="00263E5C" w:rsidRPr="004F6038" w14:paraId="731567CE" w14:textId="77777777">
        <w:trPr>
          <w:cantSplit/>
          <w:tblHeader/>
        </w:trPr>
        <w:tc>
          <w:tcPr>
            <w:tcW w:w="993" w:type="dxa"/>
            <w:shd w:val="clear" w:color="auto" w:fill="auto"/>
          </w:tcPr>
          <w:p w14:paraId="731567C7"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7C8"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7C9"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1559" w:type="dxa"/>
            <w:shd w:val="clear" w:color="auto" w:fill="auto"/>
          </w:tcPr>
          <w:p w14:paraId="731567CA" w14:textId="77777777" w:rsidR="00263E5C" w:rsidRDefault="00263E5C" w:rsidP="0094519F">
            <w:pPr>
              <w:pStyle w:val="TableText"/>
              <w:jc w:val="center"/>
            </w:pPr>
            <w:r w:rsidRPr="002974E8">
              <w:rPr>
                <w:b/>
              </w:rPr>
              <w:t>Description of event</w:t>
            </w:r>
          </w:p>
        </w:tc>
        <w:tc>
          <w:tcPr>
            <w:tcW w:w="4820" w:type="dxa"/>
            <w:shd w:val="clear" w:color="auto" w:fill="auto"/>
          </w:tcPr>
          <w:p w14:paraId="731567CB" w14:textId="77777777" w:rsidR="00263E5C" w:rsidRPr="00B438B1" w:rsidRDefault="00263E5C" w:rsidP="0094519F">
            <w:pPr>
              <w:pStyle w:val="TableText"/>
              <w:jc w:val="center"/>
            </w:pPr>
            <w:r w:rsidRPr="002974E8">
              <w:rPr>
                <w:b/>
              </w:rPr>
              <w:t>Review findings</w:t>
            </w:r>
          </w:p>
        </w:tc>
        <w:tc>
          <w:tcPr>
            <w:tcW w:w="2835" w:type="dxa"/>
            <w:shd w:val="clear" w:color="auto" w:fill="auto"/>
          </w:tcPr>
          <w:p w14:paraId="731567CC"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701" w:type="dxa"/>
            <w:shd w:val="clear" w:color="auto" w:fill="auto"/>
          </w:tcPr>
          <w:p w14:paraId="731567CD" w14:textId="77777777" w:rsidR="00263E5C" w:rsidRPr="00B438B1" w:rsidRDefault="00263E5C" w:rsidP="0094519F">
            <w:pPr>
              <w:pStyle w:val="TableText"/>
              <w:jc w:val="center"/>
            </w:pPr>
            <w:r w:rsidRPr="002974E8">
              <w:rPr>
                <w:b/>
              </w:rPr>
              <w:t>Follow up</w:t>
            </w:r>
          </w:p>
        </w:tc>
      </w:tr>
      <w:tr w:rsidR="00093168" w14:paraId="731567DA" w14:textId="77777777">
        <w:tblPrEx>
          <w:tblLook w:val="01E0" w:firstRow="1" w:lastRow="1" w:firstColumn="1" w:lastColumn="1" w:noHBand="0" w:noVBand="0"/>
        </w:tblPrEx>
        <w:trPr>
          <w:cantSplit/>
        </w:trPr>
        <w:tc>
          <w:tcPr>
            <w:tcW w:w="993" w:type="dxa"/>
          </w:tcPr>
          <w:p w14:paraId="731567CF" w14:textId="77777777" w:rsidR="00093168" w:rsidRPr="005E18A2" w:rsidRDefault="00093168" w:rsidP="0094519F">
            <w:pPr>
              <w:pStyle w:val="TableText"/>
            </w:pPr>
            <w:r>
              <w:t>Serious</w:t>
            </w:r>
          </w:p>
        </w:tc>
        <w:tc>
          <w:tcPr>
            <w:tcW w:w="1275" w:type="dxa"/>
          </w:tcPr>
          <w:p w14:paraId="731567D0" w14:textId="77777777" w:rsidR="00093168" w:rsidRPr="005E18A2" w:rsidRDefault="00093168" w:rsidP="0006773D">
            <w:pPr>
              <w:pStyle w:val="TableText"/>
              <w:jc w:val="center"/>
            </w:pPr>
            <w:r>
              <w:t>4A</w:t>
            </w:r>
          </w:p>
        </w:tc>
        <w:tc>
          <w:tcPr>
            <w:tcW w:w="1418" w:type="dxa"/>
          </w:tcPr>
          <w:p w14:paraId="731567D1" w14:textId="77777777" w:rsidR="00093168" w:rsidRPr="005E18A2" w:rsidRDefault="00093168" w:rsidP="0006773D">
            <w:pPr>
              <w:pStyle w:val="TableText"/>
              <w:jc w:val="center"/>
            </w:pPr>
            <w:r>
              <w:t>1</w:t>
            </w:r>
          </w:p>
        </w:tc>
        <w:tc>
          <w:tcPr>
            <w:tcW w:w="1559" w:type="dxa"/>
          </w:tcPr>
          <w:p w14:paraId="731567D2" w14:textId="77777777" w:rsidR="00093168" w:rsidRPr="005E18A2" w:rsidRDefault="00093168" w:rsidP="0094519F">
            <w:pPr>
              <w:pStyle w:val="TableText"/>
            </w:pPr>
            <w:r>
              <w:t>Incorrect diagnosis, patient death</w:t>
            </w:r>
            <w:r w:rsidR="0094519F">
              <w:t>.</w:t>
            </w:r>
          </w:p>
        </w:tc>
        <w:tc>
          <w:tcPr>
            <w:tcW w:w="4820" w:type="dxa"/>
          </w:tcPr>
          <w:p w14:paraId="731567D3" w14:textId="77777777" w:rsidR="00093168" w:rsidRPr="00F525C4" w:rsidRDefault="00093168" w:rsidP="0094519F">
            <w:pPr>
              <w:pStyle w:val="TableText"/>
            </w:pPr>
            <w:r>
              <w:t xml:space="preserve">Patient attended the </w:t>
            </w:r>
            <w:r w:rsidR="0006773D">
              <w:t>e</w:t>
            </w:r>
            <w:r>
              <w:t xml:space="preserve">mergency </w:t>
            </w:r>
            <w:r w:rsidR="0006773D">
              <w:t>d</w:t>
            </w:r>
            <w:r>
              <w:t xml:space="preserve">epartment (ED) </w:t>
            </w:r>
            <w:r w:rsidRPr="00F525C4">
              <w:t>arriving by ambulance with hip pain</w:t>
            </w:r>
            <w:r>
              <w:t xml:space="preserve"> and </w:t>
            </w:r>
            <w:r w:rsidRPr="00F525C4">
              <w:t xml:space="preserve">seen in </w:t>
            </w:r>
            <w:r>
              <w:t xml:space="preserve">the </w:t>
            </w:r>
            <w:r w:rsidRPr="00F525C4">
              <w:t>sub acute are</w:t>
            </w:r>
            <w:r>
              <w:t>a</w:t>
            </w:r>
            <w:r w:rsidRPr="00F525C4">
              <w:t xml:space="preserve"> of</w:t>
            </w:r>
            <w:r>
              <w:t xml:space="preserve"> the</w:t>
            </w:r>
            <w:r w:rsidRPr="00F525C4">
              <w:t xml:space="preserve"> ED</w:t>
            </w:r>
            <w:r>
              <w:t xml:space="preserve"> </w:t>
            </w:r>
            <w:r w:rsidRPr="00F525C4">
              <w:t>in the midst of a busy shift</w:t>
            </w:r>
            <w:r>
              <w:t>.</w:t>
            </w:r>
          </w:p>
          <w:p w14:paraId="731567D4" w14:textId="77777777" w:rsidR="00C81258" w:rsidRDefault="00093168" w:rsidP="0006773D">
            <w:pPr>
              <w:pStyle w:val="TableText"/>
              <w:spacing w:before="0"/>
            </w:pPr>
            <w:r>
              <w:t>X-ray completed</w:t>
            </w:r>
            <w:r w:rsidRPr="00F525C4">
              <w:t xml:space="preserve"> which was </w:t>
            </w:r>
            <w:r>
              <w:t xml:space="preserve">reviewed as </w:t>
            </w:r>
            <w:r w:rsidRPr="00F525C4">
              <w:t>normal</w:t>
            </w:r>
            <w:r>
              <w:t xml:space="preserve"> and the patients pain </w:t>
            </w:r>
            <w:r w:rsidRPr="00F525C4">
              <w:t xml:space="preserve">responded </w:t>
            </w:r>
            <w:r>
              <w:t xml:space="preserve">well </w:t>
            </w:r>
            <w:r w:rsidRPr="00F525C4">
              <w:t>to simple analgesia</w:t>
            </w:r>
            <w:r w:rsidR="0006773D">
              <w:t>.</w:t>
            </w:r>
          </w:p>
          <w:p w14:paraId="731567D5" w14:textId="77777777" w:rsidR="00093168" w:rsidRPr="00F525C4" w:rsidRDefault="00093168" w:rsidP="0006773D">
            <w:pPr>
              <w:pStyle w:val="TableText"/>
              <w:spacing w:before="0"/>
            </w:pPr>
            <w:r>
              <w:t>Patient was ab</w:t>
            </w:r>
            <w:r w:rsidRPr="00F525C4">
              <w:t>le to mobilise</w:t>
            </w:r>
            <w:r>
              <w:t xml:space="preserve"> without concern and was diagnosed with a s</w:t>
            </w:r>
            <w:r w:rsidRPr="00F525C4">
              <w:t>prain</w:t>
            </w:r>
            <w:r>
              <w:t xml:space="preserve"> injury.</w:t>
            </w:r>
          </w:p>
          <w:p w14:paraId="731567D6" w14:textId="77777777" w:rsidR="00093168" w:rsidRPr="00F525C4" w:rsidRDefault="00093168" w:rsidP="0006773D">
            <w:pPr>
              <w:pStyle w:val="TableText"/>
              <w:spacing w:before="0"/>
            </w:pPr>
            <w:r>
              <w:t>Pati</w:t>
            </w:r>
            <w:r w:rsidRPr="00F525C4">
              <w:t>e</w:t>
            </w:r>
            <w:r>
              <w:t>nt re-presented to ED two</w:t>
            </w:r>
            <w:r w:rsidRPr="00F525C4">
              <w:t xml:space="preserve"> days later unconscious and septicaemic</w:t>
            </w:r>
            <w:r w:rsidR="00C81258">
              <w:t xml:space="preserve">.  </w:t>
            </w:r>
            <w:r>
              <w:t>A</w:t>
            </w:r>
            <w:r w:rsidRPr="00F525C4">
              <w:t xml:space="preserve">dmitted </w:t>
            </w:r>
            <w:r>
              <w:t xml:space="preserve">to the </w:t>
            </w:r>
            <w:r w:rsidR="0006773D">
              <w:t>i</w:t>
            </w:r>
            <w:r>
              <w:t xml:space="preserve">ntensive </w:t>
            </w:r>
            <w:r w:rsidR="0006773D">
              <w:t>c</w:t>
            </w:r>
            <w:r>
              <w:t xml:space="preserve">are </w:t>
            </w:r>
            <w:r w:rsidR="0006773D">
              <w:t>u</w:t>
            </w:r>
            <w:r>
              <w:t>nit</w:t>
            </w:r>
            <w:r w:rsidRPr="00F525C4">
              <w:t xml:space="preserve"> and </w:t>
            </w:r>
            <w:r>
              <w:t xml:space="preserve">a </w:t>
            </w:r>
            <w:r w:rsidRPr="00F525C4">
              <w:t xml:space="preserve">diagnosis </w:t>
            </w:r>
            <w:r>
              <w:t>was made of p</w:t>
            </w:r>
            <w:r w:rsidRPr="00F525C4">
              <w:t>soas abscess</w:t>
            </w:r>
            <w:r w:rsidR="0006773D">
              <w:t>.</w:t>
            </w:r>
          </w:p>
          <w:p w14:paraId="731567D7" w14:textId="77777777" w:rsidR="00093168" w:rsidRPr="00F525C4" w:rsidRDefault="00093168" w:rsidP="0006773D">
            <w:pPr>
              <w:pStyle w:val="TableText"/>
              <w:spacing w:before="0"/>
            </w:pPr>
            <w:r>
              <w:t>P</w:t>
            </w:r>
            <w:r w:rsidRPr="00F525C4">
              <w:t>atient died desp</w:t>
            </w:r>
            <w:r>
              <w:t xml:space="preserve">ite surgery and </w:t>
            </w:r>
            <w:r w:rsidR="0006773D">
              <w:t>i</w:t>
            </w:r>
            <w:r>
              <w:t xml:space="preserve">ntensive </w:t>
            </w:r>
            <w:r w:rsidR="0006773D">
              <w:t>c</w:t>
            </w:r>
            <w:r>
              <w:t>are</w:t>
            </w:r>
            <w:r w:rsidR="0006773D">
              <w:t>.</w:t>
            </w:r>
          </w:p>
        </w:tc>
        <w:tc>
          <w:tcPr>
            <w:tcW w:w="2835" w:type="dxa"/>
          </w:tcPr>
          <w:p w14:paraId="731567D8" w14:textId="77777777" w:rsidR="00093168" w:rsidRPr="00C1328A" w:rsidRDefault="00093168" w:rsidP="0094519F">
            <w:pPr>
              <w:pStyle w:val="TableText"/>
              <w:rPr>
                <w:rFonts w:cs="Arial"/>
              </w:rPr>
            </w:pPr>
            <w:r w:rsidRPr="00C1328A">
              <w:rPr>
                <w:rFonts w:cs="Arial"/>
              </w:rPr>
              <w:t>Query as to whether a blood test was indicated on</w:t>
            </w:r>
            <w:r>
              <w:rPr>
                <w:rFonts w:cs="Arial"/>
              </w:rPr>
              <w:t xml:space="preserve"> the</w:t>
            </w:r>
            <w:r w:rsidRPr="00C1328A">
              <w:rPr>
                <w:rFonts w:cs="Arial"/>
              </w:rPr>
              <w:t xml:space="preserve"> first presentation which may have revealed</w:t>
            </w:r>
            <w:r>
              <w:rPr>
                <w:rFonts w:cs="Arial"/>
              </w:rPr>
              <w:t xml:space="preserve"> the</w:t>
            </w:r>
            <w:r w:rsidRPr="00C1328A">
              <w:rPr>
                <w:rFonts w:cs="Arial"/>
              </w:rPr>
              <w:t xml:space="preserve"> underlying severity of </w:t>
            </w:r>
            <w:r>
              <w:rPr>
                <w:rFonts w:cs="Arial"/>
              </w:rPr>
              <w:t>this patients</w:t>
            </w:r>
            <w:r w:rsidR="00C81258">
              <w:rPr>
                <w:rFonts w:cs="Arial"/>
              </w:rPr>
              <w:t>’</w:t>
            </w:r>
            <w:r>
              <w:rPr>
                <w:rFonts w:cs="Arial"/>
              </w:rPr>
              <w:t xml:space="preserve"> </w:t>
            </w:r>
            <w:r w:rsidRPr="00C1328A">
              <w:rPr>
                <w:rFonts w:cs="Arial"/>
              </w:rPr>
              <w:t>presentation</w:t>
            </w:r>
            <w:r>
              <w:rPr>
                <w:rFonts w:cs="Arial"/>
              </w:rPr>
              <w:t>.</w:t>
            </w:r>
          </w:p>
        </w:tc>
        <w:tc>
          <w:tcPr>
            <w:tcW w:w="1701" w:type="dxa"/>
          </w:tcPr>
          <w:p w14:paraId="731567D9" w14:textId="77777777" w:rsidR="00093168" w:rsidRPr="005E18A2" w:rsidRDefault="00093168" w:rsidP="0094519F">
            <w:pPr>
              <w:pStyle w:val="TableText"/>
            </w:pPr>
            <w:r>
              <w:t>Incomplete</w:t>
            </w:r>
            <w:r w:rsidR="00C4131B">
              <w:t>.</w:t>
            </w:r>
          </w:p>
        </w:tc>
      </w:tr>
      <w:tr w:rsidR="00093168" w14:paraId="731567E2" w14:textId="77777777">
        <w:tblPrEx>
          <w:tblLook w:val="01E0" w:firstRow="1" w:lastRow="1" w:firstColumn="1" w:lastColumn="1" w:noHBand="0" w:noVBand="0"/>
        </w:tblPrEx>
        <w:trPr>
          <w:cantSplit/>
        </w:trPr>
        <w:tc>
          <w:tcPr>
            <w:tcW w:w="993" w:type="dxa"/>
          </w:tcPr>
          <w:p w14:paraId="731567DB" w14:textId="77777777" w:rsidR="00093168" w:rsidRPr="005E18A2" w:rsidRDefault="00093168" w:rsidP="0094519F">
            <w:pPr>
              <w:pStyle w:val="TableText"/>
            </w:pPr>
            <w:r>
              <w:t>Sentinel</w:t>
            </w:r>
          </w:p>
        </w:tc>
        <w:tc>
          <w:tcPr>
            <w:tcW w:w="1275" w:type="dxa"/>
          </w:tcPr>
          <w:p w14:paraId="731567DC" w14:textId="77777777" w:rsidR="00093168" w:rsidRPr="005E18A2" w:rsidRDefault="00093168" w:rsidP="0006773D">
            <w:pPr>
              <w:pStyle w:val="TableText"/>
              <w:jc w:val="center"/>
            </w:pPr>
            <w:r>
              <w:t>11</w:t>
            </w:r>
          </w:p>
        </w:tc>
        <w:tc>
          <w:tcPr>
            <w:tcW w:w="1418" w:type="dxa"/>
          </w:tcPr>
          <w:p w14:paraId="731567DD" w14:textId="77777777" w:rsidR="00093168" w:rsidRPr="005E18A2" w:rsidRDefault="00093168" w:rsidP="0006773D">
            <w:pPr>
              <w:pStyle w:val="TableText"/>
              <w:jc w:val="center"/>
            </w:pPr>
            <w:r>
              <w:t>2</w:t>
            </w:r>
          </w:p>
        </w:tc>
        <w:tc>
          <w:tcPr>
            <w:tcW w:w="1559" w:type="dxa"/>
          </w:tcPr>
          <w:p w14:paraId="731567DE" w14:textId="77777777" w:rsidR="00093168" w:rsidRPr="005E18A2" w:rsidRDefault="00093168" w:rsidP="0094519F">
            <w:pPr>
              <w:pStyle w:val="TableText"/>
            </w:pPr>
            <w:r>
              <w:t>Client suicide in the community</w:t>
            </w:r>
            <w:r w:rsidR="00C4131B">
              <w:t>.</w:t>
            </w:r>
          </w:p>
        </w:tc>
        <w:tc>
          <w:tcPr>
            <w:tcW w:w="4820" w:type="dxa"/>
          </w:tcPr>
          <w:p w14:paraId="731567DF" w14:textId="77777777" w:rsidR="00093168" w:rsidRPr="005E18A2" w:rsidRDefault="00093168" w:rsidP="0094519F">
            <w:pPr>
              <w:pStyle w:val="TableText"/>
            </w:pPr>
            <w:r>
              <w:t>Client</w:t>
            </w:r>
            <w:r w:rsidR="00C81258">
              <w:t>’</w:t>
            </w:r>
            <w:r>
              <w:t>s death was not due to any failings of the Mental Health Service</w:t>
            </w:r>
            <w:r w:rsidR="00C4131B">
              <w:t>.</w:t>
            </w:r>
          </w:p>
        </w:tc>
        <w:tc>
          <w:tcPr>
            <w:tcW w:w="2835" w:type="dxa"/>
          </w:tcPr>
          <w:p w14:paraId="731567E0" w14:textId="77777777" w:rsidR="00093168" w:rsidRPr="005E18A2" w:rsidRDefault="00093168" w:rsidP="0094519F">
            <w:pPr>
              <w:pStyle w:val="TableText"/>
            </w:pPr>
            <w:r>
              <w:t>No recommendations</w:t>
            </w:r>
            <w:r w:rsidR="0006773D">
              <w:t>.</w:t>
            </w:r>
          </w:p>
        </w:tc>
        <w:tc>
          <w:tcPr>
            <w:tcW w:w="1701" w:type="dxa"/>
          </w:tcPr>
          <w:p w14:paraId="731567E1" w14:textId="77777777" w:rsidR="00093168" w:rsidRPr="005E18A2" w:rsidRDefault="00093168" w:rsidP="0094519F">
            <w:pPr>
              <w:pStyle w:val="TableText"/>
            </w:pPr>
          </w:p>
        </w:tc>
      </w:tr>
      <w:tr w:rsidR="00093168" w14:paraId="731567EA" w14:textId="77777777">
        <w:tblPrEx>
          <w:tblLook w:val="01E0" w:firstRow="1" w:lastRow="1" w:firstColumn="1" w:lastColumn="1" w:noHBand="0" w:noVBand="0"/>
        </w:tblPrEx>
        <w:trPr>
          <w:cantSplit/>
        </w:trPr>
        <w:tc>
          <w:tcPr>
            <w:tcW w:w="993" w:type="dxa"/>
          </w:tcPr>
          <w:p w14:paraId="731567E3" w14:textId="77777777" w:rsidR="00093168" w:rsidRDefault="00093168" w:rsidP="0094519F">
            <w:pPr>
              <w:pStyle w:val="TableText"/>
            </w:pPr>
            <w:r>
              <w:t>Serious</w:t>
            </w:r>
          </w:p>
        </w:tc>
        <w:tc>
          <w:tcPr>
            <w:tcW w:w="1275" w:type="dxa"/>
          </w:tcPr>
          <w:p w14:paraId="731567E4" w14:textId="77777777" w:rsidR="00093168" w:rsidRDefault="00093168" w:rsidP="0006773D">
            <w:pPr>
              <w:pStyle w:val="TableText"/>
              <w:jc w:val="center"/>
            </w:pPr>
            <w:r>
              <w:t>11</w:t>
            </w:r>
          </w:p>
        </w:tc>
        <w:tc>
          <w:tcPr>
            <w:tcW w:w="1418" w:type="dxa"/>
          </w:tcPr>
          <w:p w14:paraId="731567E5" w14:textId="77777777" w:rsidR="00093168" w:rsidRPr="005E18A2" w:rsidRDefault="00093168" w:rsidP="0006773D">
            <w:pPr>
              <w:pStyle w:val="TableText"/>
              <w:jc w:val="center"/>
            </w:pPr>
            <w:r>
              <w:t>2</w:t>
            </w:r>
          </w:p>
        </w:tc>
        <w:tc>
          <w:tcPr>
            <w:tcW w:w="1559" w:type="dxa"/>
          </w:tcPr>
          <w:p w14:paraId="731567E6" w14:textId="77777777" w:rsidR="00093168" w:rsidRPr="003D255D" w:rsidRDefault="00093168" w:rsidP="0094519F">
            <w:pPr>
              <w:pStyle w:val="TableText"/>
            </w:pPr>
            <w:r w:rsidRPr="003D255D">
              <w:t xml:space="preserve">Patient attempted hanging in </w:t>
            </w:r>
            <w:r w:rsidR="00C4131B">
              <w:t>t</w:t>
            </w:r>
            <w:r w:rsidRPr="003D255D">
              <w:t>he community</w:t>
            </w:r>
            <w:r w:rsidR="00C4131B">
              <w:t>.</w:t>
            </w:r>
          </w:p>
        </w:tc>
        <w:tc>
          <w:tcPr>
            <w:tcW w:w="4820" w:type="dxa"/>
          </w:tcPr>
          <w:p w14:paraId="731567E7" w14:textId="77777777" w:rsidR="00093168" w:rsidRPr="003D255D" w:rsidRDefault="00093168" w:rsidP="0094519F">
            <w:pPr>
              <w:pStyle w:val="TableText"/>
            </w:pPr>
            <w:r w:rsidRPr="003D255D">
              <w:t xml:space="preserve">The </w:t>
            </w:r>
            <w:r>
              <w:t>care provided</w:t>
            </w:r>
            <w:r w:rsidRPr="003D255D">
              <w:t xml:space="preserve"> at the Emergency Psychiatric Service was not </w:t>
            </w:r>
            <w:r>
              <w:t xml:space="preserve">found </w:t>
            </w:r>
            <w:r w:rsidRPr="003D255D">
              <w:t xml:space="preserve">to </w:t>
            </w:r>
            <w:r>
              <w:t>be</w:t>
            </w:r>
            <w:r w:rsidRPr="003D255D">
              <w:t xml:space="preserve"> deficient or negligent</w:t>
            </w:r>
            <w:r w:rsidR="00C81258">
              <w:t xml:space="preserve">.  </w:t>
            </w:r>
            <w:r w:rsidRPr="003D255D">
              <w:t>The client</w:t>
            </w:r>
            <w:r w:rsidR="0006773D">
              <w:t>’</w:t>
            </w:r>
            <w:r w:rsidRPr="003D255D">
              <w:t>s care did not differ from treatment guidelines or how others would have been similarly managed with the same presentation</w:t>
            </w:r>
            <w:r w:rsidR="00C81258">
              <w:t>.</w:t>
            </w:r>
          </w:p>
        </w:tc>
        <w:tc>
          <w:tcPr>
            <w:tcW w:w="2835" w:type="dxa"/>
          </w:tcPr>
          <w:p w14:paraId="731567E8" w14:textId="77777777" w:rsidR="00093168" w:rsidRDefault="00093168" w:rsidP="0094519F">
            <w:pPr>
              <w:pStyle w:val="TableText"/>
            </w:pPr>
            <w:r w:rsidRPr="003D255D">
              <w:t>T</w:t>
            </w:r>
            <w:r>
              <w:t>his case</w:t>
            </w:r>
            <w:r w:rsidRPr="003D255D">
              <w:t xml:space="preserve"> highlight</w:t>
            </w:r>
            <w:r>
              <w:t>s</w:t>
            </w:r>
            <w:r w:rsidRPr="003D255D">
              <w:t xml:space="preserve"> the potential to improve follow-up arrangements </w:t>
            </w:r>
            <w:r>
              <w:t xml:space="preserve">and information </w:t>
            </w:r>
            <w:r w:rsidRPr="003D255D">
              <w:t>for potentially suicidal patients who return home to the care of their families</w:t>
            </w:r>
            <w:r w:rsidR="00C81258">
              <w:t>.</w:t>
            </w:r>
          </w:p>
        </w:tc>
        <w:tc>
          <w:tcPr>
            <w:tcW w:w="1701" w:type="dxa"/>
          </w:tcPr>
          <w:p w14:paraId="731567E9" w14:textId="77777777" w:rsidR="00093168" w:rsidRDefault="00093168" w:rsidP="0094519F">
            <w:pPr>
              <w:pStyle w:val="TableText"/>
            </w:pPr>
            <w:r>
              <w:t>In progress</w:t>
            </w:r>
            <w:r w:rsidR="00C4131B">
              <w:t>.</w:t>
            </w:r>
          </w:p>
        </w:tc>
      </w:tr>
      <w:tr w:rsidR="00093168" w14:paraId="731567F2" w14:textId="77777777">
        <w:tblPrEx>
          <w:tblLook w:val="01E0" w:firstRow="1" w:lastRow="1" w:firstColumn="1" w:lastColumn="1" w:noHBand="0" w:noVBand="0"/>
        </w:tblPrEx>
        <w:trPr>
          <w:cantSplit/>
        </w:trPr>
        <w:tc>
          <w:tcPr>
            <w:tcW w:w="993" w:type="dxa"/>
          </w:tcPr>
          <w:p w14:paraId="731567EB" w14:textId="77777777" w:rsidR="00093168" w:rsidRPr="005E18A2" w:rsidRDefault="00093168" w:rsidP="0094519F">
            <w:pPr>
              <w:pStyle w:val="TableText"/>
            </w:pPr>
            <w:r>
              <w:t>Sentinel</w:t>
            </w:r>
          </w:p>
        </w:tc>
        <w:tc>
          <w:tcPr>
            <w:tcW w:w="1275" w:type="dxa"/>
          </w:tcPr>
          <w:p w14:paraId="731567EC" w14:textId="77777777" w:rsidR="00093168" w:rsidRPr="005E18A2" w:rsidRDefault="00093168" w:rsidP="0006773D">
            <w:pPr>
              <w:pStyle w:val="TableText"/>
              <w:jc w:val="center"/>
            </w:pPr>
            <w:r>
              <w:t>4C</w:t>
            </w:r>
          </w:p>
        </w:tc>
        <w:tc>
          <w:tcPr>
            <w:tcW w:w="1418" w:type="dxa"/>
          </w:tcPr>
          <w:p w14:paraId="731567ED" w14:textId="77777777" w:rsidR="00093168" w:rsidRPr="005E18A2" w:rsidRDefault="00093168" w:rsidP="0006773D">
            <w:pPr>
              <w:pStyle w:val="TableText"/>
              <w:jc w:val="center"/>
            </w:pPr>
            <w:r>
              <w:t>2</w:t>
            </w:r>
          </w:p>
        </w:tc>
        <w:tc>
          <w:tcPr>
            <w:tcW w:w="1559" w:type="dxa"/>
          </w:tcPr>
          <w:p w14:paraId="731567EE" w14:textId="77777777" w:rsidR="00093168" w:rsidRPr="005E18A2" w:rsidRDefault="00093168" w:rsidP="0094519F">
            <w:pPr>
              <w:pStyle w:val="TableText"/>
            </w:pPr>
            <w:r>
              <w:t>Intrauterine death</w:t>
            </w:r>
            <w:r w:rsidR="0006773D">
              <w:t>.</w:t>
            </w:r>
          </w:p>
        </w:tc>
        <w:tc>
          <w:tcPr>
            <w:tcW w:w="4820" w:type="dxa"/>
          </w:tcPr>
          <w:p w14:paraId="731567EF" w14:textId="77777777" w:rsidR="00093168" w:rsidRPr="005E18A2" w:rsidRDefault="00093168" w:rsidP="0094519F">
            <w:pPr>
              <w:pStyle w:val="TableText"/>
            </w:pPr>
            <w:r>
              <w:t>Investigation commenced</w:t>
            </w:r>
            <w:r w:rsidR="0006773D">
              <w:t>.</w:t>
            </w:r>
          </w:p>
        </w:tc>
        <w:tc>
          <w:tcPr>
            <w:tcW w:w="2835" w:type="dxa"/>
          </w:tcPr>
          <w:p w14:paraId="731567F0" w14:textId="77777777" w:rsidR="00093168" w:rsidRPr="005E18A2" w:rsidRDefault="00093168" w:rsidP="0094519F">
            <w:pPr>
              <w:pStyle w:val="TableText"/>
            </w:pPr>
            <w:r>
              <w:t>Awaiting finalisation of report</w:t>
            </w:r>
            <w:r w:rsidR="0006773D">
              <w:t>.</w:t>
            </w:r>
          </w:p>
        </w:tc>
        <w:tc>
          <w:tcPr>
            <w:tcW w:w="1701" w:type="dxa"/>
          </w:tcPr>
          <w:p w14:paraId="731567F1" w14:textId="77777777" w:rsidR="00093168" w:rsidRPr="005E18A2" w:rsidRDefault="00093168" w:rsidP="0094519F">
            <w:pPr>
              <w:pStyle w:val="TableText"/>
            </w:pPr>
            <w:r>
              <w:t>Incomplete</w:t>
            </w:r>
            <w:r w:rsidR="0006773D">
              <w:t>.</w:t>
            </w:r>
          </w:p>
        </w:tc>
      </w:tr>
      <w:tr w:rsidR="00093168" w14:paraId="731567FA" w14:textId="77777777">
        <w:tblPrEx>
          <w:tblLook w:val="01E0" w:firstRow="1" w:lastRow="1" w:firstColumn="1" w:lastColumn="1" w:noHBand="0" w:noVBand="0"/>
        </w:tblPrEx>
        <w:trPr>
          <w:cantSplit/>
        </w:trPr>
        <w:tc>
          <w:tcPr>
            <w:tcW w:w="993" w:type="dxa"/>
          </w:tcPr>
          <w:p w14:paraId="731567F3" w14:textId="77777777" w:rsidR="00093168" w:rsidRPr="005E18A2" w:rsidRDefault="00093168" w:rsidP="0094519F">
            <w:pPr>
              <w:pStyle w:val="TableText"/>
            </w:pPr>
            <w:r>
              <w:t>Sentinel</w:t>
            </w:r>
          </w:p>
        </w:tc>
        <w:tc>
          <w:tcPr>
            <w:tcW w:w="1275" w:type="dxa"/>
          </w:tcPr>
          <w:p w14:paraId="731567F4" w14:textId="77777777" w:rsidR="00093168" w:rsidRPr="005E18A2" w:rsidRDefault="00093168" w:rsidP="0006773D">
            <w:pPr>
              <w:pStyle w:val="TableText"/>
              <w:jc w:val="center"/>
            </w:pPr>
            <w:r>
              <w:t>11</w:t>
            </w:r>
          </w:p>
        </w:tc>
        <w:tc>
          <w:tcPr>
            <w:tcW w:w="1418" w:type="dxa"/>
          </w:tcPr>
          <w:p w14:paraId="731567F5" w14:textId="77777777" w:rsidR="00093168" w:rsidRPr="005E18A2" w:rsidRDefault="00093168" w:rsidP="0006773D">
            <w:pPr>
              <w:pStyle w:val="TableText"/>
              <w:jc w:val="center"/>
            </w:pPr>
            <w:r>
              <w:t>2</w:t>
            </w:r>
          </w:p>
        </w:tc>
        <w:tc>
          <w:tcPr>
            <w:tcW w:w="1559" w:type="dxa"/>
          </w:tcPr>
          <w:p w14:paraId="731567F6" w14:textId="77777777" w:rsidR="00093168" w:rsidRPr="00BD14E4" w:rsidRDefault="00093168" w:rsidP="0094519F">
            <w:pPr>
              <w:pStyle w:val="TableText"/>
            </w:pPr>
            <w:r w:rsidRPr="00BD14E4">
              <w:t xml:space="preserve">Client </w:t>
            </w:r>
            <w:r>
              <w:t xml:space="preserve">suicide </w:t>
            </w:r>
            <w:r w:rsidRPr="00BD14E4">
              <w:t>in the community</w:t>
            </w:r>
            <w:r w:rsidR="0006773D">
              <w:t>.</w:t>
            </w:r>
          </w:p>
        </w:tc>
        <w:tc>
          <w:tcPr>
            <w:tcW w:w="4820" w:type="dxa"/>
          </w:tcPr>
          <w:p w14:paraId="731567F7" w14:textId="77777777" w:rsidR="00093168" w:rsidRPr="00BD14E4" w:rsidRDefault="00093168" w:rsidP="0094519F">
            <w:pPr>
              <w:pStyle w:val="TableText"/>
            </w:pPr>
            <w:r>
              <w:t>Investigation commenced</w:t>
            </w:r>
            <w:r w:rsidR="0006773D">
              <w:t>.</w:t>
            </w:r>
          </w:p>
        </w:tc>
        <w:tc>
          <w:tcPr>
            <w:tcW w:w="2835" w:type="dxa"/>
          </w:tcPr>
          <w:p w14:paraId="731567F8" w14:textId="77777777" w:rsidR="00093168" w:rsidRPr="005E18A2" w:rsidRDefault="00093168" w:rsidP="0094519F">
            <w:pPr>
              <w:pStyle w:val="TableText"/>
            </w:pPr>
            <w:r>
              <w:t>Awaiting recommendations</w:t>
            </w:r>
            <w:r w:rsidR="0006773D">
              <w:t>.</w:t>
            </w:r>
          </w:p>
        </w:tc>
        <w:tc>
          <w:tcPr>
            <w:tcW w:w="1701" w:type="dxa"/>
          </w:tcPr>
          <w:p w14:paraId="731567F9" w14:textId="77777777" w:rsidR="00093168" w:rsidRPr="005E18A2" w:rsidRDefault="00093168" w:rsidP="0094519F">
            <w:pPr>
              <w:pStyle w:val="TableText"/>
            </w:pPr>
            <w:r>
              <w:t>Incomplete</w:t>
            </w:r>
            <w:r w:rsidR="0006773D">
              <w:t>.</w:t>
            </w:r>
          </w:p>
        </w:tc>
      </w:tr>
      <w:tr w:rsidR="00093168" w14:paraId="73156802" w14:textId="77777777">
        <w:tblPrEx>
          <w:tblLook w:val="01E0" w:firstRow="1" w:lastRow="1" w:firstColumn="1" w:lastColumn="1" w:noHBand="0" w:noVBand="0"/>
        </w:tblPrEx>
        <w:trPr>
          <w:cantSplit/>
        </w:trPr>
        <w:tc>
          <w:tcPr>
            <w:tcW w:w="993" w:type="dxa"/>
          </w:tcPr>
          <w:p w14:paraId="731567FB" w14:textId="77777777" w:rsidR="00093168" w:rsidRPr="005E18A2" w:rsidRDefault="00093168" w:rsidP="0094519F">
            <w:pPr>
              <w:pStyle w:val="TableText"/>
            </w:pPr>
            <w:r>
              <w:t>Sentinel</w:t>
            </w:r>
          </w:p>
        </w:tc>
        <w:tc>
          <w:tcPr>
            <w:tcW w:w="1275" w:type="dxa"/>
          </w:tcPr>
          <w:p w14:paraId="731567FC" w14:textId="77777777" w:rsidR="00093168" w:rsidRPr="005E18A2" w:rsidRDefault="00093168" w:rsidP="0006773D">
            <w:pPr>
              <w:pStyle w:val="TableText"/>
              <w:jc w:val="center"/>
            </w:pPr>
            <w:r>
              <w:t>11</w:t>
            </w:r>
          </w:p>
        </w:tc>
        <w:tc>
          <w:tcPr>
            <w:tcW w:w="1418" w:type="dxa"/>
          </w:tcPr>
          <w:p w14:paraId="731567FD" w14:textId="77777777" w:rsidR="00093168" w:rsidRPr="005E18A2" w:rsidRDefault="00093168" w:rsidP="0006773D">
            <w:pPr>
              <w:pStyle w:val="TableText"/>
              <w:jc w:val="center"/>
            </w:pPr>
            <w:r>
              <w:t>2</w:t>
            </w:r>
          </w:p>
        </w:tc>
        <w:tc>
          <w:tcPr>
            <w:tcW w:w="1559" w:type="dxa"/>
          </w:tcPr>
          <w:p w14:paraId="731567FE" w14:textId="77777777" w:rsidR="00093168" w:rsidRPr="005E18A2" w:rsidRDefault="00093168" w:rsidP="0094519F">
            <w:pPr>
              <w:pStyle w:val="TableText"/>
            </w:pPr>
            <w:r>
              <w:t>Client suicide in the community</w:t>
            </w:r>
            <w:r w:rsidR="0006773D">
              <w:t>.</w:t>
            </w:r>
          </w:p>
        </w:tc>
        <w:tc>
          <w:tcPr>
            <w:tcW w:w="4820" w:type="dxa"/>
          </w:tcPr>
          <w:p w14:paraId="731567FF" w14:textId="77777777" w:rsidR="00093168" w:rsidRPr="005E18A2" w:rsidRDefault="00093168" w:rsidP="0094519F">
            <w:pPr>
              <w:pStyle w:val="TableText"/>
            </w:pPr>
            <w:r>
              <w:t>Client</w:t>
            </w:r>
            <w:r w:rsidR="00C81258">
              <w:t>’</w:t>
            </w:r>
            <w:r>
              <w:t>s death was not due to any failings of the Mental Health Service</w:t>
            </w:r>
            <w:r w:rsidR="00C81258">
              <w:t xml:space="preserve">.  </w:t>
            </w:r>
            <w:r>
              <w:t>The client</w:t>
            </w:r>
            <w:r w:rsidR="00C81258">
              <w:t>’</w:t>
            </w:r>
            <w:r>
              <w:t xml:space="preserve">s </w:t>
            </w:r>
            <w:r w:rsidRPr="00AA6DB0">
              <w:t>death cou</w:t>
            </w:r>
            <w:r>
              <w:t>ld not have been predicted.</w:t>
            </w:r>
          </w:p>
        </w:tc>
        <w:tc>
          <w:tcPr>
            <w:tcW w:w="2835" w:type="dxa"/>
          </w:tcPr>
          <w:p w14:paraId="73156800" w14:textId="77777777" w:rsidR="00093168" w:rsidRPr="005E18A2" w:rsidRDefault="00093168" w:rsidP="0094519F">
            <w:pPr>
              <w:pStyle w:val="TableText"/>
            </w:pPr>
            <w:r>
              <w:t>No recommendations</w:t>
            </w:r>
            <w:r w:rsidR="0006773D">
              <w:t>.</w:t>
            </w:r>
          </w:p>
        </w:tc>
        <w:tc>
          <w:tcPr>
            <w:tcW w:w="1701" w:type="dxa"/>
          </w:tcPr>
          <w:p w14:paraId="73156801" w14:textId="77777777" w:rsidR="00093168" w:rsidRPr="005E18A2" w:rsidRDefault="00093168" w:rsidP="0094519F">
            <w:pPr>
              <w:pStyle w:val="TableText"/>
            </w:pPr>
          </w:p>
        </w:tc>
      </w:tr>
      <w:tr w:rsidR="0006773D" w14:paraId="7315680E" w14:textId="77777777">
        <w:tblPrEx>
          <w:tblLook w:val="01E0" w:firstRow="1" w:lastRow="1" w:firstColumn="1" w:lastColumn="1" w:noHBand="0" w:noVBand="0"/>
        </w:tblPrEx>
        <w:trPr>
          <w:cantSplit/>
        </w:trPr>
        <w:tc>
          <w:tcPr>
            <w:tcW w:w="993" w:type="dxa"/>
          </w:tcPr>
          <w:p w14:paraId="73156803" w14:textId="77777777" w:rsidR="0006773D" w:rsidRPr="005E18A2" w:rsidRDefault="0006773D" w:rsidP="00BE30CE">
            <w:pPr>
              <w:pStyle w:val="TableText"/>
            </w:pPr>
            <w:r>
              <w:t>Sentinel</w:t>
            </w:r>
          </w:p>
        </w:tc>
        <w:tc>
          <w:tcPr>
            <w:tcW w:w="1275" w:type="dxa"/>
          </w:tcPr>
          <w:p w14:paraId="73156804" w14:textId="77777777" w:rsidR="0006773D" w:rsidRPr="005E18A2" w:rsidRDefault="0006773D" w:rsidP="00BE30CE">
            <w:pPr>
              <w:pStyle w:val="TableText"/>
              <w:jc w:val="center"/>
            </w:pPr>
            <w:r>
              <w:t>1</w:t>
            </w:r>
          </w:p>
        </w:tc>
        <w:tc>
          <w:tcPr>
            <w:tcW w:w="1418" w:type="dxa"/>
          </w:tcPr>
          <w:p w14:paraId="73156805" w14:textId="77777777" w:rsidR="0006773D" w:rsidRPr="005E18A2" w:rsidRDefault="0006773D" w:rsidP="00BE30CE">
            <w:pPr>
              <w:pStyle w:val="TableText"/>
              <w:jc w:val="center"/>
            </w:pPr>
            <w:r>
              <w:t>1</w:t>
            </w:r>
          </w:p>
        </w:tc>
        <w:tc>
          <w:tcPr>
            <w:tcW w:w="1559" w:type="dxa"/>
          </w:tcPr>
          <w:p w14:paraId="73156806" w14:textId="77777777" w:rsidR="0006773D" w:rsidRPr="005E18A2" w:rsidRDefault="0006773D" w:rsidP="00BE30CE">
            <w:pPr>
              <w:pStyle w:val="TableText"/>
            </w:pPr>
            <w:r>
              <w:rPr>
                <w:rFonts w:cs="Arial"/>
              </w:rPr>
              <w:t>Wrong implant surgery.</w:t>
            </w:r>
          </w:p>
        </w:tc>
        <w:tc>
          <w:tcPr>
            <w:tcW w:w="4820" w:type="dxa"/>
          </w:tcPr>
          <w:p w14:paraId="73156807" w14:textId="77777777" w:rsidR="0006773D" w:rsidRDefault="0006773D" w:rsidP="0006773D">
            <w:pPr>
              <w:pStyle w:val="TableText"/>
              <w:rPr>
                <w:rFonts w:cs="Arial"/>
              </w:rPr>
            </w:pPr>
            <w:r w:rsidRPr="00C00C6F">
              <w:rPr>
                <w:rFonts w:cs="Arial"/>
              </w:rPr>
              <w:t>Relative unfamiliarity with the implant and the packaging</w:t>
            </w:r>
            <w:r>
              <w:rPr>
                <w:rFonts w:cs="Arial"/>
              </w:rPr>
              <w:t>.</w:t>
            </w:r>
          </w:p>
          <w:p w14:paraId="73156808" w14:textId="77777777" w:rsidR="0006773D" w:rsidRPr="00C00C6F" w:rsidRDefault="0006773D" w:rsidP="0006773D">
            <w:pPr>
              <w:pStyle w:val="TableText"/>
              <w:spacing w:before="0"/>
              <w:rPr>
                <w:rFonts w:cs="Arial"/>
              </w:rPr>
            </w:pPr>
            <w:r w:rsidRPr="00C00C6F">
              <w:rPr>
                <w:rFonts w:cs="Arial"/>
              </w:rPr>
              <w:t>Package labelling difficult to read.</w:t>
            </w:r>
          </w:p>
          <w:p w14:paraId="73156809" w14:textId="77777777" w:rsidR="0006773D" w:rsidRPr="00C00C6F" w:rsidRDefault="0006773D" w:rsidP="0006773D">
            <w:pPr>
              <w:pStyle w:val="TableText"/>
              <w:spacing w:before="0"/>
              <w:rPr>
                <w:rFonts w:cs="Arial"/>
              </w:rPr>
            </w:pPr>
            <w:r w:rsidRPr="00C00C6F">
              <w:rPr>
                <w:rFonts w:cs="Arial"/>
              </w:rPr>
              <w:t xml:space="preserve">Packaging of </w:t>
            </w:r>
            <w:r>
              <w:rPr>
                <w:rFonts w:cs="Arial"/>
              </w:rPr>
              <w:t>the</w:t>
            </w:r>
            <w:r w:rsidRPr="00C00C6F">
              <w:rPr>
                <w:rFonts w:cs="Arial"/>
              </w:rPr>
              <w:t xml:space="preserve"> system components does not easily identify the size or side which the implant is for.</w:t>
            </w:r>
          </w:p>
          <w:p w14:paraId="7315680A" w14:textId="77777777" w:rsidR="0006773D" w:rsidRPr="00C00C6F" w:rsidRDefault="0006773D" w:rsidP="0006773D">
            <w:pPr>
              <w:pStyle w:val="TableText"/>
              <w:spacing w:before="0"/>
              <w:rPr>
                <w:rFonts w:cs="Arial"/>
              </w:rPr>
            </w:pPr>
            <w:r w:rsidRPr="00C00C6F">
              <w:rPr>
                <w:rFonts w:cs="Arial"/>
              </w:rPr>
              <w:t xml:space="preserve">The </w:t>
            </w:r>
            <w:r>
              <w:rPr>
                <w:rFonts w:cs="Arial"/>
              </w:rPr>
              <w:t>company’s</w:t>
            </w:r>
            <w:r w:rsidRPr="00C00C6F">
              <w:rPr>
                <w:rFonts w:cs="Arial"/>
              </w:rPr>
              <w:t xml:space="preserve"> representative was not available as a result of </w:t>
            </w:r>
            <w:r>
              <w:rPr>
                <w:rFonts w:cs="Arial"/>
              </w:rPr>
              <w:t xml:space="preserve">their </w:t>
            </w:r>
            <w:r w:rsidRPr="00C00C6F">
              <w:rPr>
                <w:rFonts w:cs="Arial"/>
              </w:rPr>
              <w:t>resignation.</w:t>
            </w:r>
          </w:p>
        </w:tc>
        <w:tc>
          <w:tcPr>
            <w:tcW w:w="2835" w:type="dxa"/>
          </w:tcPr>
          <w:p w14:paraId="7315680B" w14:textId="77777777" w:rsidR="0006773D" w:rsidRPr="008B626B" w:rsidRDefault="0006773D" w:rsidP="0006773D">
            <w:pPr>
              <w:pStyle w:val="TableText"/>
              <w:rPr>
                <w:rFonts w:cs="Arial"/>
              </w:rPr>
            </w:pPr>
            <w:r w:rsidRPr="008B626B">
              <w:rPr>
                <w:rFonts w:cs="Arial"/>
              </w:rPr>
              <w:t xml:space="preserve">Lean thinking </w:t>
            </w:r>
            <w:r>
              <w:rPr>
                <w:rFonts w:cs="Arial"/>
              </w:rPr>
              <w:t xml:space="preserve">project </w:t>
            </w:r>
            <w:r w:rsidRPr="008B626B">
              <w:rPr>
                <w:rFonts w:cs="Arial"/>
              </w:rPr>
              <w:t xml:space="preserve">applied to </w:t>
            </w:r>
            <w:r>
              <w:rPr>
                <w:rFonts w:cs="Arial"/>
              </w:rPr>
              <w:t>o</w:t>
            </w:r>
            <w:r w:rsidRPr="008B626B">
              <w:rPr>
                <w:rFonts w:cs="Arial"/>
              </w:rPr>
              <w:t>rthopaedic storeroom</w:t>
            </w:r>
            <w:r>
              <w:rPr>
                <w:rFonts w:cs="Arial"/>
              </w:rPr>
              <w:t>.</w:t>
            </w:r>
          </w:p>
          <w:p w14:paraId="7315680C" w14:textId="77777777" w:rsidR="0006773D" w:rsidRPr="008B626B" w:rsidRDefault="0006773D" w:rsidP="0006773D">
            <w:pPr>
              <w:pStyle w:val="TableText"/>
              <w:spacing w:before="0"/>
              <w:rPr>
                <w:rFonts w:cs="Arial"/>
              </w:rPr>
            </w:pPr>
            <w:r w:rsidRPr="008B626B">
              <w:rPr>
                <w:rFonts w:cs="Arial"/>
              </w:rPr>
              <w:t>Daily briefing between the A</w:t>
            </w:r>
            <w:r>
              <w:rPr>
                <w:rFonts w:cs="Arial"/>
              </w:rPr>
              <w:t xml:space="preserve">ssociate </w:t>
            </w:r>
            <w:r w:rsidRPr="008B626B">
              <w:rPr>
                <w:rFonts w:cs="Arial"/>
              </w:rPr>
              <w:t>C</w:t>
            </w:r>
            <w:r>
              <w:rPr>
                <w:rFonts w:cs="Arial"/>
              </w:rPr>
              <w:t xml:space="preserve">harge </w:t>
            </w:r>
            <w:r w:rsidRPr="008B626B">
              <w:rPr>
                <w:rFonts w:cs="Arial"/>
              </w:rPr>
              <w:t>N</w:t>
            </w:r>
            <w:r>
              <w:rPr>
                <w:rFonts w:cs="Arial"/>
              </w:rPr>
              <w:t>urse Manager (ACNM) and both o</w:t>
            </w:r>
            <w:r w:rsidRPr="008B626B">
              <w:rPr>
                <w:rFonts w:cs="Arial"/>
              </w:rPr>
              <w:t>rthopaedic nursing teams in</w:t>
            </w:r>
            <w:r>
              <w:rPr>
                <w:rFonts w:cs="Arial"/>
              </w:rPr>
              <w:t xml:space="preserve"> theatre</w:t>
            </w:r>
            <w:r w:rsidRPr="008B626B">
              <w:rPr>
                <w:rFonts w:cs="Arial"/>
              </w:rPr>
              <w:t xml:space="preserve"> to discuss the cases for the day.</w:t>
            </w:r>
          </w:p>
        </w:tc>
        <w:tc>
          <w:tcPr>
            <w:tcW w:w="1701" w:type="dxa"/>
          </w:tcPr>
          <w:p w14:paraId="7315680D" w14:textId="77777777" w:rsidR="0006773D" w:rsidRDefault="0006773D" w:rsidP="0094519F">
            <w:pPr>
              <w:pStyle w:val="TableText"/>
            </w:pPr>
            <w:r>
              <w:t>Completed.</w:t>
            </w:r>
          </w:p>
        </w:tc>
      </w:tr>
      <w:tr w:rsidR="0006773D" w14:paraId="73156827" w14:textId="77777777">
        <w:tblPrEx>
          <w:tblLook w:val="01E0" w:firstRow="1" w:lastRow="1" w:firstColumn="1" w:lastColumn="1" w:noHBand="0" w:noVBand="0"/>
        </w:tblPrEx>
        <w:trPr>
          <w:cantSplit/>
        </w:trPr>
        <w:tc>
          <w:tcPr>
            <w:tcW w:w="993" w:type="dxa"/>
          </w:tcPr>
          <w:p w14:paraId="7315680F" w14:textId="77777777" w:rsidR="0006773D" w:rsidRPr="005E18A2" w:rsidRDefault="0006773D" w:rsidP="0094519F">
            <w:pPr>
              <w:pStyle w:val="TableText"/>
            </w:pPr>
          </w:p>
        </w:tc>
        <w:tc>
          <w:tcPr>
            <w:tcW w:w="1275" w:type="dxa"/>
          </w:tcPr>
          <w:p w14:paraId="73156810" w14:textId="77777777" w:rsidR="0006773D" w:rsidRPr="005E18A2" w:rsidRDefault="0006773D" w:rsidP="0006773D">
            <w:pPr>
              <w:pStyle w:val="TableText"/>
              <w:jc w:val="center"/>
            </w:pPr>
          </w:p>
        </w:tc>
        <w:tc>
          <w:tcPr>
            <w:tcW w:w="1418" w:type="dxa"/>
          </w:tcPr>
          <w:p w14:paraId="73156811" w14:textId="77777777" w:rsidR="0006773D" w:rsidRPr="005E18A2" w:rsidRDefault="0006773D" w:rsidP="0006773D">
            <w:pPr>
              <w:pStyle w:val="TableText"/>
              <w:jc w:val="center"/>
            </w:pPr>
          </w:p>
        </w:tc>
        <w:tc>
          <w:tcPr>
            <w:tcW w:w="1559" w:type="dxa"/>
          </w:tcPr>
          <w:p w14:paraId="73156812" w14:textId="77777777" w:rsidR="0006773D" w:rsidRPr="005E18A2" w:rsidRDefault="0006773D" w:rsidP="0094519F">
            <w:pPr>
              <w:pStyle w:val="TableText"/>
            </w:pPr>
          </w:p>
        </w:tc>
        <w:tc>
          <w:tcPr>
            <w:tcW w:w="4820" w:type="dxa"/>
          </w:tcPr>
          <w:p w14:paraId="73156813" w14:textId="77777777" w:rsidR="0006773D" w:rsidRPr="00C00C6F" w:rsidRDefault="0006773D" w:rsidP="0006773D">
            <w:pPr>
              <w:pStyle w:val="TableText"/>
            </w:pPr>
            <w:r w:rsidRPr="00C00C6F">
              <w:t>Delayed start to surgery as a result of difficulty with the spinal anaesthetic.</w:t>
            </w:r>
          </w:p>
          <w:p w14:paraId="73156814" w14:textId="77777777" w:rsidR="0006773D" w:rsidRPr="00C00C6F" w:rsidRDefault="0006773D" w:rsidP="0006773D">
            <w:pPr>
              <w:pStyle w:val="TableText"/>
              <w:spacing w:before="0"/>
              <w:rPr>
                <w:rFonts w:cs="Arial"/>
              </w:rPr>
            </w:pPr>
            <w:r w:rsidRPr="00C00C6F">
              <w:rPr>
                <w:rFonts w:cs="Arial"/>
              </w:rPr>
              <w:t>The difficulty in everting the patella meant that a suboptimal view was obtained of the femoral component following implantation.</w:t>
            </w:r>
          </w:p>
          <w:p w14:paraId="73156815" w14:textId="77777777" w:rsidR="0006773D" w:rsidRDefault="0006773D" w:rsidP="0006773D">
            <w:pPr>
              <w:pStyle w:val="TableText"/>
              <w:spacing w:before="0"/>
              <w:rPr>
                <w:rFonts w:cs="Arial"/>
              </w:rPr>
            </w:pPr>
            <w:r w:rsidRPr="00C00C6F">
              <w:rPr>
                <w:rFonts w:cs="Arial"/>
              </w:rPr>
              <w:t xml:space="preserve">Although the </w:t>
            </w:r>
            <w:r>
              <w:rPr>
                <w:rFonts w:cs="Arial"/>
              </w:rPr>
              <w:t>second</w:t>
            </w:r>
            <w:r w:rsidRPr="00C00C6F">
              <w:rPr>
                <w:rFonts w:cs="Arial"/>
              </w:rPr>
              <w:t xml:space="preserve"> </w:t>
            </w:r>
            <w:r>
              <w:rPr>
                <w:rFonts w:cs="Arial"/>
              </w:rPr>
              <w:t>c</w:t>
            </w:r>
            <w:r w:rsidRPr="00C00C6F">
              <w:rPr>
                <w:rFonts w:cs="Arial"/>
              </w:rPr>
              <w:t xml:space="preserve">irculating </w:t>
            </w:r>
            <w:r>
              <w:rPr>
                <w:rFonts w:cs="Arial"/>
              </w:rPr>
              <w:t>n</w:t>
            </w:r>
            <w:r w:rsidRPr="00C00C6F">
              <w:rPr>
                <w:rFonts w:cs="Arial"/>
              </w:rPr>
              <w:t>urse did read out the size and side of the femoral implant, this was not checked against either the time out board or the intra-operative note</w:t>
            </w:r>
            <w:r>
              <w:rPr>
                <w:rFonts w:cs="Arial"/>
              </w:rPr>
              <w:t>.</w:t>
            </w:r>
          </w:p>
          <w:p w14:paraId="73156816" w14:textId="77777777" w:rsidR="0006773D" w:rsidRPr="00C00C6F" w:rsidRDefault="0006773D" w:rsidP="0006773D">
            <w:pPr>
              <w:pStyle w:val="TableText"/>
              <w:spacing w:before="0"/>
              <w:rPr>
                <w:rFonts w:cs="Arial"/>
              </w:rPr>
            </w:pPr>
            <w:r w:rsidRPr="00C00C6F">
              <w:rPr>
                <w:rFonts w:cs="Arial"/>
              </w:rPr>
              <w:t>The case was relatively difficult therefore there was an element of fatigue by the time of implantation.</w:t>
            </w:r>
          </w:p>
          <w:p w14:paraId="73156817" w14:textId="77777777" w:rsidR="0006773D" w:rsidRDefault="0006773D" w:rsidP="0006773D">
            <w:pPr>
              <w:pStyle w:val="TableText"/>
              <w:spacing w:before="0"/>
              <w:rPr>
                <w:rFonts w:cs="Arial"/>
              </w:rPr>
            </w:pPr>
            <w:r>
              <w:rPr>
                <w:rFonts w:cs="Arial"/>
              </w:rPr>
              <w:t>J</w:t>
            </w:r>
            <w:r w:rsidRPr="00C00C6F">
              <w:rPr>
                <w:rFonts w:cs="Arial"/>
              </w:rPr>
              <w:t>unior registrar assisting, it was his first knee replacement</w:t>
            </w:r>
            <w:r>
              <w:rPr>
                <w:rFonts w:cs="Arial"/>
              </w:rPr>
              <w:t>.</w:t>
            </w:r>
          </w:p>
          <w:p w14:paraId="73156818" w14:textId="77777777" w:rsidR="0006773D" w:rsidRPr="00C00C6F" w:rsidRDefault="0006773D" w:rsidP="0006773D">
            <w:pPr>
              <w:pStyle w:val="TableText"/>
              <w:spacing w:before="0"/>
              <w:rPr>
                <w:rFonts w:cs="Arial"/>
              </w:rPr>
            </w:pPr>
            <w:r w:rsidRPr="00C00C6F">
              <w:rPr>
                <w:rFonts w:cs="Arial"/>
              </w:rPr>
              <w:t xml:space="preserve">Experienced </w:t>
            </w:r>
            <w:r>
              <w:rPr>
                <w:rFonts w:cs="Arial"/>
              </w:rPr>
              <w:t>o</w:t>
            </w:r>
            <w:r w:rsidRPr="00C00C6F">
              <w:rPr>
                <w:rFonts w:cs="Arial"/>
              </w:rPr>
              <w:t>rthopaedic nursing staff meant the surgeon relied on trusting the staff to bring the correct sided implant and therefore there was less checking by surgeon performed.</w:t>
            </w:r>
          </w:p>
          <w:p w14:paraId="73156819" w14:textId="77777777" w:rsidR="0006773D" w:rsidRPr="00C00C6F" w:rsidRDefault="0006773D" w:rsidP="0006773D">
            <w:pPr>
              <w:pStyle w:val="TableText"/>
              <w:spacing w:before="0"/>
              <w:rPr>
                <w:rFonts w:cs="Arial"/>
              </w:rPr>
            </w:pPr>
            <w:r w:rsidRPr="00C00C6F">
              <w:rPr>
                <w:rFonts w:cs="Arial"/>
              </w:rPr>
              <w:t xml:space="preserve">Surgery was performed in the alternative theatre for orthopaedics and components kept in room next to </w:t>
            </w:r>
            <w:r>
              <w:rPr>
                <w:rFonts w:cs="Arial"/>
              </w:rPr>
              <w:t>the main operating theatre (MOT)</w:t>
            </w:r>
            <w:r w:rsidRPr="00C00C6F">
              <w:rPr>
                <w:rFonts w:cs="Arial"/>
              </w:rPr>
              <w:t>.</w:t>
            </w:r>
          </w:p>
          <w:p w14:paraId="7315681A" w14:textId="77777777" w:rsidR="0006773D" w:rsidRDefault="0006773D" w:rsidP="0006773D">
            <w:pPr>
              <w:pStyle w:val="TableText"/>
              <w:spacing w:before="0"/>
              <w:rPr>
                <w:rFonts w:cs="Arial"/>
              </w:rPr>
            </w:pPr>
            <w:r w:rsidRPr="00C00C6F">
              <w:rPr>
                <w:rFonts w:cs="Arial"/>
              </w:rPr>
              <w:t>There were issues about the counts prior to the start of the list with the tibial spacer missing which caused some distraction.</w:t>
            </w:r>
          </w:p>
          <w:p w14:paraId="7315681B" w14:textId="77777777" w:rsidR="0006773D" w:rsidRPr="00C00C6F" w:rsidRDefault="0006773D" w:rsidP="0006773D">
            <w:pPr>
              <w:pStyle w:val="TableText"/>
              <w:spacing w:before="0"/>
              <w:rPr>
                <w:rFonts w:cs="Arial"/>
              </w:rPr>
            </w:pPr>
            <w:r w:rsidRPr="00C00C6F">
              <w:rPr>
                <w:rFonts w:cs="Arial"/>
              </w:rPr>
              <w:t>There was confusion about the head sizes and stock/loan implants for the second case.</w:t>
            </w:r>
          </w:p>
          <w:p w14:paraId="7315681C" w14:textId="77777777" w:rsidR="0006773D" w:rsidRDefault="0006773D" w:rsidP="0006773D">
            <w:pPr>
              <w:pStyle w:val="TableText"/>
              <w:spacing w:before="0"/>
              <w:rPr>
                <w:rFonts w:cs="Arial"/>
              </w:rPr>
            </w:pPr>
            <w:r w:rsidRPr="00C00C6F">
              <w:rPr>
                <w:rFonts w:cs="Arial"/>
              </w:rPr>
              <w:t>Poor labelling on shelf for set up of left and right components</w:t>
            </w:r>
            <w:r>
              <w:rPr>
                <w:rFonts w:cs="Arial"/>
              </w:rPr>
              <w:t>.</w:t>
            </w:r>
          </w:p>
          <w:p w14:paraId="7315681D" w14:textId="77777777" w:rsidR="0006773D" w:rsidRDefault="0006773D" w:rsidP="0006773D">
            <w:pPr>
              <w:pStyle w:val="TableText"/>
              <w:spacing w:before="0"/>
              <w:rPr>
                <w:rFonts w:cs="Arial"/>
              </w:rPr>
            </w:pPr>
            <w:r w:rsidRPr="00C00C6F">
              <w:rPr>
                <w:rFonts w:cs="Arial"/>
              </w:rPr>
              <w:t>Surgeon, circulating and scrub nurse did not have a process of stating the side (left or right) when checking the size of the implant.</w:t>
            </w:r>
          </w:p>
          <w:p w14:paraId="7315681E" w14:textId="77777777" w:rsidR="0006773D" w:rsidRPr="00C00C6F" w:rsidRDefault="0006773D" w:rsidP="0006773D">
            <w:pPr>
              <w:pStyle w:val="TableText"/>
              <w:spacing w:before="0"/>
              <w:rPr>
                <w:rFonts w:cs="Arial"/>
              </w:rPr>
            </w:pPr>
            <w:r w:rsidRPr="00C00C6F">
              <w:rPr>
                <w:rFonts w:cs="Arial"/>
              </w:rPr>
              <w:t>Overcrowding of stock and equipment in the theatre store room and large pieces of equipment being stored in the storeroom.</w:t>
            </w:r>
          </w:p>
          <w:p w14:paraId="7315681F" w14:textId="77777777" w:rsidR="0006773D" w:rsidRDefault="0006773D" w:rsidP="0006773D">
            <w:pPr>
              <w:pStyle w:val="TableText"/>
              <w:spacing w:before="0"/>
              <w:rPr>
                <w:rFonts w:cs="Arial"/>
              </w:rPr>
            </w:pPr>
            <w:r w:rsidRPr="00C00C6F">
              <w:rPr>
                <w:rFonts w:cs="Arial"/>
              </w:rPr>
              <w:t>There were a lot of people coming in and out of theatre which caused distraction</w:t>
            </w:r>
            <w:r>
              <w:rPr>
                <w:rFonts w:cs="Arial"/>
              </w:rPr>
              <w:t xml:space="preserve"> to those involved in the case.</w:t>
            </w:r>
          </w:p>
          <w:p w14:paraId="73156820" w14:textId="77777777" w:rsidR="0006773D" w:rsidRPr="00767AE6" w:rsidRDefault="0006773D" w:rsidP="0006773D">
            <w:pPr>
              <w:pStyle w:val="TableText"/>
              <w:spacing w:before="0"/>
              <w:rPr>
                <w:rFonts w:cs="Arial"/>
              </w:rPr>
            </w:pPr>
            <w:r>
              <w:rPr>
                <w:rFonts w:cs="Arial"/>
              </w:rPr>
              <w:t>Patient did very well post surgery with no adverse effects caused.</w:t>
            </w:r>
          </w:p>
        </w:tc>
        <w:tc>
          <w:tcPr>
            <w:tcW w:w="2835" w:type="dxa"/>
          </w:tcPr>
          <w:p w14:paraId="73156821" w14:textId="77777777" w:rsidR="0006773D" w:rsidRPr="008B626B" w:rsidRDefault="0006773D" w:rsidP="0006773D">
            <w:pPr>
              <w:pStyle w:val="TableText"/>
            </w:pPr>
            <w:r w:rsidRPr="008B626B">
              <w:t>A process for ordering the correct system to be used specifically for each case</w:t>
            </w:r>
            <w:r>
              <w:t xml:space="preserve">.  </w:t>
            </w:r>
            <w:r w:rsidRPr="008B626B">
              <w:t xml:space="preserve">The booking form must be accompanied by a special equipment request form completed by the </w:t>
            </w:r>
            <w:r>
              <w:t>s</w:t>
            </w:r>
            <w:r w:rsidRPr="008B626B">
              <w:t>urgeon.</w:t>
            </w:r>
          </w:p>
          <w:p w14:paraId="73156822" w14:textId="77777777" w:rsidR="0006773D" w:rsidRPr="008B626B" w:rsidRDefault="0006773D" w:rsidP="0006773D">
            <w:pPr>
              <w:pStyle w:val="TableText"/>
              <w:spacing w:before="0"/>
              <w:rPr>
                <w:rFonts w:cs="Arial"/>
              </w:rPr>
            </w:pPr>
            <w:r w:rsidRPr="008B626B">
              <w:rPr>
                <w:rFonts w:cs="Arial"/>
              </w:rPr>
              <w:t xml:space="preserve">Timeout </w:t>
            </w:r>
            <w:r>
              <w:rPr>
                <w:rFonts w:cs="Arial"/>
              </w:rPr>
              <w:t xml:space="preserve">process </w:t>
            </w:r>
            <w:r w:rsidRPr="008B626B">
              <w:rPr>
                <w:rFonts w:cs="Arial"/>
              </w:rPr>
              <w:t>mandatory at the start of every operation w</w:t>
            </w:r>
            <w:r>
              <w:rPr>
                <w:rFonts w:cs="Arial"/>
              </w:rPr>
              <w:t>here the surgeon reads out the p</w:t>
            </w:r>
            <w:r w:rsidRPr="008B626B">
              <w:rPr>
                <w:rFonts w:cs="Arial"/>
              </w:rPr>
              <w:t>atient name, NHI, operation, side.</w:t>
            </w:r>
          </w:p>
          <w:p w14:paraId="73156823" w14:textId="77777777" w:rsidR="0006773D" w:rsidRPr="008B626B" w:rsidRDefault="0006773D" w:rsidP="0006773D">
            <w:pPr>
              <w:pStyle w:val="TableText"/>
              <w:spacing w:before="0"/>
              <w:rPr>
                <w:rFonts w:cs="Arial"/>
              </w:rPr>
            </w:pPr>
            <w:r w:rsidRPr="008B626B">
              <w:rPr>
                <w:rFonts w:cs="Arial"/>
              </w:rPr>
              <w:t>When implants are being added to the sterile field the timeout checklist must be repeated and the implant matched to those details by the circulating nurse</w:t>
            </w:r>
            <w:r>
              <w:rPr>
                <w:rFonts w:cs="Arial"/>
              </w:rPr>
              <w:t>.</w:t>
            </w:r>
          </w:p>
          <w:p w14:paraId="73156824" w14:textId="77777777" w:rsidR="0006773D" w:rsidRPr="008B626B" w:rsidRDefault="0006773D" w:rsidP="0006773D">
            <w:pPr>
              <w:pStyle w:val="TableText"/>
              <w:spacing w:before="0"/>
              <w:rPr>
                <w:rFonts w:cs="Arial"/>
              </w:rPr>
            </w:pPr>
            <w:r w:rsidRPr="008B626B">
              <w:rPr>
                <w:rFonts w:cs="Arial"/>
              </w:rPr>
              <w:t>Mobile trolley is used to have the list cases inventory of compon</w:t>
            </w:r>
            <w:r>
              <w:rPr>
                <w:rFonts w:cs="Arial"/>
              </w:rPr>
              <w:t>entry available in the operating theatre</w:t>
            </w:r>
            <w:r w:rsidRPr="008B626B">
              <w:rPr>
                <w:rFonts w:cs="Arial"/>
              </w:rPr>
              <w:t xml:space="preserve"> storeroom.</w:t>
            </w:r>
          </w:p>
          <w:p w14:paraId="73156825" w14:textId="77777777" w:rsidR="0006773D" w:rsidRPr="005C2F72" w:rsidRDefault="0006773D" w:rsidP="0006773D">
            <w:pPr>
              <w:pStyle w:val="TableText"/>
              <w:spacing w:before="0"/>
              <w:rPr>
                <w:rFonts w:cs="Arial"/>
              </w:rPr>
            </w:pPr>
            <w:r>
              <w:rPr>
                <w:rFonts w:cs="Arial"/>
              </w:rPr>
              <w:t>Contact made</w:t>
            </w:r>
            <w:r w:rsidRPr="008B626B">
              <w:rPr>
                <w:rFonts w:cs="Arial"/>
              </w:rPr>
              <w:t xml:space="preserve"> with company regarding labelling</w:t>
            </w:r>
            <w:r>
              <w:rPr>
                <w:rFonts w:cs="Arial"/>
              </w:rPr>
              <w:t>.</w:t>
            </w:r>
          </w:p>
        </w:tc>
        <w:tc>
          <w:tcPr>
            <w:tcW w:w="1701" w:type="dxa"/>
          </w:tcPr>
          <w:p w14:paraId="73156826" w14:textId="77777777" w:rsidR="0006773D" w:rsidRPr="005E18A2" w:rsidRDefault="0006773D" w:rsidP="0094519F">
            <w:pPr>
              <w:pStyle w:val="TableText"/>
            </w:pPr>
          </w:p>
        </w:tc>
      </w:tr>
      <w:tr w:rsidR="0006773D" w14:paraId="7315682F" w14:textId="77777777">
        <w:tblPrEx>
          <w:tblLook w:val="01E0" w:firstRow="1" w:lastRow="1" w:firstColumn="1" w:lastColumn="1" w:noHBand="0" w:noVBand="0"/>
        </w:tblPrEx>
        <w:trPr>
          <w:cantSplit/>
        </w:trPr>
        <w:tc>
          <w:tcPr>
            <w:tcW w:w="993" w:type="dxa"/>
          </w:tcPr>
          <w:p w14:paraId="73156828" w14:textId="77777777" w:rsidR="0006773D" w:rsidRPr="005E18A2" w:rsidRDefault="0006773D" w:rsidP="0094519F">
            <w:pPr>
              <w:pStyle w:val="TableText"/>
            </w:pPr>
            <w:r>
              <w:lastRenderedPageBreak/>
              <w:t>Sentinel</w:t>
            </w:r>
          </w:p>
        </w:tc>
        <w:tc>
          <w:tcPr>
            <w:tcW w:w="1275" w:type="dxa"/>
          </w:tcPr>
          <w:p w14:paraId="73156829" w14:textId="77777777" w:rsidR="0006773D" w:rsidRPr="005E18A2" w:rsidRDefault="0006773D" w:rsidP="0006773D">
            <w:pPr>
              <w:pStyle w:val="TableText"/>
              <w:jc w:val="center"/>
            </w:pPr>
            <w:r>
              <w:t>2</w:t>
            </w:r>
          </w:p>
        </w:tc>
        <w:tc>
          <w:tcPr>
            <w:tcW w:w="1418" w:type="dxa"/>
          </w:tcPr>
          <w:p w14:paraId="7315682A" w14:textId="77777777" w:rsidR="0006773D" w:rsidRPr="005E18A2" w:rsidRDefault="0006773D" w:rsidP="0006773D">
            <w:pPr>
              <w:pStyle w:val="TableText"/>
              <w:jc w:val="center"/>
            </w:pPr>
            <w:r>
              <w:t>1</w:t>
            </w:r>
          </w:p>
        </w:tc>
        <w:tc>
          <w:tcPr>
            <w:tcW w:w="1559" w:type="dxa"/>
          </w:tcPr>
          <w:p w14:paraId="7315682B" w14:textId="77777777" w:rsidR="0006773D" w:rsidRPr="00B87A7B" w:rsidRDefault="0006773D" w:rsidP="0094519F">
            <w:pPr>
              <w:pStyle w:val="TableText"/>
            </w:pPr>
            <w:r>
              <w:rPr>
                <w:rFonts w:cs="Arial"/>
              </w:rPr>
              <w:t>Suicide of an inpatient on leave.</w:t>
            </w:r>
          </w:p>
        </w:tc>
        <w:tc>
          <w:tcPr>
            <w:tcW w:w="4820" w:type="dxa"/>
          </w:tcPr>
          <w:p w14:paraId="7315682C" w14:textId="77777777" w:rsidR="0006773D" w:rsidRPr="005E18A2" w:rsidRDefault="0006773D" w:rsidP="0094519F">
            <w:pPr>
              <w:pStyle w:val="TableText"/>
            </w:pPr>
            <w:r>
              <w:t>Investigation commenced.</w:t>
            </w:r>
          </w:p>
        </w:tc>
        <w:tc>
          <w:tcPr>
            <w:tcW w:w="2835" w:type="dxa"/>
          </w:tcPr>
          <w:p w14:paraId="7315682D" w14:textId="77777777" w:rsidR="0006773D" w:rsidRPr="005E18A2" w:rsidRDefault="0006773D" w:rsidP="0094519F">
            <w:pPr>
              <w:pStyle w:val="TableText"/>
            </w:pPr>
            <w:r>
              <w:t>Awaiting recommendations.</w:t>
            </w:r>
          </w:p>
        </w:tc>
        <w:tc>
          <w:tcPr>
            <w:tcW w:w="1701" w:type="dxa"/>
          </w:tcPr>
          <w:p w14:paraId="7315682E" w14:textId="77777777" w:rsidR="0006773D" w:rsidRPr="005E18A2" w:rsidRDefault="0006773D" w:rsidP="0094519F">
            <w:pPr>
              <w:pStyle w:val="TableText"/>
            </w:pPr>
            <w:r>
              <w:t>Incomplete.</w:t>
            </w:r>
          </w:p>
        </w:tc>
      </w:tr>
      <w:tr w:rsidR="0006773D" w14:paraId="73156839" w14:textId="77777777">
        <w:tblPrEx>
          <w:tblLook w:val="01E0" w:firstRow="1" w:lastRow="1" w:firstColumn="1" w:lastColumn="1" w:noHBand="0" w:noVBand="0"/>
        </w:tblPrEx>
        <w:trPr>
          <w:cantSplit/>
        </w:trPr>
        <w:tc>
          <w:tcPr>
            <w:tcW w:w="993" w:type="dxa"/>
          </w:tcPr>
          <w:p w14:paraId="73156830" w14:textId="77777777" w:rsidR="0006773D" w:rsidRDefault="0006773D" w:rsidP="0094519F">
            <w:pPr>
              <w:pStyle w:val="TableText"/>
            </w:pPr>
            <w:r>
              <w:t>Serious</w:t>
            </w:r>
          </w:p>
        </w:tc>
        <w:tc>
          <w:tcPr>
            <w:tcW w:w="1275" w:type="dxa"/>
          </w:tcPr>
          <w:p w14:paraId="73156831" w14:textId="77777777" w:rsidR="0006773D" w:rsidRPr="005E18A2" w:rsidRDefault="0006773D" w:rsidP="0006773D">
            <w:pPr>
              <w:pStyle w:val="TableText"/>
              <w:jc w:val="center"/>
            </w:pPr>
            <w:r>
              <w:t>5</w:t>
            </w:r>
          </w:p>
        </w:tc>
        <w:tc>
          <w:tcPr>
            <w:tcW w:w="1418" w:type="dxa"/>
          </w:tcPr>
          <w:p w14:paraId="73156832" w14:textId="77777777" w:rsidR="0006773D" w:rsidRPr="005E18A2" w:rsidRDefault="0006773D" w:rsidP="0006773D">
            <w:pPr>
              <w:pStyle w:val="TableText"/>
              <w:jc w:val="center"/>
            </w:pPr>
            <w:r>
              <w:t>2</w:t>
            </w:r>
          </w:p>
        </w:tc>
        <w:tc>
          <w:tcPr>
            <w:tcW w:w="1559" w:type="dxa"/>
          </w:tcPr>
          <w:p w14:paraId="73156833" w14:textId="77777777" w:rsidR="0006773D" w:rsidRDefault="0006773D" w:rsidP="0094519F">
            <w:pPr>
              <w:pStyle w:val="TableText"/>
            </w:pPr>
            <w:r>
              <w:t>Anaphylaxis from wound treatment.</w:t>
            </w:r>
          </w:p>
        </w:tc>
        <w:tc>
          <w:tcPr>
            <w:tcW w:w="4820" w:type="dxa"/>
          </w:tcPr>
          <w:p w14:paraId="73156834" w14:textId="77777777" w:rsidR="0006773D" w:rsidRDefault="0006773D" w:rsidP="0094519F">
            <w:pPr>
              <w:pStyle w:val="TableText"/>
            </w:pPr>
            <w:r>
              <w:t>Registered</w:t>
            </w:r>
            <w:r w:rsidRPr="00F931C6">
              <w:t xml:space="preserve"> </w:t>
            </w:r>
            <w:r>
              <w:t>d</w:t>
            </w:r>
            <w:r w:rsidRPr="00F931C6">
              <w:t xml:space="preserve">istrict </w:t>
            </w:r>
            <w:r>
              <w:t>n</w:t>
            </w:r>
            <w:r w:rsidRPr="00F931C6">
              <w:t xml:space="preserve">urse was attending </w:t>
            </w:r>
            <w:r>
              <w:t xml:space="preserve">to the </w:t>
            </w:r>
            <w:r w:rsidRPr="00F931C6">
              <w:t>patient for care of pi</w:t>
            </w:r>
            <w:r>
              <w:t xml:space="preserve">lonidal sinus wound with </w:t>
            </w:r>
            <w:r w:rsidRPr="00F931C6">
              <w:t xml:space="preserve">skin </w:t>
            </w:r>
            <w:r>
              <w:t>excoriation due to wound</w:t>
            </w:r>
            <w:r w:rsidRPr="00F931C6">
              <w:t xml:space="preserve"> exudate</w:t>
            </w:r>
            <w:r>
              <w:t>.  Patient presented</w:t>
            </w:r>
            <w:r w:rsidRPr="00F931C6">
              <w:t xml:space="preserve"> to </w:t>
            </w:r>
            <w:r>
              <w:t>the emergency department</w:t>
            </w:r>
            <w:r w:rsidRPr="00F931C6">
              <w:t xml:space="preserve"> with difficulty swallowing and tightness in her chest</w:t>
            </w:r>
            <w:r>
              <w:t>.  She was treated for an allergic</w:t>
            </w:r>
            <w:r w:rsidRPr="00F931C6">
              <w:t xml:space="preserve"> reaction thought to be related to </w:t>
            </w:r>
            <w:r>
              <w:t xml:space="preserve">an allergy to </w:t>
            </w:r>
            <w:r w:rsidRPr="00F931C6">
              <w:t>the zinc cream</w:t>
            </w:r>
            <w:r>
              <w:t>.</w:t>
            </w:r>
          </w:p>
          <w:p w14:paraId="73156835" w14:textId="77777777" w:rsidR="0006773D" w:rsidRPr="00F931C6" w:rsidRDefault="0006773D" w:rsidP="0006773D">
            <w:pPr>
              <w:pStyle w:val="TableText"/>
              <w:spacing w:before="0"/>
            </w:pPr>
            <w:r w:rsidRPr="00F931C6">
              <w:t>The patient had been identified as h</w:t>
            </w:r>
            <w:r>
              <w:t xml:space="preserve">aving a peanut allergy on the electronic </w:t>
            </w:r>
            <w:r w:rsidRPr="00F931C6">
              <w:t>alerts</w:t>
            </w:r>
            <w:r>
              <w:t>,</w:t>
            </w:r>
            <w:r w:rsidRPr="00F931C6">
              <w:t xml:space="preserve"> but</w:t>
            </w:r>
            <w:r>
              <w:t xml:space="preserve"> it was</w:t>
            </w:r>
            <w:r w:rsidRPr="00F931C6">
              <w:t xml:space="preserve"> not written</w:t>
            </w:r>
            <w:r>
              <w:t xml:space="preserve"> on her referral form.  The zinc cream had</w:t>
            </w:r>
            <w:r w:rsidRPr="00F931C6">
              <w:t xml:space="preserve"> a very small aler</w:t>
            </w:r>
            <w:r>
              <w:t>t printed on it that it contained</w:t>
            </w:r>
            <w:r w:rsidRPr="00F931C6">
              <w:t xml:space="preserve"> peanut oil</w:t>
            </w:r>
            <w:r>
              <w:t>.  The nurse asked the patient about any allergies but had failed to recognise the ingredient of the treatment.</w:t>
            </w:r>
          </w:p>
        </w:tc>
        <w:tc>
          <w:tcPr>
            <w:tcW w:w="2835" w:type="dxa"/>
          </w:tcPr>
          <w:p w14:paraId="73156836" w14:textId="77777777" w:rsidR="0006773D" w:rsidRDefault="0006773D" w:rsidP="0094519F">
            <w:pPr>
              <w:pStyle w:val="TableText"/>
            </w:pPr>
            <w:r>
              <w:t>Information sent to the Centre for Allergy Reports and Monitoring and advised the warning label on the cream was insufficient.</w:t>
            </w:r>
          </w:p>
          <w:p w14:paraId="73156837" w14:textId="77777777" w:rsidR="0006773D" w:rsidRDefault="0006773D" w:rsidP="0006773D">
            <w:pPr>
              <w:pStyle w:val="TableText"/>
              <w:spacing w:before="0"/>
            </w:pPr>
            <w:r>
              <w:t>Change all stock to peanut oil free product.</w:t>
            </w:r>
          </w:p>
        </w:tc>
        <w:tc>
          <w:tcPr>
            <w:tcW w:w="1701" w:type="dxa"/>
          </w:tcPr>
          <w:p w14:paraId="73156838" w14:textId="77777777" w:rsidR="0006773D" w:rsidRDefault="0006773D" w:rsidP="0094519F">
            <w:pPr>
              <w:pStyle w:val="TableText"/>
            </w:pPr>
            <w:r>
              <w:t>Completed.</w:t>
            </w:r>
          </w:p>
        </w:tc>
      </w:tr>
      <w:tr w:rsidR="0006773D" w14:paraId="73156847" w14:textId="77777777">
        <w:tblPrEx>
          <w:tblLook w:val="01E0" w:firstRow="1" w:lastRow="1" w:firstColumn="1" w:lastColumn="1" w:noHBand="0" w:noVBand="0"/>
        </w:tblPrEx>
        <w:trPr>
          <w:cantSplit/>
        </w:trPr>
        <w:tc>
          <w:tcPr>
            <w:tcW w:w="993" w:type="dxa"/>
          </w:tcPr>
          <w:p w14:paraId="7315683A" w14:textId="77777777" w:rsidR="0006773D" w:rsidRDefault="0006773D" w:rsidP="0094519F">
            <w:pPr>
              <w:pStyle w:val="TableText"/>
            </w:pPr>
            <w:r>
              <w:t>Serious</w:t>
            </w:r>
          </w:p>
        </w:tc>
        <w:tc>
          <w:tcPr>
            <w:tcW w:w="1275" w:type="dxa"/>
          </w:tcPr>
          <w:p w14:paraId="7315683B" w14:textId="77777777" w:rsidR="0006773D" w:rsidRPr="005E18A2" w:rsidRDefault="0006773D" w:rsidP="0006773D">
            <w:pPr>
              <w:pStyle w:val="TableText"/>
              <w:jc w:val="center"/>
            </w:pPr>
            <w:r>
              <w:t>2</w:t>
            </w:r>
          </w:p>
        </w:tc>
        <w:tc>
          <w:tcPr>
            <w:tcW w:w="1418" w:type="dxa"/>
          </w:tcPr>
          <w:p w14:paraId="7315683C" w14:textId="77777777" w:rsidR="0006773D" w:rsidRPr="005E18A2" w:rsidRDefault="0006773D" w:rsidP="0006773D">
            <w:pPr>
              <w:pStyle w:val="TableText"/>
              <w:jc w:val="center"/>
            </w:pPr>
            <w:r>
              <w:t>2</w:t>
            </w:r>
          </w:p>
        </w:tc>
        <w:tc>
          <w:tcPr>
            <w:tcW w:w="1559" w:type="dxa"/>
          </w:tcPr>
          <w:p w14:paraId="7315683D" w14:textId="77777777" w:rsidR="0006773D" w:rsidRDefault="0006773D" w:rsidP="0094519F">
            <w:pPr>
              <w:pStyle w:val="TableText"/>
            </w:pPr>
            <w:r>
              <w:t>Inpatient death from overdose of non-prescribed drugs.</w:t>
            </w:r>
          </w:p>
        </w:tc>
        <w:tc>
          <w:tcPr>
            <w:tcW w:w="4820" w:type="dxa"/>
          </w:tcPr>
          <w:p w14:paraId="7315683E" w14:textId="77777777" w:rsidR="0006773D" w:rsidRPr="00C25813" w:rsidRDefault="0006773D" w:rsidP="0094519F">
            <w:pPr>
              <w:pStyle w:val="TableText"/>
            </w:pPr>
            <w:r>
              <w:t>Patient</w:t>
            </w:r>
            <w:r w:rsidRPr="00C25813">
              <w:t xml:space="preserve"> acquire</w:t>
            </w:r>
            <w:r>
              <w:t>d</w:t>
            </w:r>
            <w:r w:rsidRPr="00C25813">
              <w:t xml:space="preserve"> methadone prescribed for someone else</w:t>
            </w:r>
            <w:r>
              <w:t xml:space="preserve">.  </w:t>
            </w:r>
            <w:r w:rsidRPr="00C25813">
              <w:t xml:space="preserve">The most likely source of </w:t>
            </w:r>
            <w:r>
              <w:t xml:space="preserve">the </w:t>
            </w:r>
            <w:r w:rsidRPr="00C25813">
              <w:t>methadone seems to be from</w:t>
            </w:r>
            <w:r w:rsidRPr="00C25813">
              <w:rPr>
                <w:color w:val="FF0000"/>
              </w:rPr>
              <w:t xml:space="preserve"> </w:t>
            </w:r>
            <w:r>
              <w:t>another patient he was associating with</w:t>
            </w:r>
            <w:r w:rsidRPr="00C25813">
              <w:t>, although this cannot be verified</w:t>
            </w:r>
            <w:r>
              <w:t>.</w:t>
            </w:r>
          </w:p>
        </w:tc>
        <w:tc>
          <w:tcPr>
            <w:tcW w:w="2835" w:type="dxa"/>
          </w:tcPr>
          <w:p w14:paraId="7315683F" w14:textId="77777777" w:rsidR="0006773D" w:rsidRPr="00C25813" w:rsidRDefault="0006773D" w:rsidP="0094519F">
            <w:pPr>
              <w:pStyle w:val="TableText"/>
            </w:pPr>
            <w:r w:rsidRPr="00C25813">
              <w:t>Review process for self-managed medication in accordance with medication management policies.</w:t>
            </w:r>
          </w:p>
          <w:p w14:paraId="73156840" w14:textId="77777777" w:rsidR="0006773D" w:rsidRPr="00C25813" w:rsidRDefault="0006773D" w:rsidP="0006773D">
            <w:pPr>
              <w:pStyle w:val="TableText"/>
              <w:spacing w:before="0"/>
            </w:pPr>
            <w:r w:rsidRPr="00C25813">
              <w:t>Staff education around the medication management policy.</w:t>
            </w:r>
          </w:p>
          <w:p w14:paraId="73156841" w14:textId="77777777" w:rsidR="0006773D" w:rsidRDefault="0006773D" w:rsidP="0006773D">
            <w:pPr>
              <w:pStyle w:val="TableText"/>
              <w:spacing w:before="0"/>
            </w:pPr>
            <w:r w:rsidRPr="00C25813">
              <w:t>Regular medication chart audits.</w:t>
            </w:r>
          </w:p>
          <w:p w14:paraId="73156842" w14:textId="77777777" w:rsidR="0006773D" w:rsidRPr="00C25813" w:rsidRDefault="0006773D" w:rsidP="0006773D">
            <w:pPr>
              <w:pStyle w:val="TableText"/>
              <w:spacing w:before="0"/>
            </w:pPr>
            <w:r w:rsidRPr="00C25813">
              <w:t xml:space="preserve">Review documentation and care plans for patients admitted for </w:t>
            </w:r>
            <w:r>
              <w:t>r</w:t>
            </w:r>
            <w:r w:rsidRPr="00C25813">
              <w:t>espite care.</w:t>
            </w:r>
          </w:p>
          <w:p w14:paraId="73156843" w14:textId="77777777" w:rsidR="0006773D" w:rsidRDefault="0006773D" w:rsidP="0006773D">
            <w:pPr>
              <w:pStyle w:val="TableText"/>
              <w:spacing w:before="0"/>
            </w:pPr>
            <w:r w:rsidRPr="00C25813">
              <w:t>Clarify medical responsibility for this patient group.</w:t>
            </w:r>
          </w:p>
          <w:p w14:paraId="73156844" w14:textId="77777777" w:rsidR="0006773D" w:rsidRPr="00C25813" w:rsidRDefault="0006773D" w:rsidP="0006773D">
            <w:pPr>
              <w:pStyle w:val="TableText"/>
              <w:spacing w:before="0"/>
            </w:pPr>
            <w:r w:rsidRPr="00C25813">
              <w:t>Staff education around responsibilities for this patient group.</w:t>
            </w:r>
          </w:p>
          <w:p w14:paraId="73156845" w14:textId="77777777" w:rsidR="0006773D" w:rsidRPr="00C25813" w:rsidRDefault="0006773D" w:rsidP="0006773D">
            <w:pPr>
              <w:pStyle w:val="TableText"/>
              <w:spacing w:before="0"/>
            </w:pPr>
            <w:r w:rsidRPr="00C25813">
              <w:t xml:space="preserve">Review </w:t>
            </w:r>
            <w:r>
              <w:t>s</w:t>
            </w:r>
            <w:r w:rsidRPr="00C25813">
              <w:t xml:space="preserve">ervice </w:t>
            </w:r>
            <w:r>
              <w:t>s</w:t>
            </w:r>
            <w:r w:rsidRPr="00C25813">
              <w:t>pecification and contracts for respite care.</w:t>
            </w:r>
          </w:p>
        </w:tc>
        <w:tc>
          <w:tcPr>
            <w:tcW w:w="1701" w:type="dxa"/>
          </w:tcPr>
          <w:p w14:paraId="73156846" w14:textId="77777777" w:rsidR="0006773D" w:rsidRDefault="0006773D" w:rsidP="0094519F">
            <w:pPr>
              <w:pStyle w:val="TableText"/>
            </w:pPr>
            <w:r>
              <w:t>Incomplete.</w:t>
            </w:r>
          </w:p>
        </w:tc>
      </w:tr>
      <w:tr w:rsidR="0006773D" w14:paraId="73156853" w14:textId="77777777">
        <w:tblPrEx>
          <w:tblLook w:val="01E0" w:firstRow="1" w:lastRow="1" w:firstColumn="1" w:lastColumn="1" w:noHBand="0" w:noVBand="0"/>
        </w:tblPrEx>
        <w:trPr>
          <w:cantSplit/>
        </w:trPr>
        <w:tc>
          <w:tcPr>
            <w:tcW w:w="993" w:type="dxa"/>
          </w:tcPr>
          <w:p w14:paraId="73156848" w14:textId="77777777" w:rsidR="0006773D" w:rsidRDefault="0006773D" w:rsidP="0094519F">
            <w:pPr>
              <w:pStyle w:val="TableText"/>
            </w:pPr>
            <w:r>
              <w:lastRenderedPageBreak/>
              <w:t>Serious</w:t>
            </w:r>
          </w:p>
        </w:tc>
        <w:tc>
          <w:tcPr>
            <w:tcW w:w="1275" w:type="dxa"/>
          </w:tcPr>
          <w:p w14:paraId="73156849" w14:textId="77777777" w:rsidR="0006773D" w:rsidRPr="005E18A2" w:rsidRDefault="0006773D" w:rsidP="0006773D">
            <w:pPr>
              <w:pStyle w:val="TableText"/>
              <w:jc w:val="center"/>
            </w:pPr>
            <w:r>
              <w:t>4C</w:t>
            </w:r>
          </w:p>
        </w:tc>
        <w:tc>
          <w:tcPr>
            <w:tcW w:w="1418" w:type="dxa"/>
          </w:tcPr>
          <w:p w14:paraId="7315684A" w14:textId="77777777" w:rsidR="0006773D" w:rsidRPr="005E18A2" w:rsidRDefault="0006773D" w:rsidP="0006773D">
            <w:pPr>
              <w:pStyle w:val="TableText"/>
              <w:jc w:val="center"/>
            </w:pPr>
            <w:r>
              <w:t>2</w:t>
            </w:r>
          </w:p>
        </w:tc>
        <w:tc>
          <w:tcPr>
            <w:tcW w:w="1559" w:type="dxa"/>
          </w:tcPr>
          <w:p w14:paraId="7315684B" w14:textId="77777777" w:rsidR="0006773D" w:rsidRDefault="0006773D" w:rsidP="0094519F">
            <w:pPr>
              <w:pStyle w:val="TableText"/>
            </w:pPr>
            <w:r>
              <w:t>Patient’s deterioration not communicated to medical team.</w:t>
            </w:r>
          </w:p>
        </w:tc>
        <w:tc>
          <w:tcPr>
            <w:tcW w:w="4820" w:type="dxa"/>
          </w:tcPr>
          <w:p w14:paraId="7315684C" w14:textId="77777777" w:rsidR="0006773D" w:rsidRPr="00EB281D" w:rsidRDefault="0006773D" w:rsidP="0094519F">
            <w:pPr>
              <w:pStyle w:val="TableText"/>
            </w:pPr>
            <w:r>
              <w:t>Terminally ill patient admitted for ‘comfort cares’.  Assumption by staff that admission was for palliative care.  Patient deteriorated overnight into unconsciousness and died shortly after.  Routine monitoring occurred, however, the medical team was not informed of patient’s deterioration due to nursing staffs’ understanding that the patient was for palliative care.</w:t>
            </w:r>
          </w:p>
        </w:tc>
        <w:tc>
          <w:tcPr>
            <w:tcW w:w="2835" w:type="dxa"/>
          </w:tcPr>
          <w:p w14:paraId="7315684D" w14:textId="77777777" w:rsidR="0006773D" w:rsidRDefault="0006773D" w:rsidP="0094519F">
            <w:pPr>
              <w:pStyle w:val="TableText"/>
            </w:pPr>
            <w:r>
              <w:t>E</w:t>
            </w:r>
            <w:r w:rsidRPr="00EB281D">
              <w:t>ducation plan for nursing staff relating to palliative care and comfort cares</w:t>
            </w:r>
            <w:r>
              <w:t>.</w:t>
            </w:r>
          </w:p>
          <w:p w14:paraId="7315684E" w14:textId="77777777" w:rsidR="0006773D" w:rsidRDefault="0006773D" w:rsidP="0006773D">
            <w:pPr>
              <w:pStyle w:val="TableText"/>
              <w:spacing w:before="0"/>
            </w:pPr>
            <w:r w:rsidRPr="00EB281D">
              <w:t xml:space="preserve">The </w:t>
            </w:r>
            <w:r>
              <w:t>i</w:t>
            </w:r>
            <w:r w:rsidRPr="00EB281D">
              <w:t xml:space="preserve">nternal </w:t>
            </w:r>
            <w:r>
              <w:t>m</w:t>
            </w:r>
            <w:r w:rsidRPr="00EB281D">
              <w:t>edicine service consider whether there is a need for oxygen guidelines for the service</w:t>
            </w:r>
            <w:r>
              <w:t>.</w:t>
            </w:r>
          </w:p>
          <w:p w14:paraId="7315684F" w14:textId="77777777" w:rsidR="0006773D" w:rsidRDefault="0006773D" w:rsidP="0006773D">
            <w:pPr>
              <w:pStyle w:val="TableText"/>
              <w:spacing w:before="0"/>
            </w:pPr>
            <w:r w:rsidRPr="00EB281D">
              <w:t xml:space="preserve">The nursing team within the </w:t>
            </w:r>
            <w:r>
              <w:t>i</w:t>
            </w:r>
            <w:r w:rsidRPr="00EB281D">
              <w:t xml:space="preserve">nternal </w:t>
            </w:r>
            <w:r>
              <w:t>m</w:t>
            </w:r>
            <w:r w:rsidRPr="00EB281D">
              <w:t>edicine servic</w:t>
            </w:r>
            <w:r>
              <w:t xml:space="preserve">e review its handover processes.  </w:t>
            </w:r>
            <w:r w:rsidRPr="00EB281D">
              <w:t xml:space="preserve">Consideration needs to be given to the </w:t>
            </w:r>
            <w:r>
              <w:t>c</w:t>
            </w:r>
            <w:r w:rsidRPr="00EB281D">
              <w:t xml:space="preserve">ollaborative </w:t>
            </w:r>
            <w:r>
              <w:t>m</w:t>
            </w:r>
            <w:r w:rsidRPr="00EB281D">
              <w:t xml:space="preserve">odel of </w:t>
            </w:r>
            <w:r>
              <w:t>n</w:t>
            </w:r>
            <w:r w:rsidRPr="00EB281D">
              <w:t xml:space="preserve">ursing </w:t>
            </w:r>
            <w:r>
              <w:t>c</w:t>
            </w:r>
            <w:r w:rsidRPr="00EB281D">
              <w:t>are, and other related processes</w:t>
            </w:r>
            <w:r>
              <w:t xml:space="preserve">.  </w:t>
            </w:r>
            <w:r w:rsidRPr="00EB281D">
              <w:t>The handover processes need to have a means of auditing and feedback to staff</w:t>
            </w:r>
            <w:r>
              <w:t>.</w:t>
            </w:r>
          </w:p>
          <w:p w14:paraId="73156850" w14:textId="77777777" w:rsidR="0006773D" w:rsidRDefault="0006773D" w:rsidP="0006773D">
            <w:pPr>
              <w:pStyle w:val="TableText"/>
              <w:spacing w:before="0"/>
            </w:pPr>
            <w:r w:rsidRPr="00EB281D">
              <w:t xml:space="preserve">The </w:t>
            </w:r>
            <w:r>
              <w:t>e</w:t>
            </w:r>
            <w:r w:rsidRPr="00EB281D">
              <w:t xml:space="preserve">arly </w:t>
            </w:r>
            <w:r>
              <w:t>w</w:t>
            </w:r>
            <w:r w:rsidRPr="00EB281D">
              <w:t xml:space="preserve">arning </w:t>
            </w:r>
            <w:r>
              <w:t xml:space="preserve">scoring system is being developed.  </w:t>
            </w:r>
            <w:r w:rsidRPr="00EB281D">
              <w:t>Once the process is ready for implementation, the Internal Medicine service will actively implement the system and evaluate nursing staff on this</w:t>
            </w:r>
            <w:r>
              <w:t>.</w:t>
            </w:r>
          </w:p>
        </w:tc>
        <w:tc>
          <w:tcPr>
            <w:tcW w:w="1701" w:type="dxa"/>
          </w:tcPr>
          <w:p w14:paraId="73156851" w14:textId="77777777" w:rsidR="0006773D" w:rsidRDefault="0006773D" w:rsidP="0094519F">
            <w:pPr>
              <w:pStyle w:val="TableText"/>
            </w:pPr>
            <w:r>
              <w:t>Completed</w:t>
            </w:r>
          </w:p>
          <w:p w14:paraId="73156852" w14:textId="77777777" w:rsidR="0006773D" w:rsidRPr="0006773D" w:rsidRDefault="0006773D" w:rsidP="0006773D">
            <w:pPr>
              <w:pStyle w:val="TableText"/>
              <w:spacing w:before="0"/>
              <w:rPr>
                <w:spacing w:val="-2"/>
                <w:szCs w:val="18"/>
              </w:rPr>
            </w:pPr>
            <w:r w:rsidRPr="0006773D">
              <w:rPr>
                <w:spacing w:val="-2"/>
                <w:szCs w:val="18"/>
              </w:rPr>
              <w:t>Ongoing implementation of recommendations.</w:t>
            </w:r>
          </w:p>
        </w:tc>
      </w:tr>
      <w:tr w:rsidR="0006773D" w14:paraId="7315685B" w14:textId="77777777">
        <w:tblPrEx>
          <w:tblLook w:val="01E0" w:firstRow="1" w:lastRow="1" w:firstColumn="1" w:lastColumn="1" w:noHBand="0" w:noVBand="0"/>
        </w:tblPrEx>
        <w:trPr>
          <w:cantSplit/>
        </w:trPr>
        <w:tc>
          <w:tcPr>
            <w:tcW w:w="993" w:type="dxa"/>
          </w:tcPr>
          <w:p w14:paraId="73156854" w14:textId="77777777" w:rsidR="0006773D" w:rsidRDefault="0006773D" w:rsidP="0094519F">
            <w:pPr>
              <w:pStyle w:val="TableText"/>
            </w:pPr>
            <w:r>
              <w:t>Serious</w:t>
            </w:r>
          </w:p>
        </w:tc>
        <w:tc>
          <w:tcPr>
            <w:tcW w:w="1275" w:type="dxa"/>
          </w:tcPr>
          <w:p w14:paraId="73156855" w14:textId="77777777" w:rsidR="0006773D" w:rsidRPr="005E18A2" w:rsidRDefault="0006773D" w:rsidP="0006773D">
            <w:pPr>
              <w:pStyle w:val="TableText"/>
              <w:jc w:val="center"/>
            </w:pPr>
            <w:r>
              <w:t>4D</w:t>
            </w:r>
          </w:p>
        </w:tc>
        <w:tc>
          <w:tcPr>
            <w:tcW w:w="1418" w:type="dxa"/>
          </w:tcPr>
          <w:p w14:paraId="73156856" w14:textId="77777777" w:rsidR="0006773D" w:rsidRPr="005E18A2" w:rsidRDefault="0006773D" w:rsidP="0006773D">
            <w:pPr>
              <w:pStyle w:val="TableText"/>
              <w:jc w:val="center"/>
            </w:pPr>
            <w:r>
              <w:t>2</w:t>
            </w:r>
          </w:p>
        </w:tc>
        <w:tc>
          <w:tcPr>
            <w:tcW w:w="1559" w:type="dxa"/>
          </w:tcPr>
          <w:p w14:paraId="73156857" w14:textId="77777777" w:rsidR="0006773D" w:rsidRDefault="0006773D" w:rsidP="0094519F">
            <w:pPr>
              <w:pStyle w:val="TableText"/>
            </w:pPr>
            <w:r>
              <w:t>Patient restraint/ fractured arm.</w:t>
            </w:r>
          </w:p>
        </w:tc>
        <w:tc>
          <w:tcPr>
            <w:tcW w:w="4820" w:type="dxa"/>
          </w:tcPr>
          <w:p w14:paraId="73156858" w14:textId="77777777" w:rsidR="0006773D" w:rsidRPr="00C81258" w:rsidRDefault="0006773D" w:rsidP="0094519F">
            <w:pPr>
              <w:pStyle w:val="TableText"/>
              <w:rPr>
                <w:rFonts w:cs="Arial"/>
              </w:rPr>
            </w:pPr>
            <w:r>
              <w:t xml:space="preserve">Patient became confused and aggressive toward staff, assaulting an orderly and security guard.  </w:t>
            </w:r>
            <w:r w:rsidRPr="00C81258">
              <w:rPr>
                <w:rFonts w:cs="Arial"/>
              </w:rPr>
              <w:t>The patient was being restrained by his arms in the approved method.  While the patient was being placed on the bed, the patient twisted suddenly and an audible crack was heard.  The patient verbally expressed his discomfort in his left arm and security officers immediately sought nurse assistance.</w:t>
            </w:r>
          </w:p>
        </w:tc>
        <w:tc>
          <w:tcPr>
            <w:tcW w:w="2835" w:type="dxa"/>
          </w:tcPr>
          <w:p w14:paraId="73156859" w14:textId="77777777" w:rsidR="0006773D" w:rsidRPr="005E18A2" w:rsidRDefault="0006773D" w:rsidP="0094519F">
            <w:pPr>
              <w:pStyle w:val="TableText"/>
            </w:pPr>
            <w:r>
              <w:t>Updating and review of de</w:t>
            </w:r>
            <w:r>
              <w:noBreakHyphen/>
              <w:t>escalation practises for staff.</w:t>
            </w:r>
          </w:p>
        </w:tc>
        <w:tc>
          <w:tcPr>
            <w:tcW w:w="1701" w:type="dxa"/>
          </w:tcPr>
          <w:p w14:paraId="7315685A" w14:textId="77777777" w:rsidR="0006773D" w:rsidRDefault="0006773D" w:rsidP="0094519F">
            <w:pPr>
              <w:pStyle w:val="TableText"/>
            </w:pPr>
            <w:r>
              <w:t>Incomplete.</w:t>
            </w:r>
          </w:p>
        </w:tc>
      </w:tr>
      <w:tr w:rsidR="0006773D" w14:paraId="73156867" w14:textId="77777777">
        <w:tblPrEx>
          <w:tblLook w:val="01E0" w:firstRow="1" w:lastRow="1" w:firstColumn="1" w:lastColumn="1" w:noHBand="0" w:noVBand="0"/>
        </w:tblPrEx>
        <w:trPr>
          <w:cantSplit/>
        </w:trPr>
        <w:tc>
          <w:tcPr>
            <w:tcW w:w="993" w:type="dxa"/>
          </w:tcPr>
          <w:p w14:paraId="7315685C" w14:textId="77777777" w:rsidR="0006773D" w:rsidRDefault="0006773D" w:rsidP="0094519F">
            <w:pPr>
              <w:pStyle w:val="TableText"/>
            </w:pPr>
            <w:r>
              <w:lastRenderedPageBreak/>
              <w:t>Serious</w:t>
            </w:r>
          </w:p>
        </w:tc>
        <w:tc>
          <w:tcPr>
            <w:tcW w:w="1275" w:type="dxa"/>
          </w:tcPr>
          <w:p w14:paraId="7315685D" w14:textId="77777777" w:rsidR="0006773D" w:rsidRPr="005E18A2" w:rsidRDefault="0006773D" w:rsidP="0006773D">
            <w:pPr>
              <w:pStyle w:val="TableText"/>
              <w:jc w:val="center"/>
            </w:pPr>
            <w:r>
              <w:t>1</w:t>
            </w:r>
          </w:p>
        </w:tc>
        <w:tc>
          <w:tcPr>
            <w:tcW w:w="1418" w:type="dxa"/>
          </w:tcPr>
          <w:p w14:paraId="7315685E" w14:textId="77777777" w:rsidR="0006773D" w:rsidRPr="005E18A2" w:rsidRDefault="0006773D" w:rsidP="0006773D">
            <w:pPr>
              <w:pStyle w:val="TableText"/>
              <w:jc w:val="center"/>
            </w:pPr>
            <w:r>
              <w:t>1</w:t>
            </w:r>
          </w:p>
        </w:tc>
        <w:tc>
          <w:tcPr>
            <w:tcW w:w="1559" w:type="dxa"/>
          </w:tcPr>
          <w:p w14:paraId="7315685F" w14:textId="77777777" w:rsidR="0006773D" w:rsidRDefault="0006773D" w:rsidP="0094519F">
            <w:pPr>
              <w:pStyle w:val="TableText"/>
            </w:pPr>
            <w:r>
              <w:t>Wrong site procedure.</w:t>
            </w:r>
          </w:p>
        </w:tc>
        <w:tc>
          <w:tcPr>
            <w:tcW w:w="4820" w:type="dxa"/>
          </w:tcPr>
          <w:p w14:paraId="73156860" w14:textId="77777777" w:rsidR="0006773D" w:rsidRDefault="0006773D" w:rsidP="0094519F">
            <w:pPr>
              <w:pStyle w:val="TableText"/>
            </w:pPr>
            <w:r>
              <w:t>Femoral nerve block indicated for the patient due to significant pain issues not resolving by the use of oral analgesia, position changes and traction.</w:t>
            </w:r>
          </w:p>
          <w:p w14:paraId="73156861" w14:textId="77777777" w:rsidR="0006773D" w:rsidRDefault="0006773D" w:rsidP="0006773D">
            <w:pPr>
              <w:pStyle w:val="TableText"/>
              <w:spacing w:before="0"/>
            </w:pPr>
            <w:r>
              <w:t>House surgeon advised by medical team to administer femoral nerve block and the patient was referred to the pain team for ongoing management.</w:t>
            </w:r>
          </w:p>
          <w:p w14:paraId="73156862" w14:textId="77777777" w:rsidR="0006773D" w:rsidRDefault="0006773D" w:rsidP="0006773D">
            <w:pPr>
              <w:pStyle w:val="TableText"/>
              <w:spacing w:before="0"/>
            </w:pPr>
            <w:r>
              <w:t>House surgeon asked the patient which leg was painful to which the patient reported the left leg (current issue was fractured distal right femur) as a stent was recently inserted in the patients left leg for treatment of peripheral vascular disease.</w:t>
            </w:r>
          </w:p>
          <w:p w14:paraId="73156863" w14:textId="77777777" w:rsidR="0006773D" w:rsidRPr="009D6B95" w:rsidRDefault="0006773D" w:rsidP="0006773D">
            <w:pPr>
              <w:pStyle w:val="TableText"/>
              <w:spacing w:before="0"/>
            </w:pPr>
            <w:r>
              <w:t>A nerve block was then administered to the incorrect leg.</w:t>
            </w:r>
          </w:p>
        </w:tc>
        <w:tc>
          <w:tcPr>
            <w:tcW w:w="2835" w:type="dxa"/>
          </w:tcPr>
          <w:p w14:paraId="73156864" w14:textId="77777777" w:rsidR="0006773D" w:rsidRDefault="0006773D" w:rsidP="0094519F">
            <w:pPr>
              <w:pStyle w:val="TableText"/>
            </w:pPr>
            <w:r>
              <w:t>Fracture site must always be identified by an arrow and date by the medical team using a permanent marker.</w:t>
            </w:r>
          </w:p>
          <w:p w14:paraId="73156865" w14:textId="77777777" w:rsidR="0006773D" w:rsidRDefault="0006773D" w:rsidP="0006773D">
            <w:pPr>
              <w:pStyle w:val="TableText"/>
              <w:spacing w:before="0"/>
            </w:pPr>
            <w:r>
              <w:t>Administration of all medications must follow the hospital guidelines using the five rights.</w:t>
            </w:r>
          </w:p>
        </w:tc>
        <w:tc>
          <w:tcPr>
            <w:tcW w:w="1701" w:type="dxa"/>
          </w:tcPr>
          <w:p w14:paraId="73156866" w14:textId="77777777" w:rsidR="0006773D" w:rsidRDefault="0006773D" w:rsidP="0094519F">
            <w:pPr>
              <w:pStyle w:val="TableText"/>
            </w:pPr>
            <w:r>
              <w:t>Completed.</w:t>
            </w:r>
          </w:p>
        </w:tc>
      </w:tr>
      <w:tr w:rsidR="0006773D" w14:paraId="73156871" w14:textId="77777777">
        <w:tblPrEx>
          <w:tblLook w:val="01E0" w:firstRow="1" w:lastRow="1" w:firstColumn="1" w:lastColumn="1" w:noHBand="0" w:noVBand="0"/>
        </w:tblPrEx>
        <w:trPr>
          <w:cantSplit/>
        </w:trPr>
        <w:tc>
          <w:tcPr>
            <w:tcW w:w="993" w:type="dxa"/>
          </w:tcPr>
          <w:p w14:paraId="73156868" w14:textId="77777777" w:rsidR="0006773D" w:rsidRDefault="0006773D" w:rsidP="0094519F">
            <w:pPr>
              <w:pStyle w:val="TableText"/>
            </w:pPr>
            <w:r>
              <w:t>Serious</w:t>
            </w:r>
          </w:p>
        </w:tc>
        <w:tc>
          <w:tcPr>
            <w:tcW w:w="1275" w:type="dxa"/>
          </w:tcPr>
          <w:p w14:paraId="73156869" w14:textId="77777777" w:rsidR="0006773D" w:rsidRDefault="0006773D" w:rsidP="0006773D">
            <w:pPr>
              <w:pStyle w:val="TableText"/>
              <w:jc w:val="center"/>
            </w:pPr>
            <w:r>
              <w:t>4B</w:t>
            </w:r>
          </w:p>
        </w:tc>
        <w:tc>
          <w:tcPr>
            <w:tcW w:w="1418" w:type="dxa"/>
          </w:tcPr>
          <w:p w14:paraId="7315686A" w14:textId="77777777" w:rsidR="0006773D" w:rsidRPr="005E18A2" w:rsidRDefault="0006773D" w:rsidP="0006773D">
            <w:pPr>
              <w:pStyle w:val="TableText"/>
              <w:jc w:val="center"/>
            </w:pPr>
            <w:r>
              <w:t>2</w:t>
            </w:r>
          </w:p>
        </w:tc>
        <w:tc>
          <w:tcPr>
            <w:tcW w:w="1559" w:type="dxa"/>
          </w:tcPr>
          <w:p w14:paraId="7315686B" w14:textId="77777777" w:rsidR="0006773D" w:rsidRDefault="0006773D" w:rsidP="0094519F">
            <w:pPr>
              <w:pStyle w:val="TableText"/>
            </w:pPr>
            <w:r>
              <w:t>Patient burned.</w:t>
            </w:r>
          </w:p>
        </w:tc>
        <w:tc>
          <w:tcPr>
            <w:tcW w:w="4820" w:type="dxa"/>
          </w:tcPr>
          <w:p w14:paraId="7315686C" w14:textId="77777777" w:rsidR="0006773D" w:rsidRDefault="0006773D" w:rsidP="0094519F">
            <w:pPr>
              <w:pStyle w:val="TableText"/>
            </w:pPr>
            <w:r>
              <w:t>Patient in labour cared for by a lead maternity care midwife developed complications and required a caesarean delivery.  On the way to the anaesthetic room burns to the patients’ upper thighs and stomach were sighted by the midwife.</w:t>
            </w:r>
          </w:p>
          <w:p w14:paraId="7315686D" w14:textId="77777777" w:rsidR="0006773D" w:rsidRDefault="0006773D" w:rsidP="0006773D">
            <w:pPr>
              <w:pStyle w:val="TableText"/>
              <w:spacing w:before="0"/>
            </w:pPr>
            <w:r>
              <w:t>The burns were identified as being caused by over heated and prolonged use of heat packs.  The burns required dressing.</w:t>
            </w:r>
          </w:p>
        </w:tc>
        <w:tc>
          <w:tcPr>
            <w:tcW w:w="2835" w:type="dxa"/>
          </w:tcPr>
          <w:p w14:paraId="7315686E" w14:textId="77777777" w:rsidR="0006773D" w:rsidRDefault="0006773D" w:rsidP="0094519F">
            <w:pPr>
              <w:pStyle w:val="TableText"/>
            </w:pPr>
            <w:r>
              <w:t>Review the maternity wards protocol for use of heat packs and advise the midwife to adhere to these.</w:t>
            </w:r>
          </w:p>
          <w:p w14:paraId="7315686F" w14:textId="77777777" w:rsidR="0006773D" w:rsidRDefault="0006773D" w:rsidP="0006773D">
            <w:pPr>
              <w:pStyle w:val="TableText"/>
              <w:spacing w:before="0"/>
            </w:pPr>
            <w:r>
              <w:t>Education session for all midwives on the correct use of heat packs in labour.</w:t>
            </w:r>
          </w:p>
        </w:tc>
        <w:tc>
          <w:tcPr>
            <w:tcW w:w="1701" w:type="dxa"/>
          </w:tcPr>
          <w:p w14:paraId="73156870" w14:textId="77777777" w:rsidR="0006773D" w:rsidRDefault="0006773D" w:rsidP="0094519F">
            <w:pPr>
              <w:pStyle w:val="TableText"/>
            </w:pPr>
            <w:r>
              <w:t>Completed.</w:t>
            </w:r>
          </w:p>
        </w:tc>
      </w:tr>
      <w:tr w:rsidR="0006773D" w14:paraId="7315687A" w14:textId="77777777">
        <w:tblPrEx>
          <w:tblLook w:val="01E0" w:firstRow="1" w:lastRow="1" w:firstColumn="1" w:lastColumn="1" w:noHBand="0" w:noVBand="0"/>
        </w:tblPrEx>
        <w:trPr>
          <w:cantSplit/>
        </w:trPr>
        <w:tc>
          <w:tcPr>
            <w:tcW w:w="993" w:type="dxa"/>
          </w:tcPr>
          <w:p w14:paraId="73156872" w14:textId="77777777" w:rsidR="0006773D" w:rsidRDefault="0006773D" w:rsidP="0094519F">
            <w:pPr>
              <w:pStyle w:val="TableText"/>
            </w:pPr>
            <w:r>
              <w:t>Serious</w:t>
            </w:r>
          </w:p>
        </w:tc>
        <w:tc>
          <w:tcPr>
            <w:tcW w:w="1275" w:type="dxa"/>
          </w:tcPr>
          <w:p w14:paraId="73156873" w14:textId="77777777" w:rsidR="0006773D" w:rsidRDefault="0006773D" w:rsidP="0006773D">
            <w:pPr>
              <w:pStyle w:val="TableText"/>
              <w:jc w:val="center"/>
            </w:pPr>
            <w:r>
              <w:t>4B</w:t>
            </w:r>
          </w:p>
        </w:tc>
        <w:tc>
          <w:tcPr>
            <w:tcW w:w="1418" w:type="dxa"/>
          </w:tcPr>
          <w:p w14:paraId="73156874" w14:textId="77777777" w:rsidR="0006773D" w:rsidRPr="005E18A2" w:rsidRDefault="0006773D" w:rsidP="0006773D">
            <w:pPr>
              <w:pStyle w:val="TableText"/>
              <w:jc w:val="center"/>
            </w:pPr>
            <w:r>
              <w:t>2</w:t>
            </w:r>
          </w:p>
        </w:tc>
        <w:tc>
          <w:tcPr>
            <w:tcW w:w="1559" w:type="dxa"/>
          </w:tcPr>
          <w:p w14:paraId="73156875" w14:textId="77777777" w:rsidR="0006773D" w:rsidRDefault="0006773D" w:rsidP="0094519F">
            <w:pPr>
              <w:pStyle w:val="TableText"/>
            </w:pPr>
            <w:r w:rsidRPr="00FC613F">
              <w:t>Patient burned</w:t>
            </w:r>
            <w:r>
              <w:t>.</w:t>
            </w:r>
          </w:p>
        </w:tc>
        <w:tc>
          <w:tcPr>
            <w:tcW w:w="4820" w:type="dxa"/>
          </w:tcPr>
          <w:p w14:paraId="73156876" w14:textId="77777777" w:rsidR="0006773D" w:rsidRDefault="0006773D" w:rsidP="0094519F">
            <w:pPr>
              <w:pStyle w:val="TableText"/>
            </w:pPr>
            <w:r>
              <w:t>Patient was in the delivery suite and complained of leg cramps.  The lead maternity midwife applied heat packs.</w:t>
            </w:r>
          </w:p>
          <w:p w14:paraId="73156877" w14:textId="77777777" w:rsidR="0006773D" w:rsidRDefault="0006773D" w:rsidP="0006773D">
            <w:pPr>
              <w:pStyle w:val="TableText"/>
              <w:spacing w:before="0"/>
            </w:pPr>
            <w:r>
              <w:t>Post delivery the patient complained of painful legs.  On examination patient was found to have burns on both legs.  The burns did not require dressing.</w:t>
            </w:r>
          </w:p>
        </w:tc>
        <w:tc>
          <w:tcPr>
            <w:tcW w:w="2835" w:type="dxa"/>
          </w:tcPr>
          <w:p w14:paraId="73156878" w14:textId="77777777" w:rsidR="0006773D" w:rsidRDefault="0006773D" w:rsidP="0094519F">
            <w:pPr>
              <w:pStyle w:val="TableText"/>
            </w:pPr>
            <w:r>
              <w:t>Update for all midwives on the dangers of incorrect heat pack use and the importance of correct positioning of women in lithotomy.</w:t>
            </w:r>
          </w:p>
        </w:tc>
        <w:tc>
          <w:tcPr>
            <w:tcW w:w="1701" w:type="dxa"/>
          </w:tcPr>
          <w:p w14:paraId="73156879" w14:textId="77777777" w:rsidR="0006773D" w:rsidRDefault="0006773D" w:rsidP="0094519F">
            <w:pPr>
              <w:pStyle w:val="TableText"/>
            </w:pPr>
            <w:r>
              <w:t>Completed</w:t>
            </w:r>
          </w:p>
        </w:tc>
      </w:tr>
      <w:tr w:rsidR="0006773D" w14:paraId="73156886" w14:textId="77777777">
        <w:tblPrEx>
          <w:tblLook w:val="01E0" w:firstRow="1" w:lastRow="1" w:firstColumn="1" w:lastColumn="1" w:noHBand="0" w:noVBand="0"/>
        </w:tblPrEx>
        <w:trPr>
          <w:cantSplit/>
        </w:trPr>
        <w:tc>
          <w:tcPr>
            <w:tcW w:w="993" w:type="dxa"/>
          </w:tcPr>
          <w:p w14:paraId="7315687B" w14:textId="77777777" w:rsidR="0006773D" w:rsidRDefault="0006773D" w:rsidP="0094519F">
            <w:pPr>
              <w:pStyle w:val="TableText"/>
            </w:pPr>
            <w:r>
              <w:lastRenderedPageBreak/>
              <w:t>Serious</w:t>
            </w:r>
          </w:p>
        </w:tc>
        <w:tc>
          <w:tcPr>
            <w:tcW w:w="1275" w:type="dxa"/>
          </w:tcPr>
          <w:p w14:paraId="7315687C" w14:textId="77777777" w:rsidR="0006773D" w:rsidRDefault="0006773D" w:rsidP="0006773D">
            <w:pPr>
              <w:pStyle w:val="TableText"/>
              <w:jc w:val="center"/>
            </w:pPr>
            <w:r>
              <w:t>4B</w:t>
            </w:r>
          </w:p>
        </w:tc>
        <w:tc>
          <w:tcPr>
            <w:tcW w:w="1418" w:type="dxa"/>
          </w:tcPr>
          <w:p w14:paraId="7315687D" w14:textId="77777777" w:rsidR="0006773D" w:rsidRPr="005E18A2" w:rsidRDefault="0006773D" w:rsidP="0006773D">
            <w:pPr>
              <w:pStyle w:val="TableText"/>
              <w:jc w:val="center"/>
            </w:pPr>
            <w:r>
              <w:t>2</w:t>
            </w:r>
          </w:p>
        </w:tc>
        <w:tc>
          <w:tcPr>
            <w:tcW w:w="1559" w:type="dxa"/>
          </w:tcPr>
          <w:p w14:paraId="7315687E" w14:textId="77777777" w:rsidR="0006773D" w:rsidRDefault="0006773D" w:rsidP="0094519F">
            <w:pPr>
              <w:pStyle w:val="TableText"/>
            </w:pPr>
            <w:r>
              <w:t>Delayed post partum treatment</w:t>
            </w:r>
          </w:p>
        </w:tc>
        <w:tc>
          <w:tcPr>
            <w:tcW w:w="4820" w:type="dxa"/>
          </w:tcPr>
          <w:p w14:paraId="7315687F" w14:textId="77777777" w:rsidR="0006773D" w:rsidRDefault="0006773D" w:rsidP="0094519F">
            <w:pPr>
              <w:pStyle w:val="TableText"/>
            </w:pPr>
            <w:r w:rsidRPr="001D34D8">
              <w:t xml:space="preserve">Patient had delivered </w:t>
            </w:r>
            <w:r>
              <w:t xml:space="preserve">a </w:t>
            </w:r>
            <w:r w:rsidRPr="001D34D8">
              <w:t>baby und</w:t>
            </w:r>
            <w:r>
              <w:t>er care of a self employed midwife i</w:t>
            </w:r>
            <w:r w:rsidRPr="001D34D8">
              <w:t xml:space="preserve">n </w:t>
            </w:r>
            <w:r>
              <w:t>the delivery suite where the r</w:t>
            </w:r>
            <w:r w:rsidRPr="001D34D8">
              <w:t>etained placenta caused postpartum haemorrhage</w:t>
            </w:r>
            <w:r>
              <w:t>.</w:t>
            </w:r>
          </w:p>
          <w:p w14:paraId="73156880" w14:textId="77777777" w:rsidR="0006773D" w:rsidRDefault="0006773D" w:rsidP="0006773D">
            <w:pPr>
              <w:pStyle w:val="TableText"/>
              <w:spacing w:before="0"/>
            </w:pPr>
            <w:r w:rsidRPr="001D34D8">
              <w:t>Bleeding</w:t>
            </w:r>
            <w:r>
              <w:t xml:space="preserve"> was</w:t>
            </w:r>
            <w:r w:rsidRPr="001D34D8">
              <w:t xml:space="preserve"> ongoing for over</w:t>
            </w:r>
            <w:r>
              <w:t xml:space="preserve"> two </w:t>
            </w:r>
            <w:r w:rsidRPr="001D34D8">
              <w:t xml:space="preserve">hours before </w:t>
            </w:r>
            <w:r>
              <w:t xml:space="preserve">the </w:t>
            </w:r>
            <w:r w:rsidRPr="001D34D8">
              <w:t>midwife informed</w:t>
            </w:r>
            <w:r>
              <w:t xml:space="preserve"> the</w:t>
            </w:r>
            <w:r w:rsidRPr="001D34D8">
              <w:t xml:space="preserve"> obstetric team who then informed</w:t>
            </w:r>
            <w:r>
              <w:t xml:space="preserve"> the anaesthetic registrar.  During this time the patient</w:t>
            </w:r>
            <w:r w:rsidRPr="001D34D8">
              <w:t xml:space="preserve"> bled an estimated 1.5 litres blood</w:t>
            </w:r>
            <w:r>
              <w:t>.</w:t>
            </w:r>
          </w:p>
          <w:p w14:paraId="73156881" w14:textId="77777777" w:rsidR="0006773D" w:rsidRDefault="0006773D" w:rsidP="0006773D">
            <w:pPr>
              <w:pStyle w:val="TableText"/>
              <w:spacing w:before="0"/>
            </w:pPr>
            <w:r>
              <w:t>No observations of</w:t>
            </w:r>
            <w:r w:rsidRPr="001D34D8">
              <w:t xml:space="preserve"> vital signs </w:t>
            </w:r>
            <w:r>
              <w:t>were taken during this period no intravenous access was obtained</w:t>
            </w:r>
            <w:r w:rsidRPr="001D34D8">
              <w:t xml:space="preserve">, </w:t>
            </w:r>
            <w:r>
              <w:t xml:space="preserve">and no blood tests were sent </w:t>
            </w:r>
            <w:r w:rsidRPr="001D34D8">
              <w:t>for cross</w:t>
            </w:r>
            <w:r>
              <w:t xml:space="preserve"> match.</w:t>
            </w:r>
          </w:p>
          <w:p w14:paraId="73156882" w14:textId="77777777" w:rsidR="0006773D" w:rsidRPr="001D34D8" w:rsidRDefault="0006773D" w:rsidP="0006773D">
            <w:pPr>
              <w:pStyle w:val="TableText"/>
              <w:spacing w:before="0"/>
            </w:pPr>
            <w:r>
              <w:t>The patient</w:t>
            </w:r>
            <w:r w:rsidRPr="001D34D8">
              <w:t xml:space="preserve"> underwent manual removal of placenta under spinal anaesthetic</w:t>
            </w:r>
            <w:r>
              <w:t xml:space="preserve">.  The patient also </w:t>
            </w:r>
            <w:r w:rsidRPr="001D34D8">
              <w:t>required two units of red blood cells</w:t>
            </w:r>
            <w:r>
              <w:t>.</w:t>
            </w:r>
          </w:p>
        </w:tc>
        <w:tc>
          <w:tcPr>
            <w:tcW w:w="2835" w:type="dxa"/>
          </w:tcPr>
          <w:p w14:paraId="73156883" w14:textId="77777777" w:rsidR="0006773D" w:rsidRDefault="0006773D" w:rsidP="0094519F">
            <w:pPr>
              <w:pStyle w:val="TableText"/>
            </w:pPr>
            <w:r w:rsidRPr="001D34D8">
              <w:t>Run education sessions specifically to address issues around post partum haemorrhage and management of same</w:t>
            </w:r>
            <w:r>
              <w:t xml:space="preserve">.  </w:t>
            </w:r>
            <w:r w:rsidRPr="001D34D8">
              <w:t>These are for core midwives, LMC midwives and medical staff and include an open discussion of issues noted in recent cases and also skills</w:t>
            </w:r>
            <w:r>
              <w:t>,</w:t>
            </w:r>
            <w:r w:rsidRPr="001D34D8">
              <w:t xml:space="preserve"> drills</w:t>
            </w:r>
            <w:r>
              <w:t>,</w:t>
            </w:r>
            <w:r w:rsidRPr="001D34D8">
              <w:t xml:space="preserve"> and scenario based activities.</w:t>
            </w:r>
          </w:p>
          <w:p w14:paraId="73156884" w14:textId="77777777" w:rsidR="0006773D" w:rsidRPr="001D34D8" w:rsidRDefault="0006773D" w:rsidP="0006773D">
            <w:pPr>
              <w:pStyle w:val="TableText"/>
              <w:spacing w:before="0"/>
            </w:pPr>
            <w:r w:rsidRPr="001D34D8">
              <w:t xml:space="preserve">Promotion of the importance of Team aspects of caring for women in </w:t>
            </w:r>
            <w:r>
              <w:t>the maternity ward as</w:t>
            </w:r>
            <w:r w:rsidRPr="001D34D8">
              <w:t xml:space="preserve"> existing with particular emphasis on support for </w:t>
            </w:r>
            <w:r>
              <w:t>a</w:t>
            </w:r>
            <w:r w:rsidRPr="001D34D8">
              <w:t xml:space="preserve">ccess </w:t>
            </w:r>
            <w:r>
              <w:t>h</w:t>
            </w:r>
            <w:r w:rsidRPr="001D34D8">
              <w:t>olders</w:t>
            </w:r>
            <w:r>
              <w:t xml:space="preserve">.  </w:t>
            </w:r>
            <w:r w:rsidRPr="001D34D8">
              <w:t xml:space="preserve">Team </w:t>
            </w:r>
            <w:r>
              <w:t>b</w:t>
            </w:r>
            <w:r w:rsidRPr="001D34D8">
              <w:t xml:space="preserve">uilding </w:t>
            </w:r>
            <w:r>
              <w:t>e</w:t>
            </w:r>
            <w:r w:rsidRPr="001D34D8">
              <w:t>xercises to be incorporated i</w:t>
            </w:r>
            <w:r>
              <w:t>nto usual education activities.</w:t>
            </w:r>
          </w:p>
        </w:tc>
        <w:tc>
          <w:tcPr>
            <w:tcW w:w="1701" w:type="dxa"/>
          </w:tcPr>
          <w:p w14:paraId="73156885" w14:textId="77777777" w:rsidR="0006773D" w:rsidRDefault="0006773D" w:rsidP="0094519F">
            <w:pPr>
              <w:pStyle w:val="TableText"/>
            </w:pPr>
            <w:r>
              <w:t>Completed.</w:t>
            </w:r>
          </w:p>
        </w:tc>
      </w:tr>
      <w:tr w:rsidR="0006773D" w14:paraId="73156894" w14:textId="77777777">
        <w:tblPrEx>
          <w:tblLook w:val="01E0" w:firstRow="1" w:lastRow="1" w:firstColumn="1" w:lastColumn="1" w:noHBand="0" w:noVBand="0"/>
        </w:tblPrEx>
        <w:trPr>
          <w:cantSplit/>
        </w:trPr>
        <w:tc>
          <w:tcPr>
            <w:tcW w:w="993" w:type="dxa"/>
          </w:tcPr>
          <w:p w14:paraId="73156887" w14:textId="77777777" w:rsidR="0006773D" w:rsidRDefault="0006773D" w:rsidP="0094519F">
            <w:pPr>
              <w:pStyle w:val="TableText"/>
            </w:pPr>
            <w:r>
              <w:t>Serious</w:t>
            </w:r>
          </w:p>
        </w:tc>
        <w:tc>
          <w:tcPr>
            <w:tcW w:w="1275" w:type="dxa"/>
          </w:tcPr>
          <w:p w14:paraId="73156888" w14:textId="77777777" w:rsidR="0006773D" w:rsidRDefault="0006773D" w:rsidP="0006773D">
            <w:pPr>
              <w:pStyle w:val="TableText"/>
              <w:jc w:val="center"/>
            </w:pPr>
            <w:r>
              <w:t>6</w:t>
            </w:r>
          </w:p>
        </w:tc>
        <w:tc>
          <w:tcPr>
            <w:tcW w:w="1418" w:type="dxa"/>
          </w:tcPr>
          <w:p w14:paraId="73156889" w14:textId="77777777" w:rsidR="0006773D" w:rsidRPr="005E18A2" w:rsidRDefault="0006773D" w:rsidP="0006773D">
            <w:pPr>
              <w:pStyle w:val="TableText"/>
              <w:jc w:val="center"/>
            </w:pPr>
            <w:r>
              <w:t>2</w:t>
            </w:r>
          </w:p>
        </w:tc>
        <w:tc>
          <w:tcPr>
            <w:tcW w:w="1559" w:type="dxa"/>
          </w:tcPr>
          <w:p w14:paraId="7315688A" w14:textId="77777777" w:rsidR="0006773D" w:rsidRPr="00714DC3" w:rsidRDefault="0006773D" w:rsidP="0094519F">
            <w:pPr>
              <w:pStyle w:val="TableText"/>
            </w:pPr>
            <w:r w:rsidRPr="00714DC3">
              <w:t>Patient fall, head injury</w:t>
            </w:r>
          </w:p>
        </w:tc>
        <w:tc>
          <w:tcPr>
            <w:tcW w:w="4820" w:type="dxa"/>
          </w:tcPr>
          <w:p w14:paraId="7315688B" w14:textId="77777777" w:rsidR="0006773D" w:rsidRPr="00714DC3" w:rsidRDefault="0006773D" w:rsidP="0094519F">
            <w:pPr>
              <w:pStyle w:val="TableText"/>
            </w:pPr>
            <w:r w:rsidRPr="00714DC3">
              <w:t>Acute cardiac inpatient was referred to the eye clinic for assessment of his cataracts was assisted to the toilet in a wheelchair and transferred back to the clinic room.</w:t>
            </w:r>
          </w:p>
          <w:p w14:paraId="7315688C" w14:textId="77777777" w:rsidR="0006773D" w:rsidRPr="00714DC3" w:rsidRDefault="0006773D" w:rsidP="0006773D">
            <w:pPr>
              <w:pStyle w:val="TableText"/>
              <w:spacing w:before="0"/>
            </w:pPr>
            <w:r w:rsidRPr="00714DC3">
              <w:t xml:space="preserve">Patient reported feeling light headed to </w:t>
            </w:r>
            <w:r>
              <w:t xml:space="preserve">a </w:t>
            </w:r>
            <w:r w:rsidRPr="00714DC3">
              <w:t>trainee intern who was unsure what to do so he went to tell a nurse</w:t>
            </w:r>
            <w:r>
              <w:t xml:space="preserve">.  </w:t>
            </w:r>
            <w:r w:rsidRPr="00714DC3">
              <w:t>Nursing staff did not know of the patients circumstances which left an inexperienced trainee intern responsible for an acutely unwell patient.</w:t>
            </w:r>
          </w:p>
          <w:p w14:paraId="7315688D" w14:textId="77777777" w:rsidR="0006773D" w:rsidRPr="00714DC3" w:rsidRDefault="0006773D" w:rsidP="0006773D">
            <w:pPr>
              <w:pStyle w:val="TableText"/>
              <w:spacing w:before="0"/>
            </w:pPr>
            <w:r w:rsidRPr="00714DC3">
              <w:t>During this time the patient fell head first on to the floor sustaining a large laceration to his head.</w:t>
            </w:r>
          </w:p>
          <w:p w14:paraId="7315688E" w14:textId="77777777" w:rsidR="0006773D" w:rsidRPr="00714DC3" w:rsidRDefault="0006773D" w:rsidP="0006773D">
            <w:pPr>
              <w:pStyle w:val="TableText"/>
              <w:spacing w:before="0"/>
            </w:pPr>
            <w:r w:rsidRPr="00714DC3">
              <w:t>Consultant was called to assess patient who was then transferred back to the critical care unit.</w:t>
            </w:r>
          </w:p>
          <w:p w14:paraId="7315688F" w14:textId="77777777" w:rsidR="0006773D" w:rsidRPr="00714DC3" w:rsidRDefault="0006773D" w:rsidP="0006773D">
            <w:pPr>
              <w:pStyle w:val="TableText"/>
              <w:spacing w:before="0"/>
            </w:pPr>
            <w:r w:rsidRPr="00714DC3">
              <w:t>It appears the patient was not stable enough to attend an out patient department eye examination.</w:t>
            </w:r>
          </w:p>
        </w:tc>
        <w:tc>
          <w:tcPr>
            <w:tcW w:w="2835" w:type="dxa"/>
          </w:tcPr>
          <w:p w14:paraId="73156890" w14:textId="77777777" w:rsidR="0006773D" w:rsidRDefault="0006773D" w:rsidP="0094519F">
            <w:pPr>
              <w:pStyle w:val="TableText"/>
            </w:pPr>
            <w:r>
              <w:t>Request future communication to occur between unit manager and nursing staff before an inpatient is booked for an appointment.</w:t>
            </w:r>
          </w:p>
          <w:p w14:paraId="73156891" w14:textId="77777777" w:rsidR="0006773D" w:rsidRDefault="0006773D" w:rsidP="0006773D">
            <w:pPr>
              <w:pStyle w:val="TableText"/>
              <w:spacing w:before="0"/>
            </w:pPr>
            <w:r>
              <w:t>Acute patients to be assessed by the supervisor prior to coming to an outpatient appointment.</w:t>
            </w:r>
          </w:p>
          <w:p w14:paraId="73156892" w14:textId="77777777" w:rsidR="0006773D" w:rsidRDefault="0006773D" w:rsidP="0006773D">
            <w:pPr>
              <w:pStyle w:val="TableText"/>
              <w:spacing w:before="0"/>
            </w:pPr>
            <w:r>
              <w:t>Review guidelines around supervision and direction for trainee interns.</w:t>
            </w:r>
          </w:p>
        </w:tc>
        <w:tc>
          <w:tcPr>
            <w:tcW w:w="1701" w:type="dxa"/>
          </w:tcPr>
          <w:p w14:paraId="73156893" w14:textId="77777777" w:rsidR="0006773D" w:rsidRDefault="0006773D" w:rsidP="0094519F">
            <w:pPr>
              <w:pStyle w:val="TableText"/>
            </w:pPr>
            <w:r>
              <w:t>Completed.</w:t>
            </w:r>
          </w:p>
        </w:tc>
      </w:tr>
      <w:tr w:rsidR="0006773D" w14:paraId="7315689C" w14:textId="77777777">
        <w:tblPrEx>
          <w:tblLook w:val="01E0" w:firstRow="1" w:lastRow="1" w:firstColumn="1" w:lastColumn="1" w:noHBand="0" w:noVBand="0"/>
        </w:tblPrEx>
        <w:trPr>
          <w:cantSplit/>
        </w:trPr>
        <w:tc>
          <w:tcPr>
            <w:tcW w:w="993" w:type="dxa"/>
          </w:tcPr>
          <w:p w14:paraId="73156895" w14:textId="77777777" w:rsidR="0006773D" w:rsidRDefault="0006773D" w:rsidP="0094519F">
            <w:pPr>
              <w:pStyle w:val="TableText"/>
            </w:pPr>
            <w:r>
              <w:t>Serious</w:t>
            </w:r>
          </w:p>
        </w:tc>
        <w:tc>
          <w:tcPr>
            <w:tcW w:w="1275" w:type="dxa"/>
          </w:tcPr>
          <w:p w14:paraId="73156896" w14:textId="77777777" w:rsidR="0006773D" w:rsidRPr="005E18A2" w:rsidRDefault="0006773D" w:rsidP="0006773D">
            <w:pPr>
              <w:pStyle w:val="TableText"/>
              <w:jc w:val="center"/>
            </w:pPr>
            <w:r>
              <w:t>6</w:t>
            </w:r>
          </w:p>
        </w:tc>
        <w:tc>
          <w:tcPr>
            <w:tcW w:w="1418" w:type="dxa"/>
          </w:tcPr>
          <w:p w14:paraId="73156897" w14:textId="77777777" w:rsidR="0006773D" w:rsidRPr="005E18A2" w:rsidRDefault="0006773D" w:rsidP="0006773D">
            <w:pPr>
              <w:pStyle w:val="TableText"/>
              <w:jc w:val="center"/>
            </w:pPr>
            <w:r>
              <w:t>2</w:t>
            </w:r>
          </w:p>
        </w:tc>
        <w:tc>
          <w:tcPr>
            <w:tcW w:w="1559" w:type="dxa"/>
          </w:tcPr>
          <w:p w14:paraId="73156898" w14:textId="77777777" w:rsidR="0006773D" w:rsidRPr="0006773D" w:rsidRDefault="0006773D" w:rsidP="0094519F">
            <w:pPr>
              <w:pStyle w:val="TableText"/>
              <w:rPr>
                <w:spacing w:val="-2"/>
                <w:szCs w:val="18"/>
              </w:rPr>
            </w:pPr>
            <w:r w:rsidRPr="0006773D">
              <w:rPr>
                <w:spacing w:val="-2"/>
                <w:szCs w:val="18"/>
              </w:rPr>
              <w:t>Patient fall, fractured neck of femur requiring surgery</w:t>
            </w:r>
            <w:r>
              <w:rPr>
                <w:spacing w:val="-2"/>
                <w:szCs w:val="18"/>
              </w:rPr>
              <w:t>.</w:t>
            </w:r>
          </w:p>
        </w:tc>
        <w:tc>
          <w:tcPr>
            <w:tcW w:w="4820" w:type="dxa"/>
          </w:tcPr>
          <w:p w14:paraId="73156899" w14:textId="77777777" w:rsidR="0006773D" w:rsidRPr="008F09F7" w:rsidRDefault="0006773D" w:rsidP="0094519F">
            <w:pPr>
              <w:pStyle w:val="TableText"/>
            </w:pPr>
            <w:r w:rsidRPr="008F09F7">
              <w:t>Patient</w:t>
            </w:r>
            <w:r>
              <w:t>’</w:t>
            </w:r>
            <w:r w:rsidRPr="008F09F7">
              <w:t>s mobility had improved since admission and patient had been mobilising around the ward independently, following a physio assessment</w:t>
            </w:r>
            <w:r>
              <w:t xml:space="preserve">.  </w:t>
            </w:r>
            <w:r w:rsidRPr="008F09F7">
              <w:t>Fell to floor whilst dressing</w:t>
            </w:r>
            <w:r>
              <w:t>.</w:t>
            </w:r>
          </w:p>
        </w:tc>
        <w:tc>
          <w:tcPr>
            <w:tcW w:w="2835" w:type="dxa"/>
          </w:tcPr>
          <w:p w14:paraId="7315689A" w14:textId="77777777" w:rsidR="0006773D" w:rsidRDefault="0006773D" w:rsidP="0094519F">
            <w:pPr>
              <w:pStyle w:val="TableText"/>
            </w:pPr>
            <w:r>
              <w:t>Falls prevention programme now in pilot phase.</w:t>
            </w:r>
          </w:p>
        </w:tc>
        <w:tc>
          <w:tcPr>
            <w:tcW w:w="1701" w:type="dxa"/>
          </w:tcPr>
          <w:p w14:paraId="7315689B" w14:textId="77777777" w:rsidR="0006773D" w:rsidRDefault="0006773D" w:rsidP="0094519F">
            <w:pPr>
              <w:pStyle w:val="TableText"/>
            </w:pPr>
            <w:r>
              <w:t>In progress.</w:t>
            </w:r>
          </w:p>
        </w:tc>
      </w:tr>
      <w:tr w:rsidR="002D1CA7" w14:paraId="731568A7" w14:textId="77777777">
        <w:tblPrEx>
          <w:tblLook w:val="01E0" w:firstRow="1" w:lastRow="1" w:firstColumn="1" w:lastColumn="1" w:noHBand="0" w:noVBand="0"/>
        </w:tblPrEx>
        <w:trPr>
          <w:cantSplit/>
        </w:trPr>
        <w:tc>
          <w:tcPr>
            <w:tcW w:w="993" w:type="dxa"/>
            <w:vMerge w:val="restart"/>
          </w:tcPr>
          <w:p w14:paraId="7315689D" w14:textId="77777777" w:rsidR="002D1CA7" w:rsidRDefault="002D1CA7" w:rsidP="0094519F">
            <w:pPr>
              <w:pStyle w:val="TableText"/>
            </w:pPr>
            <w:r>
              <w:lastRenderedPageBreak/>
              <w:t>Serious</w:t>
            </w:r>
          </w:p>
        </w:tc>
        <w:tc>
          <w:tcPr>
            <w:tcW w:w="1275" w:type="dxa"/>
            <w:vMerge w:val="restart"/>
          </w:tcPr>
          <w:p w14:paraId="7315689E" w14:textId="77777777" w:rsidR="002D1CA7" w:rsidRDefault="002D1CA7" w:rsidP="0006773D">
            <w:pPr>
              <w:pStyle w:val="TableText"/>
              <w:jc w:val="center"/>
            </w:pPr>
            <w:r>
              <w:t>6</w:t>
            </w:r>
          </w:p>
        </w:tc>
        <w:tc>
          <w:tcPr>
            <w:tcW w:w="1418" w:type="dxa"/>
            <w:vMerge w:val="restart"/>
          </w:tcPr>
          <w:p w14:paraId="7315689F" w14:textId="77777777" w:rsidR="002D1CA7" w:rsidRPr="005E18A2" w:rsidRDefault="002D1CA7" w:rsidP="0006773D">
            <w:pPr>
              <w:pStyle w:val="TableText"/>
              <w:jc w:val="center"/>
            </w:pPr>
            <w:r>
              <w:t>2</w:t>
            </w:r>
          </w:p>
        </w:tc>
        <w:tc>
          <w:tcPr>
            <w:tcW w:w="1559" w:type="dxa"/>
            <w:vMerge w:val="restart"/>
          </w:tcPr>
          <w:p w14:paraId="731568A0" w14:textId="77777777" w:rsidR="002D1CA7" w:rsidRPr="008F09F7" w:rsidRDefault="002D1CA7" w:rsidP="0094519F">
            <w:pPr>
              <w:pStyle w:val="TableText"/>
            </w:pPr>
            <w:r w:rsidRPr="008F09F7">
              <w:t>Patient fall, fractured arm</w:t>
            </w:r>
            <w:r>
              <w:t>.</w:t>
            </w:r>
          </w:p>
        </w:tc>
        <w:tc>
          <w:tcPr>
            <w:tcW w:w="4820" w:type="dxa"/>
            <w:vMerge w:val="restart"/>
          </w:tcPr>
          <w:p w14:paraId="731568A1" w14:textId="77777777" w:rsidR="002D1CA7" w:rsidRPr="008F09F7" w:rsidRDefault="002D1CA7" w:rsidP="002D1CA7">
            <w:pPr>
              <w:pStyle w:val="TableText"/>
            </w:pPr>
            <w:r w:rsidRPr="008F09F7">
              <w:t>Patient was a known high falls risk and had the call bell within reach, and bedsides insitu at night, to reduce the likelihood of mobilising independently.</w:t>
            </w:r>
          </w:p>
          <w:p w14:paraId="731568A2" w14:textId="77777777" w:rsidR="002D1CA7" w:rsidRDefault="002D1CA7" w:rsidP="002D1CA7">
            <w:pPr>
              <w:pStyle w:val="TableText"/>
              <w:spacing w:before="0"/>
            </w:pPr>
            <w:r w:rsidRPr="008F09F7">
              <w:t>Patient had rung the bell for assistance but got out of bed unaided and was witnessed slipping to the floor as nursing staff got to room</w:t>
            </w:r>
            <w:r>
              <w:t>.</w:t>
            </w:r>
          </w:p>
          <w:p w14:paraId="731568A3" w14:textId="77777777" w:rsidR="002D1CA7" w:rsidRPr="008F09F7" w:rsidRDefault="002D1CA7" w:rsidP="002D1CA7">
            <w:pPr>
              <w:pStyle w:val="TableText"/>
              <w:spacing w:before="0"/>
            </w:pPr>
            <w:r w:rsidRPr="008F09F7">
              <w:t>X-ray examination confirmed a fractured Colles that required surgical intervention</w:t>
            </w:r>
            <w:r>
              <w:t>.</w:t>
            </w:r>
          </w:p>
        </w:tc>
        <w:tc>
          <w:tcPr>
            <w:tcW w:w="2835" w:type="dxa"/>
            <w:tcBorders>
              <w:bottom w:val="nil"/>
            </w:tcBorders>
          </w:tcPr>
          <w:p w14:paraId="731568A4" w14:textId="77777777" w:rsidR="002D1CA7" w:rsidRDefault="002D1CA7" w:rsidP="002D1CA7">
            <w:pPr>
              <w:pStyle w:val="TableText"/>
            </w:pPr>
            <w:r>
              <w:t>All patients that are assessed to be high falls risk should have a falls alarm in situ.</w:t>
            </w:r>
          </w:p>
          <w:p w14:paraId="731568A5" w14:textId="77777777" w:rsidR="002D1CA7" w:rsidRDefault="002D1CA7" w:rsidP="0006773D">
            <w:pPr>
              <w:pStyle w:val="TableText"/>
              <w:spacing w:before="0"/>
            </w:pPr>
            <w:r>
              <w:t>Ensure all patients that are assessed to be high falls risk are toileted before settling at night.</w:t>
            </w:r>
          </w:p>
        </w:tc>
        <w:tc>
          <w:tcPr>
            <w:tcW w:w="1701" w:type="dxa"/>
            <w:tcBorders>
              <w:bottom w:val="nil"/>
            </w:tcBorders>
          </w:tcPr>
          <w:p w14:paraId="731568A6" w14:textId="77777777" w:rsidR="002D1CA7" w:rsidRDefault="002D1CA7" w:rsidP="0094519F">
            <w:pPr>
              <w:pStyle w:val="TableText"/>
            </w:pPr>
            <w:r>
              <w:t>Completed.</w:t>
            </w:r>
          </w:p>
        </w:tc>
      </w:tr>
      <w:tr w:rsidR="002D1CA7" w14:paraId="731568AF" w14:textId="77777777">
        <w:tblPrEx>
          <w:tblLook w:val="01E0" w:firstRow="1" w:lastRow="1" w:firstColumn="1" w:lastColumn="1" w:noHBand="0" w:noVBand="0"/>
        </w:tblPrEx>
        <w:trPr>
          <w:cantSplit/>
        </w:trPr>
        <w:tc>
          <w:tcPr>
            <w:tcW w:w="993" w:type="dxa"/>
            <w:vMerge/>
          </w:tcPr>
          <w:p w14:paraId="731568A8" w14:textId="77777777" w:rsidR="002D1CA7" w:rsidRDefault="002D1CA7" w:rsidP="0094519F">
            <w:pPr>
              <w:pStyle w:val="TableText"/>
            </w:pPr>
          </w:p>
        </w:tc>
        <w:tc>
          <w:tcPr>
            <w:tcW w:w="1275" w:type="dxa"/>
            <w:vMerge/>
          </w:tcPr>
          <w:p w14:paraId="731568A9" w14:textId="77777777" w:rsidR="002D1CA7" w:rsidRDefault="002D1CA7" w:rsidP="0006773D">
            <w:pPr>
              <w:pStyle w:val="TableText"/>
              <w:jc w:val="center"/>
            </w:pPr>
          </w:p>
        </w:tc>
        <w:tc>
          <w:tcPr>
            <w:tcW w:w="1418" w:type="dxa"/>
            <w:vMerge/>
          </w:tcPr>
          <w:p w14:paraId="731568AA" w14:textId="77777777" w:rsidR="002D1CA7" w:rsidRDefault="002D1CA7" w:rsidP="0006773D">
            <w:pPr>
              <w:pStyle w:val="TableText"/>
              <w:jc w:val="center"/>
            </w:pPr>
          </w:p>
        </w:tc>
        <w:tc>
          <w:tcPr>
            <w:tcW w:w="1559" w:type="dxa"/>
            <w:vMerge/>
          </w:tcPr>
          <w:p w14:paraId="731568AB" w14:textId="77777777" w:rsidR="002D1CA7" w:rsidRPr="008F09F7" w:rsidRDefault="002D1CA7" w:rsidP="0094519F">
            <w:pPr>
              <w:pStyle w:val="TableText"/>
            </w:pPr>
          </w:p>
        </w:tc>
        <w:tc>
          <w:tcPr>
            <w:tcW w:w="4820" w:type="dxa"/>
            <w:vMerge/>
          </w:tcPr>
          <w:p w14:paraId="731568AC" w14:textId="77777777" w:rsidR="002D1CA7" w:rsidRPr="0006773D" w:rsidRDefault="002D1CA7" w:rsidP="0006773D">
            <w:pPr>
              <w:pStyle w:val="TableText"/>
              <w:spacing w:before="0"/>
            </w:pPr>
          </w:p>
        </w:tc>
        <w:tc>
          <w:tcPr>
            <w:tcW w:w="2835" w:type="dxa"/>
            <w:tcBorders>
              <w:top w:val="nil"/>
            </w:tcBorders>
          </w:tcPr>
          <w:p w14:paraId="731568AD" w14:textId="77777777" w:rsidR="002D1CA7" w:rsidRDefault="002D1CA7" w:rsidP="0006773D">
            <w:pPr>
              <w:pStyle w:val="TableText"/>
              <w:spacing w:before="0"/>
            </w:pPr>
            <w:r>
              <w:t>Falls prevention programme now in pilot phase.</w:t>
            </w:r>
          </w:p>
        </w:tc>
        <w:tc>
          <w:tcPr>
            <w:tcW w:w="1701" w:type="dxa"/>
            <w:tcBorders>
              <w:top w:val="nil"/>
            </w:tcBorders>
          </w:tcPr>
          <w:p w14:paraId="731568AE" w14:textId="77777777" w:rsidR="002D1CA7" w:rsidRPr="0006773D" w:rsidRDefault="002D1CA7" w:rsidP="0006773D">
            <w:pPr>
              <w:pStyle w:val="TableText"/>
            </w:pPr>
            <w:r>
              <w:t>In progress.</w:t>
            </w:r>
          </w:p>
        </w:tc>
      </w:tr>
      <w:tr w:rsidR="002D1CA7" w14:paraId="731568B9" w14:textId="77777777">
        <w:tblPrEx>
          <w:tblLook w:val="01E0" w:firstRow="1" w:lastRow="1" w:firstColumn="1" w:lastColumn="1" w:noHBand="0" w:noVBand="0"/>
        </w:tblPrEx>
        <w:trPr>
          <w:cantSplit/>
        </w:trPr>
        <w:tc>
          <w:tcPr>
            <w:tcW w:w="993" w:type="dxa"/>
            <w:vMerge w:val="restart"/>
          </w:tcPr>
          <w:p w14:paraId="731568B0" w14:textId="77777777" w:rsidR="002D1CA7" w:rsidRDefault="002D1CA7" w:rsidP="0094519F">
            <w:pPr>
              <w:pStyle w:val="TableText"/>
            </w:pPr>
            <w:r>
              <w:t>Serious</w:t>
            </w:r>
          </w:p>
        </w:tc>
        <w:tc>
          <w:tcPr>
            <w:tcW w:w="1275" w:type="dxa"/>
            <w:vMerge w:val="restart"/>
          </w:tcPr>
          <w:p w14:paraId="731568B1" w14:textId="77777777" w:rsidR="002D1CA7" w:rsidRDefault="002D1CA7" w:rsidP="0006773D">
            <w:pPr>
              <w:pStyle w:val="TableText"/>
              <w:jc w:val="center"/>
            </w:pPr>
            <w:r>
              <w:t>6</w:t>
            </w:r>
          </w:p>
        </w:tc>
        <w:tc>
          <w:tcPr>
            <w:tcW w:w="1418" w:type="dxa"/>
            <w:vMerge w:val="restart"/>
          </w:tcPr>
          <w:p w14:paraId="731568B2" w14:textId="77777777" w:rsidR="002D1CA7" w:rsidRPr="005E18A2" w:rsidRDefault="002D1CA7" w:rsidP="0006773D">
            <w:pPr>
              <w:pStyle w:val="TableText"/>
              <w:jc w:val="center"/>
            </w:pPr>
            <w:r>
              <w:t>2</w:t>
            </w:r>
          </w:p>
        </w:tc>
        <w:tc>
          <w:tcPr>
            <w:tcW w:w="1559" w:type="dxa"/>
            <w:vMerge w:val="restart"/>
          </w:tcPr>
          <w:p w14:paraId="731568B3" w14:textId="77777777" w:rsidR="002D1CA7" w:rsidRPr="008F09F7" w:rsidRDefault="002D1CA7" w:rsidP="0094519F">
            <w:pPr>
              <w:pStyle w:val="TableText"/>
            </w:pPr>
            <w:r w:rsidRPr="008F09F7">
              <w:t>Patient fall, fractured left proximal femur</w:t>
            </w:r>
            <w:r>
              <w:t>.</w:t>
            </w:r>
          </w:p>
        </w:tc>
        <w:tc>
          <w:tcPr>
            <w:tcW w:w="4820" w:type="dxa"/>
            <w:vMerge w:val="restart"/>
          </w:tcPr>
          <w:p w14:paraId="731568B4" w14:textId="77777777" w:rsidR="002D1CA7" w:rsidRPr="008F09F7" w:rsidRDefault="002D1CA7" w:rsidP="002D1CA7">
            <w:pPr>
              <w:pStyle w:val="TableText"/>
            </w:pPr>
            <w:r w:rsidRPr="008F09F7">
              <w:t>Patient was being conservatively treated for a fractured left proximal femur, recently transferred to the rehabilitation ward</w:t>
            </w:r>
            <w:r>
              <w:t>.</w:t>
            </w:r>
          </w:p>
          <w:p w14:paraId="731568B5" w14:textId="77777777" w:rsidR="002D1CA7" w:rsidRPr="008F09F7" w:rsidRDefault="002D1CA7" w:rsidP="002D1CA7">
            <w:pPr>
              <w:pStyle w:val="TableText"/>
              <w:spacing w:before="0"/>
            </w:pPr>
            <w:r w:rsidRPr="008F09F7">
              <w:t>While admission process was taking place including a revision of the patient</w:t>
            </w:r>
            <w:r>
              <w:t>’</w:t>
            </w:r>
            <w:r w:rsidRPr="008F09F7">
              <w:t>s mobility assessment, patient lost balance and fell while transferring chair to bed.</w:t>
            </w:r>
          </w:p>
          <w:p w14:paraId="731568B6" w14:textId="77777777" w:rsidR="002D1CA7" w:rsidRPr="008F09F7" w:rsidRDefault="002D1CA7" w:rsidP="002D1CA7">
            <w:pPr>
              <w:pStyle w:val="TableText"/>
              <w:spacing w:before="0"/>
            </w:pPr>
            <w:r w:rsidRPr="008F09F7">
              <w:t>X-ray confirmed another fracture of the left proximal femur and surgery (revision of the patients left total hip replacement) was then required.</w:t>
            </w:r>
          </w:p>
        </w:tc>
        <w:tc>
          <w:tcPr>
            <w:tcW w:w="2835" w:type="dxa"/>
            <w:tcBorders>
              <w:bottom w:val="nil"/>
            </w:tcBorders>
          </w:tcPr>
          <w:p w14:paraId="731568B7" w14:textId="77777777" w:rsidR="002D1CA7" w:rsidRDefault="002D1CA7" w:rsidP="002D1CA7">
            <w:pPr>
              <w:pStyle w:val="TableText"/>
            </w:pPr>
            <w:r>
              <w:t>Admitting house surgeons made aware of the importance of requesting nurse or physiotherapist assistance for mobility assessments.</w:t>
            </w:r>
          </w:p>
        </w:tc>
        <w:tc>
          <w:tcPr>
            <w:tcW w:w="1701" w:type="dxa"/>
            <w:tcBorders>
              <w:bottom w:val="nil"/>
            </w:tcBorders>
          </w:tcPr>
          <w:p w14:paraId="731568B8" w14:textId="77777777" w:rsidR="002D1CA7" w:rsidRDefault="002D1CA7" w:rsidP="0094519F">
            <w:pPr>
              <w:pStyle w:val="TableText"/>
            </w:pPr>
            <w:r>
              <w:t>Completed.</w:t>
            </w:r>
          </w:p>
        </w:tc>
      </w:tr>
      <w:tr w:rsidR="002D1CA7" w14:paraId="731568C1" w14:textId="77777777">
        <w:tblPrEx>
          <w:tblLook w:val="01E0" w:firstRow="1" w:lastRow="1" w:firstColumn="1" w:lastColumn="1" w:noHBand="0" w:noVBand="0"/>
        </w:tblPrEx>
        <w:trPr>
          <w:cantSplit/>
        </w:trPr>
        <w:tc>
          <w:tcPr>
            <w:tcW w:w="993" w:type="dxa"/>
            <w:vMerge/>
          </w:tcPr>
          <w:p w14:paraId="731568BA" w14:textId="77777777" w:rsidR="002D1CA7" w:rsidRDefault="002D1CA7" w:rsidP="0094519F">
            <w:pPr>
              <w:pStyle w:val="TableText"/>
            </w:pPr>
          </w:p>
        </w:tc>
        <w:tc>
          <w:tcPr>
            <w:tcW w:w="1275" w:type="dxa"/>
            <w:vMerge/>
          </w:tcPr>
          <w:p w14:paraId="731568BB" w14:textId="77777777" w:rsidR="002D1CA7" w:rsidRDefault="002D1CA7" w:rsidP="0006773D">
            <w:pPr>
              <w:pStyle w:val="TableText"/>
              <w:jc w:val="center"/>
            </w:pPr>
          </w:p>
        </w:tc>
        <w:tc>
          <w:tcPr>
            <w:tcW w:w="1418" w:type="dxa"/>
            <w:vMerge/>
          </w:tcPr>
          <w:p w14:paraId="731568BC" w14:textId="77777777" w:rsidR="002D1CA7" w:rsidRDefault="002D1CA7" w:rsidP="0006773D">
            <w:pPr>
              <w:pStyle w:val="TableText"/>
              <w:jc w:val="center"/>
            </w:pPr>
          </w:p>
        </w:tc>
        <w:tc>
          <w:tcPr>
            <w:tcW w:w="1559" w:type="dxa"/>
            <w:vMerge/>
          </w:tcPr>
          <w:p w14:paraId="731568BD" w14:textId="77777777" w:rsidR="002D1CA7" w:rsidRPr="008F09F7" w:rsidRDefault="002D1CA7" w:rsidP="0094519F">
            <w:pPr>
              <w:pStyle w:val="TableText"/>
            </w:pPr>
          </w:p>
        </w:tc>
        <w:tc>
          <w:tcPr>
            <w:tcW w:w="4820" w:type="dxa"/>
            <w:vMerge/>
          </w:tcPr>
          <w:p w14:paraId="731568BE" w14:textId="77777777" w:rsidR="002D1CA7" w:rsidRPr="008F09F7" w:rsidRDefault="002D1CA7" w:rsidP="0006773D">
            <w:pPr>
              <w:pStyle w:val="TableText"/>
            </w:pPr>
          </w:p>
        </w:tc>
        <w:tc>
          <w:tcPr>
            <w:tcW w:w="2835" w:type="dxa"/>
            <w:tcBorders>
              <w:top w:val="nil"/>
            </w:tcBorders>
          </w:tcPr>
          <w:p w14:paraId="731568BF" w14:textId="77777777" w:rsidR="002D1CA7" w:rsidRDefault="002D1CA7" w:rsidP="002D1CA7">
            <w:pPr>
              <w:pStyle w:val="TableText"/>
              <w:spacing w:before="0"/>
            </w:pPr>
            <w:r>
              <w:t>Falls prevention programme now in pilot phase.</w:t>
            </w:r>
          </w:p>
        </w:tc>
        <w:tc>
          <w:tcPr>
            <w:tcW w:w="1701" w:type="dxa"/>
            <w:tcBorders>
              <w:top w:val="nil"/>
            </w:tcBorders>
          </w:tcPr>
          <w:p w14:paraId="731568C0" w14:textId="77777777" w:rsidR="002D1CA7" w:rsidRPr="0006773D" w:rsidRDefault="002D1CA7" w:rsidP="002D1CA7">
            <w:pPr>
              <w:pStyle w:val="TableText"/>
              <w:spacing w:before="0"/>
            </w:pPr>
            <w:r>
              <w:t>In progress.</w:t>
            </w:r>
          </w:p>
        </w:tc>
      </w:tr>
    </w:tbl>
    <w:p w14:paraId="731568C2" w14:textId="77777777" w:rsidR="003364EE" w:rsidRDefault="003364EE" w:rsidP="003364EE"/>
    <w:p w14:paraId="731568C3" w14:textId="77777777" w:rsidR="00093168" w:rsidRDefault="003364EE" w:rsidP="003364EE">
      <w:pPr>
        <w:pStyle w:val="Heading1"/>
      </w:pPr>
      <w:bookmarkStart w:id="50" w:name="_Toc223143016"/>
      <w:r>
        <w:br w:type="page"/>
      </w:r>
      <w:bookmarkStart w:id="51" w:name="_Toc247086004"/>
      <w:r w:rsidR="00093168" w:rsidRPr="00430259">
        <w:lastRenderedPageBreak/>
        <w:t>Southland</w:t>
      </w:r>
      <w:bookmarkEnd w:id="50"/>
      <w:bookmarkEnd w:id="51"/>
    </w:p>
    <w:tbl>
      <w:tblPr>
        <w:tblStyle w:val="TableGrid"/>
        <w:tblW w:w="14601" w:type="dxa"/>
        <w:tblInd w:w="108" w:type="dxa"/>
        <w:tblLayout w:type="fixed"/>
        <w:tblLook w:val="00A0" w:firstRow="1" w:lastRow="0" w:firstColumn="1" w:lastColumn="0" w:noHBand="0" w:noVBand="0"/>
      </w:tblPr>
      <w:tblGrid>
        <w:gridCol w:w="993"/>
        <w:gridCol w:w="1275"/>
        <w:gridCol w:w="1418"/>
        <w:gridCol w:w="2268"/>
        <w:gridCol w:w="2835"/>
        <w:gridCol w:w="3969"/>
        <w:gridCol w:w="1843"/>
      </w:tblGrid>
      <w:tr w:rsidR="00263E5C" w:rsidRPr="004F6038" w14:paraId="731568CB" w14:textId="77777777">
        <w:trPr>
          <w:cantSplit/>
          <w:tblHeader/>
        </w:trPr>
        <w:tc>
          <w:tcPr>
            <w:tcW w:w="993" w:type="dxa"/>
            <w:shd w:val="clear" w:color="auto" w:fill="auto"/>
          </w:tcPr>
          <w:p w14:paraId="731568C4" w14:textId="77777777" w:rsidR="00263E5C" w:rsidRPr="00B438B1" w:rsidRDefault="00263E5C" w:rsidP="0094519F">
            <w:pPr>
              <w:pStyle w:val="TableText"/>
            </w:pPr>
            <w:r w:rsidRPr="002974E8">
              <w:rPr>
                <w:b/>
              </w:rPr>
              <w:t>Serious</w:t>
            </w:r>
            <w:r>
              <w:rPr>
                <w:b/>
              </w:rPr>
              <w:t xml:space="preserve"> </w:t>
            </w:r>
            <w:r w:rsidRPr="002974E8">
              <w:rPr>
                <w:b/>
              </w:rPr>
              <w:t>or</w:t>
            </w:r>
            <w:r>
              <w:rPr>
                <w:b/>
              </w:rPr>
              <w:t xml:space="preserve"> s</w:t>
            </w:r>
            <w:r w:rsidRPr="002974E8">
              <w:rPr>
                <w:b/>
              </w:rPr>
              <w:t>entinel</w:t>
            </w:r>
          </w:p>
        </w:tc>
        <w:tc>
          <w:tcPr>
            <w:tcW w:w="1275" w:type="dxa"/>
            <w:shd w:val="clear" w:color="auto" w:fill="auto"/>
          </w:tcPr>
          <w:p w14:paraId="731568C5" w14:textId="77777777" w:rsidR="00263E5C" w:rsidRPr="00B438B1" w:rsidRDefault="00263E5C" w:rsidP="0094519F">
            <w:pPr>
              <w:pStyle w:val="TableText"/>
              <w:jc w:val="center"/>
            </w:pPr>
            <w:r w:rsidRPr="002974E8">
              <w:rPr>
                <w:b/>
              </w:rPr>
              <w:t>Event code*</w:t>
            </w:r>
            <w:r>
              <w:rPr>
                <w:b/>
              </w:rPr>
              <w:t xml:space="preserve"> </w:t>
            </w:r>
            <w:r w:rsidRPr="002974E8">
              <w:rPr>
                <w:b/>
              </w:rPr>
              <w:t>(see codes below)</w:t>
            </w:r>
          </w:p>
        </w:tc>
        <w:tc>
          <w:tcPr>
            <w:tcW w:w="1418" w:type="dxa"/>
            <w:shd w:val="clear" w:color="auto" w:fill="auto"/>
          </w:tcPr>
          <w:p w14:paraId="731568C6" w14:textId="77777777" w:rsidR="00263E5C" w:rsidRDefault="00263E5C" w:rsidP="0094519F">
            <w:pPr>
              <w:pStyle w:val="TableText"/>
              <w:jc w:val="center"/>
            </w:pPr>
            <w:r w:rsidRPr="002974E8">
              <w:rPr>
                <w:b/>
              </w:rPr>
              <w:t>SAC 1/SAC 2/</w:t>
            </w:r>
            <w:r>
              <w:rPr>
                <w:b/>
              </w:rPr>
              <w:t xml:space="preserve"> </w:t>
            </w:r>
            <w:r w:rsidRPr="002974E8">
              <w:rPr>
                <w:b/>
              </w:rPr>
              <w:t>N/C (not classified)</w:t>
            </w:r>
          </w:p>
        </w:tc>
        <w:tc>
          <w:tcPr>
            <w:tcW w:w="2268" w:type="dxa"/>
            <w:shd w:val="clear" w:color="auto" w:fill="auto"/>
          </w:tcPr>
          <w:p w14:paraId="731568C7" w14:textId="77777777" w:rsidR="00263E5C" w:rsidRDefault="00263E5C" w:rsidP="0094519F">
            <w:pPr>
              <w:pStyle w:val="TableText"/>
              <w:jc w:val="center"/>
            </w:pPr>
            <w:r w:rsidRPr="002974E8">
              <w:rPr>
                <w:b/>
              </w:rPr>
              <w:t>Description of event</w:t>
            </w:r>
          </w:p>
        </w:tc>
        <w:tc>
          <w:tcPr>
            <w:tcW w:w="2835" w:type="dxa"/>
            <w:shd w:val="clear" w:color="auto" w:fill="auto"/>
          </w:tcPr>
          <w:p w14:paraId="731568C8" w14:textId="77777777" w:rsidR="00263E5C" w:rsidRPr="00B438B1" w:rsidRDefault="00263E5C" w:rsidP="0094519F">
            <w:pPr>
              <w:pStyle w:val="TableText"/>
              <w:jc w:val="center"/>
            </w:pPr>
            <w:r w:rsidRPr="002974E8">
              <w:rPr>
                <w:b/>
              </w:rPr>
              <w:t>Review findings</w:t>
            </w:r>
          </w:p>
        </w:tc>
        <w:tc>
          <w:tcPr>
            <w:tcW w:w="3969" w:type="dxa"/>
            <w:shd w:val="clear" w:color="auto" w:fill="auto"/>
          </w:tcPr>
          <w:p w14:paraId="731568C9" w14:textId="77777777" w:rsidR="00263E5C" w:rsidRPr="00B438B1" w:rsidRDefault="00263E5C" w:rsidP="0094519F">
            <w:pPr>
              <w:pStyle w:val="TableText"/>
              <w:jc w:val="center"/>
            </w:pPr>
            <w:r w:rsidRPr="002974E8">
              <w:rPr>
                <w:b/>
              </w:rPr>
              <w:t xml:space="preserve">Recommendations/ </w:t>
            </w:r>
            <w:r>
              <w:rPr>
                <w:b/>
              </w:rPr>
              <w:t>a</w:t>
            </w:r>
            <w:r w:rsidRPr="002974E8">
              <w:rPr>
                <w:b/>
              </w:rPr>
              <w:t>ctions</w:t>
            </w:r>
          </w:p>
        </w:tc>
        <w:tc>
          <w:tcPr>
            <w:tcW w:w="1843" w:type="dxa"/>
            <w:shd w:val="clear" w:color="auto" w:fill="auto"/>
          </w:tcPr>
          <w:p w14:paraId="731568CA" w14:textId="77777777" w:rsidR="00263E5C" w:rsidRPr="00B438B1" w:rsidRDefault="00263E5C" w:rsidP="0094519F">
            <w:pPr>
              <w:pStyle w:val="TableText"/>
              <w:jc w:val="center"/>
            </w:pPr>
            <w:r w:rsidRPr="002974E8">
              <w:rPr>
                <w:b/>
              </w:rPr>
              <w:t>Follow up</w:t>
            </w:r>
          </w:p>
        </w:tc>
      </w:tr>
      <w:tr w:rsidR="00093168" w:rsidRPr="00AF1DBD" w14:paraId="731568D4" w14:textId="77777777">
        <w:trPr>
          <w:cantSplit/>
        </w:trPr>
        <w:tc>
          <w:tcPr>
            <w:tcW w:w="993" w:type="dxa"/>
          </w:tcPr>
          <w:p w14:paraId="731568CC" w14:textId="77777777" w:rsidR="00093168" w:rsidRPr="00AF1DBD" w:rsidRDefault="00093168" w:rsidP="0094519F">
            <w:pPr>
              <w:pStyle w:val="TableText"/>
            </w:pPr>
            <w:r w:rsidRPr="00AF1DBD">
              <w:t>Sentinel</w:t>
            </w:r>
          </w:p>
        </w:tc>
        <w:tc>
          <w:tcPr>
            <w:tcW w:w="1275" w:type="dxa"/>
          </w:tcPr>
          <w:p w14:paraId="731568CD" w14:textId="77777777" w:rsidR="00093168" w:rsidRPr="00AF1DBD" w:rsidRDefault="00093168" w:rsidP="00DF3AF4">
            <w:pPr>
              <w:pStyle w:val="TableText"/>
              <w:jc w:val="center"/>
            </w:pPr>
            <w:r w:rsidRPr="00AF1DBD">
              <w:t>1</w:t>
            </w:r>
          </w:p>
        </w:tc>
        <w:tc>
          <w:tcPr>
            <w:tcW w:w="1418" w:type="dxa"/>
          </w:tcPr>
          <w:p w14:paraId="731568CE" w14:textId="77777777" w:rsidR="00093168" w:rsidRPr="00AF1DBD" w:rsidRDefault="00093168" w:rsidP="00DF3AF4">
            <w:pPr>
              <w:pStyle w:val="TableText"/>
              <w:jc w:val="center"/>
            </w:pPr>
            <w:r w:rsidRPr="00AF1DBD">
              <w:t>1</w:t>
            </w:r>
          </w:p>
        </w:tc>
        <w:tc>
          <w:tcPr>
            <w:tcW w:w="2268" w:type="dxa"/>
          </w:tcPr>
          <w:p w14:paraId="731568CF" w14:textId="77777777" w:rsidR="00093168" w:rsidRPr="00AF1DBD" w:rsidRDefault="00093168" w:rsidP="0094519F">
            <w:pPr>
              <w:pStyle w:val="TableText"/>
            </w:pPr>
            <w:r>
              <w:t>Wrong site surgery.</w:t>
            </w:r>
          </w:p>
        </w:tc>
        <w:tc>
          <w:tcPr>
            <w:tcW w:w="2835" w:type="dxa"/>
          </w:tcPr>
          <w:p w14:paraId="731568D0" w14:textId="77777777" w:rsidR="00093168" w:rsidRPr="00AF1DBD" w:rsidRDefault="00093168" w:rsidP="0094519F">
            <w:pPr>
              <w:pStyle w:val="TableText"/>
            </w:pPr>
            <w:r w:rsidRPr="00AF1DBD">
              <w:t>Patient required readmission and extended stay.</w:t>
            </w:r>
          </w:p>
          <w:p w14:paraId="731568D1" w14:textId="77777777" w:rsidR="00093168" w:rsidRPr="00AF1DBD" w:rsidRDefault="00093168" w:rsidP="00DF3AF4">
            <w:pPr>
              <w:pStyle w:val="TableText"/>
              <w:spacing w:before="0"/>
            </w:pPr>
            <w:r w:rsidRPr="00AF1DBD">
              <w:t>No long</w:t>
            </w:r>
            <w:r w:rsidR="00DF3AF4">
              <w:t>-</w:t>
            </w:r>
            <w:r w:rsidRPr="00AF1DBD">
              <w:t>term consequences.</w:t>
            </w:r>
          </w:p>
        </w:tc>
        <w:tc>
          <w:tcPr>
            <w:tcW w:w="3969" w:type="dxa"/>
          </w:tcPr>
          <w:p w14:paraId="731568D2" w14:textId="77777777" w:rsidR="00093168" w:rsidRPr="00AF1DBD" w:rsidRDefault="00093168" w:rsidP="0094519F">
            <w:pPr>
              <w:pStyle w:val="TableText"/>
            </w:pPr>
            <w:r w:rsidRPr="00AF1DBD">
              <w:t>RCA in progress.</w:t>
            </w:r>
          </w:p>
        </w:tc>
        <w:tc>
          <w:tcPr>
            <w:tcW w:w="1843" w:type="dxa"/>
          </w:tcPr>
          <w:p w14:paraId="731568D3" w14:textId="77777777" w:rsidR="00093168" w:rsidRPr="00066343" w:rsidRDefault="00093168" w:rsidP="0094519F">
            <w:pPr>
              <w:pStyle w:val="TableText"/>
            </w:pPr>
            <w:r w:rsidRPr="00066343">
              <w:t>Awaiting final report.</w:t>
            </w:r>
          </w:p>
        </w:tc>
      </w:tr>
      <w:tr w:rsidR="005C2123" w:rsidRPr="00AF1DBD" w14:paraId="731568DE" w14:textId="77777777">
        <w:trPr>
          <w:cantSplit/>
        </w:trPr>
        <w:tc>
          <w:tcPr>
            <w:tcW w:w="993" w:type="dxa"/>
            <w:vMerge w:val="restart"/>
          </w:tcPr>
          <w:p w14:paraId="731568D5" w14:textId="77777777" w:rsidR="005C2123" w:rsidRPr="00AF1DBD" w:rsidRDefault="005C2123" w:rsidP="0094519F">
            <w:pPr>
              <w:pStyle w:val="TableText"/>
            </w:pPr>
            <w:r w:rsidRPr="00AF1DBD">
              <w:t>Serious</w:t>
            </w:r>
          </w:p>
        </w:tc>
        <w:tc>
          <w:tcPr>
            <w:tcW w:w="1275" w:type="dxa"/>
            <w:vMerge w:val="restart"/>
          </w:tcPr>
          <w:p w14:paraId="731568D6" w14:textId="77777777" w:rsidR="005C2123" w:rsidRPr="00AF1DBD" w:rsidRDefault="005C2123" w:rsidP="00DF3AF4">
            <w:pPr>
              <w:pStyle w:val="TableText"/>
              <w:jc w:val="center"/>
            </w:pPr>
            <w:r w:rsidRPr="00AF1DBD">
              <w:t>4b</w:t>
            </w:r>
          </w:p>
        </w:tc>
        <w:tc>
          <w:tcPr>
            <w:tcW w:w="1418" w:type="dxa"/>
            <w:vMerge w:val="restart"/>
          </w:tcPr>
          <w:p w14:paraId="731568D7" w14:textId="77777777" w:rsidR="005C2123" w:rsidRPr="00AF1DBD" w:rsidRDefault="005C2123" w:rsidP="00DF3AF4">
            <w:pPr>
              <w:pStyle w:val="TableText"/>
              <w:jc w:val="center"/>
            </w:pPr>
            <w:r w:rsidRPr="00AF1DBD">
              <w:t>2</w:t>
            </w:r>
          </w:p>
        </w:tc>
        <w:tc>
          <w:tcPr>
            <w:tcW w:w="2268" w:type="dxa"/>
            <w:vMerge w:val="restart"/>
          </w:tcPr>
          <w:p w14:paraId="731568D8" w14:textId="77777777" w:rsidR="005C2123" w:rsidRPr="00AF1DBD" w:rsidRDefault="005C2123" w:rsidP="0094519F">
            <w:pPr>
              <w:pStyle w:val="TableText"/>
            </w:pPr>
            <w:r w:rsidRPr="00AF1DBD">
              <w:t>Baby delivered in helicopter enroute to secondary maternity facility, baby required resuscitation by LMC.</w:t>
            </w:r>
          </w:p>
        </w:tc>
        <w:tc>
          <w:tcPr>
            <w:tcW w:w="2835" w:type="dxa"/>
            <w:vMerge w:val="restart"/>
          </w:tcPr>
          <w:p w14:paraId="731568D9" w14:textId="77777777" w:rsidR="005C2123" w:rsidRPr="00AF1DBD" w:rsidRDefault="005C2123" w:rsidP="0094519F">
            <w:pPr>
              <w:pStyle w:val="TableText"/>
            </w:pPr>
            <w:r>
              <w:t>Patient presented to rural hospital in pre term labour (scheduled for caesarean section in private facility due to past history of uterine tear).</w:t>
            </w:r>
          </w:p>
          <w:p w14:paraId="731568DA" w14:textId="77777777" w:rsidR="005C2123" w:rsidRDefault="005C2123" w:rsidP="00DF3AF4">
            <w:pPr>
              <w:pStyle w:val="TableText"/>
              <w:spacing w:before="0"/>
            </w:pPr>
            <w:r w:rsidRPr="00AF1DBD">
              <w:t xml:space="preserve">Transfer delayed due to </w:t>
            </w:r>
            <w:r>
              <w:t xml:space="preserve">incomplete </w:t>
            </w:r>
            <w:r w:rsidRPr="00AF1DBD">
              <w:t>clinical assessment</w:t>
            </w:r>
            <w:r>
              <w:t>.</w:t>
            </w:r>
          </w:p>
          <w:p w14:paraId="731568DB" w14:textId="77777777" w:rsidR="005C2123" w:rsidRPr="00AF1DBD" w:rsidRDefault="005C2123" w:rsidP="00DF3AF4">
            <w:pPr>
              <w:pStyle w:val="TableText"/>
              <w:spacing w:before="0"/>
            </w:pPr>
            <w:r>
              <w:t>Resuscitation kit not available when required.</w:t>
            </w:r>
          </w:p>
        </w:tc>
        <w:tc>
          <w:tcPr>
            <w:tcW w:w="3969" w:type="dxa"/>
            <w:tcBorders>
              <w:bottom w:val="nil"/>
            </w:tcBorders>
          </w:tcPr>
          <w:p w14:paraId="731568DC" w14:textId="77777777" w:rsidR="005C2123" w:rsidRPr="00AF1DBD" w:rsidRDefault="005C2123" w:rsidP="005C2123">
            <w:pPr>
              <w:pStyle w:val="TableText"/>
            </w:pPr>
            <w:r w:rsidRPr="00AF1DBD">
              <w:t>Hospital emergency kit to accompany patients during transit, equipment must be accessible at all times</w:t>
            </w:r>
            <w:r>
              <w:t>.</w:t>
            </w:r>
          </w:p>
        </w:tc>
        <w:tc>
          <w:tcPr>
            <w:tcW w:w="1843" w:type="dxa"/>
            <w:tcBorders>
              <w:bottom w:val="nil"/>
            </w:tcBorders>
          </w:tcPr>
          <w:p w14:paraId="731568DD" w14:textId="77777777" w:rsidR="005C2123" w:rsidRPr="00AF1DBD" w:rsidRDefault="005C2123" w:rsidP="0094519F">
            <w:pPr>
              <w:pStyle w:val="TableText"/>
            </w:pPr>
            <w:r w:rsidRPr="00AF1DBD">
              <w:t>Complete</w:t>
            </w:r>
            <w:r>
              <w:t>.</w:t>
            </w:r>
          </w:p>
        </w:tc>
      </w:tr>
      <w:tr w:rsidR="005C2123" w:rsidRPr="00AF1DBD" w14:paraId="731568E6" w14:textId="77777777">
        <w:trPr>
          <w:cantSplit/>
        </w:trPr>
        <w:tc>
          <w:tcPr>
            <w:tcW w:w="993" w:type="dxa"/>
            <w:vMerge/>
          </w:tcPr>
          <w:p w14:paraId="731568DF" w14:textId="77777777" w:rsidR="005C2123" w:rsidRPr="00AF1DBD" w:rsidRDefault="005C2123" w:rsidP="0094519F">
            <w:pPr>
              <w:pStyle w:val="TableText"/>
            </w:pPr>
          </w:p>
        </w:tc>
        <w:tc>
          <w:tcPr>
            <w:tcW w:w="1275" w:type="dxa"/>
            <w:vMerge/>
          </w:tcPr>
          <w:p w14:paraId="731568E0" w14:textId="77777777" w:rsidR="005C2123" w:rsidRPr="00AF1DBD" w:rsidRDefault="005C2123" w:rsidP="00DF3AF4">
            <w:pPr>
              <w:pStyle w:val="TableText"/>
              <w:jc w:val="center"/>
            </w:pPr>
          </w:p>
        </w:tc>
        <w:tc>
          <w:tcPr>
            <w:tcW w:w="1418" w:type="dxa"/>
            <w:vMerge/>
          </w:tcPr>
          <w:p w14:paraId="731568E1" w14:textId="77777777" w:rsidR="005C2123" w:rsidRPr="00AF1DBD" w:rsidRDefault="005C2123" w:rsidP="00DF3AF4">
            <w:pPr>
              <w:pStyle w:val="TableText"/>
              <w:jc w:val="center"/>
            </w:pPr>
          </w:p>
        </w:tc>
        <w:tc>
          <w:tcPr>
            <w:tcW w:w="2268" w:type="dxa"/>
            <w:vMerge/>
          </w:tcPr>
          <w:p w14:paraId="731568E2" w14:textId="77777777" w:rsidR="005C2123" w:rsidRPr="00AF1DBD" w:rsidRDefault="005C2123" w:rsidP="0094519F">
            <w:pPr>
              <w:pStyle w:val="TableText"/>
            </w:pPr>
          </w:p>
        </w:tc>
        <w:tc>
          <w:tcPr>
            <w:tcW w:w="2835" w:type="dxa"/>
            <w:vMerge/>
          </w:tcPr>
          <w:p w14:paraId="731568E3" w14:textId="77777777" w:rsidR="005C2123" w:rsidRDefault="005C2123" w:rsidP="0094519F">
            <w:pPr>
              <w:pStyle w:val="TableText"/>
            </w:pPr>
          </w:p>
        </w:tc>
        <w:tc>
          <w:tcPr>
            <w:tcW w:w="3969" w:type="dxa"/>
            <w:tcBorders>
              <w:top w:val="nil"/>
            </w:tcBorders>
          </w:tcPr>
          <w:p w14:paraId="731568E4" w14:textId="77777777" w:rsidR="005C2123" w:rsidRPr="00AF1DBD" w:rsidRDefault="005C2123" w:rsidP="005C2123">
            <w:pPr>
              <w:pStyle w:val="TableText"/>
              <w:spacing w:before="0"/>
            </w:pPr>
            <w:r w:rsidRPr="00AF1DBD">
              <w:t>Transfer policy and procedure documents to be updated.</w:t>
            </w:r>
          </w:p>
        </w:tc>
        <w:tc>
          <w:tcPr>
            <w:tcW w:w="1843" w:type="dxa"/>
            <w:tcBorders>
              <w:top w:val="nil"/>
            </w:tcBorders>
          </w:tcPr>
          <w:p w14:paraId="731568E5" w14:textId="77777777" w:rsidR="005C2123" w:rsidRPr="00AF1DBD" w:rsidRDefault="005C2123" w:rsidP="005C2123">
            <w:pPr>
              <w:pStyle w:val="TableText"/>
              <w:spacing w:before="0"/>
            </w:pPr>
            <w:r w:rsidRPr="00AF1DBD">
              <w:t>Complete</w:t>
            </w:r>
            <w:r>
              <w:t>.</w:t>
            </w:r>
          </w:p>
        </w:tc>
      </w:tr>
      <w:tr w:rsidR="005C2123" w:rsidRPr="00AF1DBD" w14:paraId="731568EE" w14:textId="77777777">
        <w:trPr>
          <w:cantSplit/>
        </w:trPr>
        <w:tc>
          <w:tcPr>
            <w:tcW w:w="993" w:type="dxa"/>
            <w:vMerge w:val="restart"/>
          </w:tcPr>
          <w:p w14:paraId="731568E7" w14:textId="77777777" w:rsidR="005C2123" w:rsidRPr="00AF1DBD" w:rsidRDefault="005C2123" w:rsidP="0094519F">
            <w:pPr>
              <w:pStyle w:val="TableText"/>
            </w:pPr>
            <w:r w:rsidRPr="00AF1DBD">
              <w:t>Serious</w:t>
            </w:r>
          </w:p>
        </w:tc>
        <w:tc>
          <w:tcPr>
            <w:tcW w:w="1275" w:type="dxa"/>
            <w:vMerge w:val="restart"/>
          </w:tcPr>
          <w:p w14:paraId="731568E8" w14:textId="77777777" w:rsidR="005C2123" w:rsidRPr="00641356" w:rsidRDefault="005C2123" w:rsidP="00DF3AF4">
            <w:pPr>
              <w:pStyle w:val="TableText"/>
              <w:jc w:val="center"/>
            </w:pPr>
            <w:r w:rsidRPr="00641356">
              <w:t>4g</w:t>
            </w:r>
          </w:p>
        </w:tc>
        <w:tc>
          <w:tcPr>
            <w:tcW w:w="1418" w:type="dxa"/>
            <w:vMerge w:val="restart"/>
          </w:tcPr>
          <w:p w14:paraId="731568E9" w14:textId="77777777" w:rsidR="005C2123" w:rsidRPr="00AF1DBD" w:rsidRDefault="005C2123" w:rsidP="00DF3AF4">
            <w:pPr>
              <w:pStyle w:val="TableText"/>
              <w:jc w:val="center"/>
            </w:pPr>
            <w:r w:rsidRPr="00AF1DBD">
              <w:t>2</w:t>
            </w:r>
          </w:p>
        </w:tc>
        <w:tc>
          <w:tcPr>
            <w:tcW w:w="2268" w:type="dxa"/>
            <w:vMerge w:val="restart"/>
          </w:tcPr>
          <w:p w14:paraId="731568EA" w14:textId="77777777" w:rsidR="005C2123" w:rsidRPr="00AF1DBD" w:rsidRDefault="005C2123" w:rsidP="0094519F">
            <w:pPr>
              <w:pStyle w:val="TableText"/>
            </w:pPr>
            <w:r w:rsidRPr="00AF1DBD">
              <w:t xml:space="preserve">Blood results misread which resulted in </w:t>
            </w:r>
            <w:r>
              <w:t>anti D</w:t>
            </w:r>
            <w:r w:rsidRPr="00AF1DBD">
              <w:t xml:space="preserve"> omission</w:t>
            </w:r>
            <w:r>
              <w:t>.</w:t>
            </w:r>
          </w:p>
        </w:tc>
        <w:tc>
          <w:tcPr>
            <w:tcW w:w="2835" w:type="dxa"/>
            <w:vMerge w:val="restart"/>
          </w:tcPr>
          <w:p w14:paraId="731568EB" w14:textId="77777777" w:rsidR="005C2123" w:rsidRPr="00AF1DBD" w:rsidRDefault="005C2123" w:rsidP="0094519F">
            <w:pPr>
              <w:pStyle w:val="TableText"/>
            </w:pPr>
            <w:r w:rsidRPr="00AF1DBD">
              <w:t>Blood group incorrectly transposed to clinical notes.</w:t>
            </w:r>
          </w:p>
        </w:tc>
        <w:tc>
          <w:tcPr>
            <w:tcW w:w="3969" w:type="dxa"/>
            <w:tcBorders>
              <w:bottom w:val="nil"/>
            </w:tcBorders>
          </w:tcPr>
          <w:p w14:paraId="731568EC" w14:textId="77777777" w:rsidR="005C2123" w:rsidRPr="00AF1DBD" w:rsidRDefault="005C2123" w:rsidP="0094519F">
            <w:pPr>
              <w:pStyle w:val="TableText"/>
            </w:pPr>
            <w:r w:rsidRPr="00AF1DBD">
              <w:t>Clinical record updated to include correct information</w:t>
            </w:r>
            <w:r>
              <w:t>.</w:t>
            </w:r>
          </w:p>
        </w:tc>
        <w:tc>
          <w:tcPr>
            <w:tcW w:w="1843" w:type="dxa"/>
            <w:tcBorders>
              <w:bottom w:val="nil"/>
            </w:tcBorders>
          </w:tcPr>
          <w:p w14:paraId="731568ED" w14:textId="77777777" w:rsidR="005C2123" w:rsidRPr="00AF1DBD" w:rsidRDefault="005C2123" w:rsidP="0094519F">
            <w:pPr>
              <w:pStyle w:val="TableText"/>
            </w:pPr>
            <w:r w:rsidRPr="00AF1DBD">
              <w:t>Complete</w:t>
            </w:r>
            <w:r>
              <w:t>.</w:t>
            </w:r>
          </w:p>
        </w:tc>
      </w:tr>
      <w:tr w:rsidR="005C2123" w:rsidRPr="00AF1DBD" w14:paraId="731568F6" w14:textId="77777777">
        <w:trPr>
          <w:cantSplit/>
        </w:trPr>
        <w:tc>
          <w:tcPr>
            <w:tcW w:w="993" w:type="dxa"/>
            <w:vMerge/>
          </w:tcPr>
          <w:p w14:paraId="731568EF" w14:textId="77777777" w:rsidR="005C2123" w:rsidRPr="00AF1DBD" w:rsidRDefault="005C2123" w:rsidP="0094519F">
            <w:pPr>
              <w:pStyle w:val="TableText"/>
            </w:pPr>
          </w:p>
        </w:tc>
        <w:tc>
          <w:tcPr>
            <w:tcW w:w="1275" w:type="dxa"/>
            <w:vMerge/>
          </w:tcPr>
          <w:p w14:paraId="731568F0" w14:textId="77777777" w:rsidR="005C2123" w:rsidRPr="00641356" w:rsidRDefault="005C2123" w:rsidP="00DF3AF4">
            <w:pPr>
              <w:pStyle w:val="TableText"/>
              <w:jc w:val="center"/>
            </w:pPr>
          </w:p>
        </w:tc>
        <w:tc>
          <w:tcPr>
            <w:tcW w:w="1418" w:type="dxa"/>
            <w:vMerge/>
          </w:tcPr>
          <w:p w14:paraId="731568F1" w14:textId="77777777" w:rsidR="005C2123" w:rsidRPr="00AF1DBD" w:rsidRDefault="005C2123" w:rsidP="00DF3AF4">
            <w:pPr>
              <w:pStyle w:val="TableText"/>
              <w:jc w:val="center"/>
            </w:pPr>
          </w:p>
        </w:tc>
        <w:tc>
          <w:tcPr>
            <w:tcW w:w="2268" w:type="dxa"/>
            <w:vMerge/>
          </w:tcPr>
          <w:p w14:paraId="731568F2" w14:textId="77777777" w:rsidR="005C2123" w:rsidRPr="00AF1DBD" w:rsidRDefault="005C2123" w:rsidP="0094519F">
            <w:pPr>
              <w:pStyle w:val="TableText"/>
            </w:pPr>
          </w:p>
        </w:tc>
        <w:tc>
          <w:tcPr>
            <w:tcW w:w="2835" w:type="dxa"/>
            <w:vMerge/>
          </w:tcPr>
          <w:p w14:paraId="731568F3" w14:textId="77777777" w:rsidR="005C2123" w:rsidRPr="00AF1DBD" w:rsidRDefault="005C2123" w:rsidP="0094519F">
            <w:pPr>
              <w:pStyle w:val="TableText"/>
            </w:pPr>
          </w:p>
        </w:tc>
        <w:tc>
          <w:tcPr>
            <w:tcW w:w="3969" w:type="dxa"/>
            <w:tcBorders>
              <w:top w:val="nil"/>
              <w:bottom w:val="nil"/>
            </w:tcBorders>
          </w:tcPr>
          <w:p w14:paraId="731568F4" w14:textId="77777777" w:rsidR="005C2123" w:rsidRPr="00AF1DBD" w:rsidRDefault="005C2123" w:rsidP="005C2123">
            <w:pPr>
              <w:pStyle w:val="TableText"/>
              <w:spacing w:before="0"/>
            </w:pPr>
            <w:r w:rsidRPr="00AF1DBD">
              <w:t>Medication provided and blood tests facilitated as follow up to patient</w:t>
            </w:r>
            <w:r>
              <w:t>.</w:t>
            </w:r>
          </w:p>
        </w:tc>
        <w:tc>
          <w:tcPr>
            <w:tcW w:w="1843" w:type="dxa"/>
            <w:tcBorders>
              <w:top w:val="nil"/>
              <w:bottom w:val="nil"/>
            </w:tcBorders>
          </w:tcPr>
          <w:p w14:paraId="731568F5" w14:textId="77777777" w:rsidR="005C2123" w:rsidRPr="00AF1DBD" w:rsidRDefault="005C2123" w:rsidP="005C2123">
            <w:pPr>
              <w:pStyle w:val="TableText"/>
              <w:spacing w:before="0"/>
            </w:pPr>
            <w:r w:rsidRPr="00AF1DBD">
              <w:t xml:space="preserve">Medication provided </w:t>
            </w:r>
            <w:r>
              <w:t>six</w:t>
            </w:r>
            <w:r w:rsidRPr="00AF1DBD">
              <w:t xml:space="preserve"> days post event.</w:t>
            </w:r>
          </w:p>
        </w:tc>
      </w:tr>
      <w:tr w:rsidR="005C2123" w:rsidRPr="00AF1DBD" w14:paraId="731568FE" w14:textId="77777777">
        <w:trPr>
          <w:cantSplit/>
        </w:trPr>
        <w:tc>
          <w:tcPr>
            <w:tcW w:w="993" w:type="dxa"/>
            <w:vMerge/>
          </w:tcPr>
          <w:p w14:paraId="731568F7" w14:textId="77777777" w:rsidR="005C2123" w:rsidRPr="00AF1DBD" w:rsidRDefault="005C2123" w:rsidP="0094519F">
            <w:pPr>
              <w:pStyle w:val="TableText"/>
            </w:pPr>
          </w:p>
        </w:tc>
        <w:tc>
          <w:tcPr>
            <w:tcW w:w="1275" w:type="dxa"/>
            <w:vMerge/>
          </w:tcPr>
          <w:p w14:paraId="731568F8" w14:textId="77777777" w:rsidR="005C2123" w:rsidRPr="00641356" w:rsidRDefault="005C2123" w:rsidP="00DF3AF4">
            <w:pPr>
              <w:pStyle w:val="TableText"/>
              <w:jc w:val="center"/>
            </w:pPr>
          </w:p>
        </w:tc>
        <w:tc>
          <w:tcPr>
            <w:tcW w:w="1418" w:type="dxa"/>
            <w:vMerge/>
          </w:tcPr>
          <w:p w14:paraId="731568F9" w14:textId="77777777" w:rsidR="005C2123" w:rsidRPr="00AF1DBD" w:rsidRDefault="005C2123" w:rsidP="00DF3AF4">
            <w:pPr>
              <w:pStyle w:val="TableText"/>
              <w:jc w:val="center"/>
            </w:pPr>
          </w:p>
        </w:tc>
        <w:tc>
          <w:tcPr>
            <w:tcW w:w="2268" w:type="dxa"/>
            <w:vMerge/>
          </w:tcPr>
          <w:p w14:paraId="731568FA" w14:textId="77777777" w:rsidR="005C2123" w:rsidRPr="00AF1DBD" w:rsidRDefault="005C2123" w:rsidP="0094519F">
            <w:pPr>
              <w:pStyle w:val="TableText"/>
            </w:pPr>
          </w:p>
        </w:tc>
        <w:tc>
          <w:tcPr>
            <w:tcW w:w="2835" w:type="dxa"/>
            <w:vMerge/>
          </w:tcPr>
          <w:p w14:paraId="731568FB" w14:textId="77777777" w:rsidR="005C2123" w:rsidRPr="00AF1DBD" w:rsidRDefault="005C2123" w:rsidP="0094519F">
            <w:pPr>
              <w:pStyle w:val="TableText"/>
            </w:pPr>
          </w:p>
        </w:tc>
        <w:tc>
          <w:tcPr>
            <w:tcW w:w="3969" w:type="dxa"/>
            <w:tcBorders>
              <w:top w:val="nil"/>
              <w:bottom w:val="nil"/>
            </w:tcBorders>
          </w:tcPr>
          <w:p w14:paraId="731568FC" w14:textId="77777777" w:rsidR="005C2123" w:rsidRPr="00AF1DBD" w:rsidRDefault="005C2123" w:rsidP="005C2123">
            <w:pPr>
              <w:pStyle w:val="TableText"/>
              <w:spacing w:before="0"/>
            </w:pPr>
            <w:r w:rsidRPr="00AF1DBD">
              <w:t>Issue reviewed with staff member involved</w:t>
            </w:r>
            <w:r>
              <w:t>.</w:t>
            </w:r>
          </w:p>
        </w:tc>
        <w:tc>
          <w:tcPr>
            <w:tcW w:w="1843" w:type="dxa"/>
            <w:tcBorders>
              <w:top w:val="nil"/>
              <w:bottom w:val="nil"/>
            </w:tcBorders>
          </w:tcPr>
          <w:p w14:paraId="731568FD" w14:textId="77777777" w:rsidR="005C2123" w:rsidRPr="00AF1DBD" w:rsidRDefault="005C2123" w:rsidP="005C2123">
            <w:pPr>
              <w:pStyle w:val="TableText"/>
              <w:spacing w:before="0"/>
            </w:pPr>
            <w:r w:rsidRPr="00AF1DBD">
              <w:t>Complete.</w:t>
            </w:r>
          </w:p>
        </w:tc>
      </w:tr>
      <w:tr w:rsidR="005C2123" w:rsidRPr="00AF1DBD" w14:paraId="73156906" w14:textId="77777777">
        <w:trPr>
          <w:cantSplit/>
        </w:trPr>
        <w:tc>
          <w:tcPr>
            <w:tcW w:w="993" w:type="dxa"/>
            <w:vMerge/>
          </w:tcPr>
          <w:p w14:paraId="731568FF" w14:textId="77777777" w:rsidR="005C2123" w:rsidRPr="00AF1DBD" w:rsidRDefault="005C2123" w:rsidP="0094519F">
            <w:pPr>
              <w:pStyle w:val="TableText"/>
            </w:pPr>
          </w:p>
        </w:tc>
        <w:tc>
          <w:tcPr>
            <w:tcW w:w="1275" w:type="dxa"/>
            <w:vMerge/>
          </w:tcPr>
          <w:p w14:paraId="73156900" w14:textId="77777777" w:rsidR="005C2123" w:rsidRPr="00641356" w:rsidRDefault="005C2123" w:rsidP="00DF3AF4">
            <w:pPr>
              <w:pStyle w:val="TableText"/>
              <w:jc w:val="center"/>
            </w:pPr>
          </w:p>
        </w:tc>
        <w:tc>
          <w:tcPr>
            <w:tcW w:w="1418" w:type="dxa"/>
            <w:vMerge/>
          </w:tcPr>
          <w:p w14:paraId="73156901" w14:textId="77777777" w:rsidR="005C2123" w:rsidRPr="00AF1DBD" w:rsidRDefault="005C2123" w:rsidP="00DF3AF4">
            <w:pPr>
              <w:pStyle w:val="TableText"/>
              <w:jc w:val="center"/>
            </w:pPr>
          </w:p>
        </w:tc>
        <w:tc>
          <w:tcPr>
            <w:tcW w:w="2268" w:type="dxa"/>
            <w:vMerge/>
          </w:tcPr>
          <w:p w14:paraId="73156902" w14:textId="77777777" w:rsidR="005C2123" w:rsidRPr="00AF1DBD" w:rsidRDefault="005C2123" w:rsidP="0094519F">
            <w:pPr>
              <w:pStyle w:val="TableText"/>
            </w:pPr>
          </w:p>
        </w:tc>
        <w:tc>
          <w:tcPr>
            <w:tcW w:w="2835" w:type="dxa"/>
            <w:vMerge/>
          </w:tcPr>
          <w:p w14:paraId="73156903" w14:textId="77777777" w:rsidR="005C2123" w:rsidRPr="00AF1DBD" w:rsidRDefault="005C2123" w:rsidP="0094519F">
            <w:pPr>
              <w:pStyle w:val="TableText"/>
            </w:pPr>
          </w:p>
        </w:tc>
        <w:tc>
          <w:tcPr>
            <w:tcW w:w="3969" w:type="dxa"/>
            <w:tcBorders>
              <w:top w:val="nil"/>
            </w:tcBorders>
          </w:tcPr>
          <w:p w14:paraId="73156904" w14:textId="77777777" w:rsidR="005C2123" w:rsidRPr="00AF1DBD" w:rsidRDefault="005C2123" w:rsidP="005C2123">
            <w:pPr>
              <w:pStyle w:val="TableText"/>
              <w:spacing w:before="0"/>
            </w:pPr>
            <w:r w:rsidRPr="00641356">
              <w:t>Increased risk for mother in future.</w:t>
            </w:r>
          </w:p>
        </w:tc>
        <w:tc>
          <w:tcPr>
            <w:tcW w:w="1843" w:type="dxa"/>
            <w:tcBorders>
              <w:top w:val="nil"/>
            </w:tcBorders>
          </w:tcPr>
          <w:p w14:paraId="73156905" w14:textId="77777777" w:rsidR="005C2123" w:rsidRPr="00AF1DBD" w:rsidRDefault="005C2123" w:rsidP="005C2123">
            <w:pPr>
              <w:pStyle w:val="TableText"/>
              <w:spacing w:before="0"/>
            </w:pPr>
          </w:p>
        </w:tc>
      </w:tr>
      <w:tr w:rsidR="00093168" w:rsidRPr="00AF1DBD" w14:paraId="73156913" w14:textId="77777777">
        <w:trPr>
          <w:cantSplit/>
        </w:trPr>
        <w:tc>
          <w:tcPr>
            <w:tcW w:w="993" w:type="dxa"/>
          </w:tcPr>
          <w:p w14:paraId="73156907" w14:textId="77777777" w:rsidR="00093168" w:rsidRPr="00C4131B" w:rsidRDefault="00093168" w:rsidP="0094519F">
            <w:pPr>
              <w:pStyle w:val="TableText"/>
            </w:pPr>
            <w:r w:rsidRPr="00C4131B">
              <w:t>Sentinel</w:t>
            </w:r>
          </w:p>
        </w:tc>
        <w:tc>
          <w:tcPr>
            <w:tcW w:w="1275" w:type="dxa"/>
          </w:tcPr>
          <w:p w14:paraId="73156908" w14:textId="77777777" w:rsidR="00093168" w:rsidRPr="00AF1DBD" w:rsidRDefault="00093168" w:rsidP="00DF3AF4">
            <w:pPr>
              <w:pStyle w:val="TableText"/>
              <w:jc w:val="center"/>
            </w:pPr>
            <w:r w:rsidRPr="00AF1DBD">
              <w:t>11</w:t>
            </w:r>
          </w:p>
        </w:tc>
        <w:tc>
          <w:tcPr>
            <w:tcW w:w="1418" w:type="dxa"/>
          </w:tcPr>
          <w:p w14:paraId="73156909" w14:textId="77777777" w:rsidR="00093168" w:rsidRPr="00AF1DBD" w:rsidRDefault="00093168" w:rsidP="00DF3AF4">
            <w:pPr>
              <w:pStyle w:val="TableText"/>
              <w:jc w:val="center"/>
            </w:pPr>
            <w:r w:rsidRPr="00AF1DBD">
              <w:t>1</w:t>
            </w:r>
          </w:p>
        </w:tc>
        <w:tc>
          <w:tcPr>
            <w:tcW w:w="2268" w:type="dxa"/>
          </w:tcPr>
          <w:p w14:paraId="7315690A" w14:textId="77777777" w:rsidR="00093168" w:rsidRPr="00AF1DBD" w:rsidRDefault="00093168" w:rsidP="0094519F">
            <w:pPr>
              <w:pStyle w:val="TableText"/>
            </w:pPr>
            <w:r w:rsidRPr="00AF1DBD">
              <w:t xml:space="preserve">Suicide of </w:t>
            </w:r>
            <w:r w:rsidR="00DF3AF4">
              <w:t>c</w:t>
            </w:r>
            <w:r w:rsidRPr="00AF1DBD">
              <w:t xml:space="preserve">ommunity </w:t>
            </w:r>
            <w:r w:rsidR="00DF3AF4">
              <w:t>m</w:t>
            </w:r>
            <w:r w:rsidRPr="00AF1DBD">
              <w:t xml:space="preserve">ental </w:t>
            </w:r>
            <w:r w:rsidR="00DF3AF4">
              <w:t>h</w:t>
            </w:r>
            <w:r w:rsidRPr="00AF1DBD">
              <w:t>ealth patient</w:t>
            </w:r>
            <w:r w:rsidR="00C81258">
              <w:t>.</w:t>
            </w:r>
          </w:p>
        </w:tc>
        <w:tc>
          <w:tcPr>
            <w:tcW w:w="2835" w:type="dxa"/>
          </w:tcPr>
          <w:p w14:paraId="7315690B" w14:textId="77777777" w:rsidR="00093168" w:rsidRPr="00AF1DBD" w:rsidRDefault="00093168" w:rsidP="0094519F">
            <w:pPr>
              <w:pStyle w:val="TableText"/>
            </w:pPr>
            <w:r w:rsidRPr="00AF1DBD">
              <w:t>Investigation completed.</w:t>
            </w:r>
          </w:p>
          <w:p w14:paraId="7315690C" w14:textId="77777777" w:rsidR="00093168" w:rsidRPr="00AF1DBD" w:rsidRDefault="00093168" w:rsidP="00DF3AF4">
            <w:pPr>
              <w:pStyle w:val="TableText"/>
              <w:spacing w:before="0"/>
            </w:pPr>
            <w:r w:rsidRPr="00AF1DBD">
              <w:t>Referral management process inconsistent.</w:t>
            </w:r>
          </w:p>
          <w:p w14:paraId="7315690D" w14:textId="77777777" w:rsidR="00093168" w:rsidRPr="00AF1DBD" w:rsidRDefault="00093168" w:rsidP="00DF3AF4">
            <w:pPr>
              <w:pStyle w:val="TableText"/>
              <w:spacing w:before="0"/>
            </w:pPr>
            <w:r w:rsidRPr="00AF1DBD">
              <w:t>Delay in presenting patient assessment at intake meeting.</w:t>
            </w:r>
          </w:p>
        </w:tc>
        <w:tc>
          <w:tcPr>
            <w:tcW w:w="3969" w:type="dxa"/>
          </w:tcPr>
          <w:p w14:paraId="7315690E" w14:textId="77777777" w:rsidR="00093168" w:rsidRPr="00AF1DBD" w:rsidRDefault="00093168" w:rsidP="0094519F">
            <w:pPr>
              <w:pStyle w:val="TableText"/>
            </w:pPr>
            <w:r w:rsidRPr="00AF1DBD">
              <w:t>Review of CMHT referral management pathway procedure.</w:t>
            </w:r>
          </w:p>
          <w:p w14:paraId="7315690F" w14:textId="77777777" w:rsidR="00C81258" w:rsidRDefault="00093168" w:rsidP="005C2123">
            <w:pPr>
              <w:pStyle w:val="TableText"/>
              <w:spacing w:before="0"/>
            </w:pPr>
            <w:r w:rsidRPr="00AF1DBD">
              <w:t>Process for managing referrals reviewed and changes implemented to ensure consistent and thorough process</w:t>
            </w:r>
            <w:r w:rsidR="00C81258">
              <w:t>.</w:t>
            </w:r>
          </w:p>
          <w:p w14:paraId="73156910" w14:textId="77777777" w:rsidR="00C81258" w:rsidRDefault="00093168" w:rsidP="005C2123">
            <w:pPr>
              <w:pStyle w:val="TableText"/>
              <w:spacing w:before="0"/>
            </w:pPr>
            <w:r w:rsidRPr="00AF1DBD">
              <w:t>All comprehensive assessments for patients will be presented to the multi disciplinary clinical review team within one month of the patient being referred to the service</w:t>
            </w:r>
            <w:r w:rsidR="00C81258">
              <w:t>.</w:t>
            </w:r>
          </w:p>
          <w:p w14:paraId="73156911" w14:textId="77777777" w:rsidR="00093168" w:rsidRPr="00AF1DBD" w:rsidRDefault="00093168" w:rsidP="005C2123">
            <w:pPr>
              <w:pStyle w:val="TableText"/>
              <w:spacing w:before="0"/>
            </w:pPr>
            <w:r w:rsidRPr="00AF1DBD">
              <w:t xml:space="preserve">Interface agreement to be developed between </w:t>
            </w:r>
            <w:r w:rsidR="005C2123">
              <w:t>p</w:t>
            </w:r>
            <w:r w:rsidRPr="00AF1DBD">
              <w:t xml:space="preserve">rovider </w:t>
            </w:r>
            <w:r w:rsidR="005C2123">
              <w:t>a</w:t>
            </w:r>
            <w:r w:rsidRPr="00AF1DBD">
              <w:t xml:space="preserve">rm </w:t>
            </w:r>
            <w:r w:rsidR="005C2123">
              <w:t>m</w:t>
            </w:r>
            <w:r w:rsidRPr="00AF1DBD">
              <w:t xml:space="preserve">ental </w:t>
            </w:r>
            <w:r w:rsidR="005C2123">
              <w:t>h</w:t>
            </w:r>
            <w:r w:rsidRPr="00AF1DBD">
              <w:t xml:space="preserve">ealth </w:t>
            </w:r>
            <w:r w:rsidR="005C2123">
              <w:t>s</w:t>
            </w:r>
            <w:r w:rsidRPr="00AF1DBD">
              <w:t xml:space="preserve">ervice and </w:t>
            </w:r>
            <w:r w:rsidR="005C2123">
              <w:t>p</w:t>
            </w:r>
            <w:r w:rsidRPr="00AF1DBD">
              <w:t xml:space="preserve">rimary </w:t>
            </w:r>
            <w:r w:rsidR="005C2123">
              <w:t>m</w:t>
            </w:r>
            <w:r w:rsidRPr="00AF1DBD">
              <w:t xml:space="preserve">ental </w:t>
            </w:r>
            <w:r w:rsidR="005C2123">
              <w:t>h</w:t>
            </w:r>
            <w:r w:rsidRPr="00AF1DBD">
              <w:t>ealth team which clearly defines agreed pathways and role responsibilities.</w:t>
            </w:r>
          </w:p>
        </w:tc>
        <w:tc>
          <w:tcPr>
            <w:tcW w:w="1843" w:type="dxa"/>
          </w:tcPr>
          <w:p w14:paraId="73156912" w14:textId="77777777" w:rsidR="00093168" w:rsidRPr="00AF1DBD" w:rsidRDefault="00093168" w:rsidP="0094519F">
            <w:pPr>
              <w:pStyle w:val="TableText"/>
            </w:pPr>
            <w:r>
              <w:t>Complete.</w:t>
            </w:r>
          </w:p>
        </w:tc>
      </w:tr>
      <w:tr w:rsidR="00093168" w:rsidRPr="00AF1DBD" w14:paraId="73156920" w14:textId="77777777">
        <w:trPr>
          <w:cantSplit/>
        </w:trPr>
        <w:tc>
          <w:tcPr>
            <w:tcW w:w="993" w:type="dxa"/>
          </w:tcPr>
          <w:p w14:paraId="73156914" w14:textId="77777777" w:rsidR="00093168" w:rsidRPr="00AF1DBD" w:rsidRDefault="00093168" w:rsidP="0094519F">
            <w:pPr>
              <w:pStyle w:val="TableText"/>
            </w:pPr>
            <w:r w:rsidRPr="00AF1DBD">
              <w:lastRenderedPageBreak/>
              <w:t>Sentinel</w:t>
            </w:r>
          </w:p>
        </w:tc>
        <w:tc>
          <w:tcPr>
            <w:tcW w:w="1275" w:type="dxa"/>
          </w:tcPr>
          <w:p w14:paraId="73156915" w14:textId="77777777" w:rsidR="00093168" w:rsidRPr="00AF1DBD" w:rsidRDefault="00093168" w:rsidP="00DF3AF4">
            <w:pPr>
              <w:pStyle w:val="TableText"/>
              <w:jc w:val="center"/>
            </w:pPr>
            <w:r w:rsidRPr="00AF1DBD">
              <w:t>11</w:t>
            </w:r>
          </w:p>
        </w:tc>
        <w:tc>
          <w:tcPr>
            <w:tcW w:w="1418" w:type="dxa"/>
          </w:tcPr>
          <w:p w14:paraId="73156916" w14:textId="77777777" w:rsidR="00093168" w:rsidRPr="00AF1DBD" w:rsidRDefault="00093168" w:rsidP="00DF3AF4">
            <w:pPr>
              <w:pStyle w:val="TableText"/>
              <w:jc w:val="center"/>
            </w:pPr>
            <w:r w:rsidRPr="00AF1DBD">
              <w:t>1</w:t>
            </w:r>
          </w:p>
        </w:tc>
        <w:tc>
          <w:tcPr>
            <w:tcW w:w="2268" w:type="dxa"/>
          </w:tcPr>
          <w:p w14:paraId="73156917" w14:textId="77777777" w:rsidR="00093168" w:rsidRPr="00AF1DBD" w:rsidRDefault="00093168" w:rsidP="0094519F">
            <w:pPr>
              <w:pStyle w:val="TableText"/>
            </w:pPr>
            <w:r w:rsidRPr="00AF1DBD">
              <w:t>Likely suicide CMHT patient</w:t>
            </w:r>
            <w:r w:rsidR="00C81258">
              <w:t xml:space="preserve">.  </w:t>
            </w:r>
            <w:r w:rsidRPr="00AF1DBD">
              <w:t>Sudden death review undertaken</w:t>
            </w:r>
            <w:r w:rsidR="00C81258">
              <w:t xml:space="preserve">.  </w:t>
            </w:r>
            <w:r w:rsidRPr="00AF1DBD">
              <w:t xml:space="preserve">Last contact with service within </w:t>
            </w:r>
            <w:r w:rsidR="00DF3AF4">
              <w:t>seven</w:t>
            </w:r>
            <w:r>
              <w:t xml:space="preserve"> </w:t>
            </w:r>
            <w:r w:rsidRPr="00AF1DBD">
              <w:t>days of death.</w:t>
            </w:r>
          </w:p>
        </w:tc>
        <w:tc>
          <w:tcPr>
            <w:tcW w:w="2835" w:type="dxa"/>
          </w:tcPr>
          <w:p w14:paraId="73156918" w14:textId="77777777" w:rsidR="00093168" w:rsidRPr="00AF1DBD" w:rsidRDefault="00093168" w:rsidP="0094519F">
            <w:pPr>
              <w:pStyle w:val="TableText"/>
            </w:pPr>
            <w:r w:rsidRPr="00AF1DBD">
              <w:t>Discharge did not take into account requirements for family input, patient had also recently changed address and a key worker was not allocated</w:t>
            </w:r>
            <w:r w:rsidR="00C81258">
              <w:t xml:space="preserve">.  </w:t>
            </w:r>
            <w:r w:rsidRPr="00AF1DBD">
              <w:t>This was rectified soon after discharge – good follow</w:t>
            </w:r>
            <w:r w:rsidR="005C2123">
              <w:t>-</w:t>
            </w:r>
            <w:r w:rsidRPr="00AF1DBD">
              <w:t>up was then commenced.</w:t>
            </w:r>
          </w:p>
          <w:p w14:paraId="73156919" w14:textId="77777777" w:rsidR="00093168" w:rsidRPr="00AF1DBD" w:rsidRDefault="00093168" w:rsidP="005C2123">
            <w:pPr>
              <w:pStyle w:val="TableText"/>
              <w:spacing w:before="0"/>
            </w:pPr>
            <w:r w:rsidRPr="00AF1DBD">
              <w:t>The patient was visited on three consecutive days, within the week prior to his death and no untoward behaviour was observed.</w:t>
            </w:r>
          </w:p>
        </w:tc>
        <w:tc>
          <w:tcPr>
            <w:tcW w:w="3969" w:type="dxa"/>
          </w:tcPr>
          <w:p w14:paraId="7315691A" w14:textId="77777777" w:rsidR="00093168" w:rsidRPr="00AF1DBD" w:rsidRDefault="00093168" w:rsidP="0094519F">
            <w:pPr>
              <w:pStyle w:val="TableText"/>
            </w:pPr>
            <w:r w:rsidRPr="00AF1DBD">
              <w:t>A review of the incident was undertaken this identified the arrangements for discharge did not contribute to the patients death however, the review did identify recommendations and coincidentally gaps have been identified in the discharge process.</w:t>
            </w:r>
          </w:p>
          <w:p w14:paraId="7315691B" w14:textId="77777777" w:rsidR="00093168" w:rsidRPr="00AF1DBD" w:rsidRDefault="00093168" w:rsidP="005C2123">
            <w:pPr>
              <w:pStyle w:val="TableText"/>
              <w:spacing w:before="0"/>
            </w:pPr>
            <w:r w:rsidRPr="00AF1DBD">
              <w:t>All clients shall have a key worker on discharge which must be from the community mental health team covering the area the patient is residing in.</w:t>
            </w:r>
          </w:p>
          <w:p w14:paraId="7315691C" w14:textId="77777777" w:rsidR="00093168" w:rsidRPr="00AF1DBD" w:rsidRDefault="00093168" w:rsidP="005C2123">
            <w:pPr>
              <w:pStyle w:val="TableText"/>
              <w:spacing w:before="0"/>
            </w:pPr>
            <w:r w:rsidRPr="00AF1DBD">
              <w:t>Provision of education for inpatient unit staff regarding the Mental Health (Compulsory Assessment and treatment) Act process, including Section 30 family involvement and planned discharge.</w:t>
            </w:r>
          </w:p>
          <w:p w14:paraId="7315691D" w14:textId="77777777" w:rsidR="00093168" w:rsidRPr="00AF1DBD" w:rsidRDefault="00093168" w:rsidP="005C2123">
            <w:pPr>
              <w:pStyle w:val="TableText"/>
              <w:spacing w:before="0"/>
            </w:pPr>
            <w:r w:rsidRPr="00AF1DBD">
              <w:t>Family involvement is essential when planning discharges from inpatient unit and consideration must be given to allow for travel.</w:t>
            </w:r>
          </w:p>
        </w:tc>
        <w:tc>
          <w:tcPr>
            <w:tcW w:w="1843" w:type="dxa"/>
          </w:tcPr>
          <w:p w14:paraId="7315691E" w14:textId="77777777" w:rsidR="00C81258" w:rsidRDefault="00093168" w:rsidP="0094519F">
            <w:pPr>
              <w:pStyle w:val="TableText"/>
            </w:pPr>
            <w:r w:rsidRPr="00AF1DBD">
              <w:t>All recommendations completed</w:t>
            </w:r>
            <w:r w:rsidR="00C81258">
              <w:t>.</w:t>
            </w:r>
          </w:p>
          <w:p w14:paraId="7315691F" w14:textId="77777777" w:rsidR="00093168" w:rsidRPr="00AF1DBD" w:rsidRDefault="00093168" w:rsidP="005C2123">
            <w:pPr>
              <w:pStyle w:val="TableText"/>
              <w:spacing w:before="0"/>
            </w:pPr>
            <w:r w:rsidRPr="00AF1DBD">
              <w:t>Ongoing audit and monitoring occurring.</w:t>
            </w:r>
          </w:p>
        </w:tc>
      </w:tr>
      <w:tr w:rsidR="00093168" w:rsidRPr="003E1F12" w14:paraId="73156929" w14:textId="77777777">
        <w:trPr>
          <w:cantSplit/>
        </w:trPr>
        <w:tc>
          <w:tcPr>
            <w:tcW w:w="993" w:type="dxa"/>
          </w:tcPr>
          <w:p w14:paraId="73156921" w14:textId="77777777" w:rsidR="00093168" w:rsidRPr="003E1F12" w:rsidRDefault="00093168" w:rsidP="0094519F">
            <w:pPr>
              <w:pStyle w:val="TableText"/>
            </w:pPr>
            <w:r w:rsidRPr="003E1F12">
              <w:t>Sentinel</w:t>
            </w:r>
          </w:p>
        </w:tc>
        <w:tc>
          <w:tcPr>
            <w:tcW w:w="1275" w:type="dxa"/>
          </w:tcPr>
          <w:p w14:paraId="73156922" w14:textId="77777777" w:rsidR="00093168" w:rsidRPr="003E1F12" w:rsidRDefault="00093168" w:rsidP="00DF3AF4">
            <w:pPr>
              <w:pStyle w:val="TableText"/>
              <w:jc w:val="center"/>
            </w:pPr>
            <w:r w:rsidRPr="003E1F12">
              <w:t>11</w:t>
            </w:r>
          </w:p>
        </w:tc>
        <w:tc>
          <w:tcPr>
            <w:tcW w:w="1418" w:type="dxa"/>
          </w:tcPr>
          <w:p w14:paraId="73156923" w14:textId="77777777" w:rsidR="00093168" w:rsidRPr="003E1F12" w:rsidRDefault="00093168" w:rsidP="00DF3AF4">
            <w:pPr>
              <w:pStyle w:val="TableText"/>
              <w:jc w:val="center"/>
            </w:pPr>
            <w:r w:rsidRPr="003E1F12">
              <w:t>2</w:t>
            </w:r>
          </w:p>
        </w:tc>
        <w:tc>
          <w:tcPr>
            <w:tcW w:w="2268" w:type="dxa"/>
          </w:tcPr>
          <w:p w14:paraId="73156924" w14:textId="77777777" w:rsidR="00C81258" w:rsidRDefault="00093168" w:rsidP="0094519F">
            <w:pPr>
              <w:pStyle w:val="TableText"/>
            </w:pPr>
            <w:r w:rsidRPr="003E1F12">
              <w:t>Suicide by community mental health patient</w:t>
            </w:r>
            <w:r w:rsidR="00C81258">
              <w:t>.</w:t>
            </w:r>
          </w:p>
          <w:p w14:paraId="73156925" w14:textId="77777777" w:rsidR="00093168" w:rsidRPr="003E1F12" w:rsidRDefault="00093168" w:rsidP="005C2123">
            <w:pPr>
              <w:pStyle w:val="TableText"/>
              <w:spacing w:before="0"/>
            </w:pPr>
            <w:r w:rsidRPr="003E1F12">
              <w:t>Las</w:t>
            </w:r>
            <w:r>
              <w:t xml:space="preserve">t contact with service within </w:t>
            </w:r>
            <w:r w:rsidR="00DF3AF4">
              <w:t>seven</w:t>
            </w:r>
            <w:r w:rsidRPr="003E1F12">
              <w:t xml:space="preserve"> days of death.</w:t>
            </w:r>
          </w:p>
        </w:tc>
        <w:tc>
          <w:tcPr>
            <w:tcW w:w="2835" w:type="dxa"/>
          </w:tcPr>
          <w:p w14:paraId="73156926" w14:textId="77777777" w:rsidR="00093168" w:rsidRPr="003E1F12" w:rsidRDefault="00093168" w:rsidP="0094519F">
            <w:pPr>
              <w:pStyle w:val="TableText"/>
            </w:pPr>
            <w:r w:rsidRPr="003E1F12">
              <w:t>Sudden death review undertaken.</w:t>
            </w:r>
          </w:p>
        </w:tc>
        <w:tc>
          <w:tcPr>
            <w:tcW w:w="3969" w:type="dxa"/>
          </w:tcPr>
          <w:p w14:paraId="73156927" w14:textId="77777777" w:rsidR="00093168" w:rsidRPr="003E1F12" w:rsidRDefault="00093168" w:rsidP="0094519F">
            <w:pPr>
              <w:pStyle w:val="TableText"/>
            </w:pPr>
            <w:r w:rsidRPr="003E1F12">
              <w:t>Clinical and management decision making appropriate</w:t>
            </w:r>
            <w:r w:rsidR="005C2123">
              <w:t>.</w:t>
            </w:r>
          </w:p>
        </w:tc>
        <w:tc>
          <w:tcPr>
            <w:tcW w:w="1843" w:type="dxa"/>
          </w:tcPr>
          <w:p w14:paraId="73156928" w14:textId="77777777" w:rsidR="00093168" w:rsidRPr="003E1F12" w:rsidRDefault="00093168" w:rsidP="0094519F">
            <w:pPr>
              <w:pStyle w:val="TableText"/>
            </w:pPr>
            <w:r w:rsidRPr="003E1F12">
              <w:t>Complete</w:t>
            </w:r>
          </w:p>
        </w:tc>
      </w:tr>
      <w:tr w:rsidR="00093168" w:rsidRPr="00AF1DBD" w14:paraId="73156931" w14:textId="77777777">
        <w:trPr>
          <w:cantSplit/>
        </w:trPr>
        <w:tc>
          <w:tcPr>
            <w:tcW w:w="993" w:type="dxa"/>
          </w:tcPr>
          <w:p w14:paraId="7315692A" w14:textId="77777777" w:rsidR="00093168" w:rsidRPr="00AF1DBD" w:rsidRDefault="00093168" w:rsidP="0094519F">
            <w:pPr>
              <w:pStyle w:val="TableText"/>
            </w:pPr>
            <w:r w:rsidRPr="00AF1DBD">
              <w:t>Serious</w:t>
            </w:r>
            <w:r>
              <w:t xml:space="preserve"> </w:t>
            </w:r>
          </w:p>
        </w:tc>
        <w:tc>
          <w:tcPr>
            <w:tcW w:w="1275" w:type="dxa"/>
          </w:tcPr>
          <w:p w14:paraId="7315692B" w14:textId="77777777" w:rsidR="00093168" w:rsidRPr="00AF1DBD" w:rsidRDefault="00093168" w:rsidP="00DF3AF4">
            <w:pPr>
              <w:pStyle w:val="TableText"/>
              <w:jc w:val="center"/>
            </w:pPr>
            <w:r w:rsidRPr="00AF1DBD">
              <w:t>6</w:t>
            </w:r>
          </w:p>
        </w:tc>
        <w:tc>
          <w:tcPr>
            <w:tcW w:w="1418" w:type="dxa"/>
          </w:tcPr>
          <w:p w14:paraId="7315692C" w14:textId="77777777" w:rsidR="00093168" w:rsidRPr="00AF1DBD" w:rsidRDefault="00093168" w:rsidP="00DF3AF4">
            <w:pPr>
              <w:pStyle w:val="TableText"/>
              <w:jc w:val="center"/>
            </w:pPr>
            <w:r w:rsidRPr="00AF1DBD">
              <w:t>2</w:t>
            </w:r>
          </w:p>
        </w:tc>
        <w:tc>
          <w:tcPr>
            <w:tcW w:w="2268" w:type="dxa"/>
          </w:tcPr>
          <w:p w14:paraId="7315692D" w14:textId="77777777" w:rsidR="00093168" w:rsidRPr="00FA5BA6" w:rsidRDefault="00093168" w:rsidP="0094519F">
            <w:pPr>
              <w:pStyle w:val="TableText"/>
            </w:pPr>
            <w:r w:rsidRPr="00FA5BA6">
              <w:t xml:space="preserve">Patient fall </w:t>
            </w:r>
            <w:r>
              <w:t>resulting in fractured patella.</w:t>
            </w:r>
          </w:p>
        </w:tc>
        <w:tc>
          <w:tcPr>
            <w:tcW w:w="2835" w:type="dxa"/>
          </w:tcPr>
          <w:p w14:paraId="7315692E" w14:textId="77777777" w:rsidR="00093168" w:rsidRPr="00AF1DBD" w:rsidRDefault="00093168" w:rsidP="0094519F">
            <w:pPr>
              <w:pStyle w:val="TableText"/>
            </w:pPr>
            <w:r w:rsidRPr="00AF1DBD">
              <w:t>Patient had been placed on low electric bed, cot sides were in place and call bell available</w:t>
            </w:r>
            <w:r w:rsidR="00C81258">
              <w:t xml:space="preserve">.  </w:t>
            </w:r>
            <w:r w:rsidRPr="00AF1DBD">
              <w:t>Patient checked hourly during the duty</w:t>
            </w:r>
            <w:r w:rsidR="00C81258">
              <w:t>.</w:t>
            </w:r>
          </w:p>
        </w:tc>
        <w:tc>
          <w:tcPr>
            <w:tcW w:w="3969" w:type="dxa"/>
          </w:tcPr>
          <w:p w14:paraId="7315692F" w14:textId="77777777" w:rsidR="00093168" w:rsidRPr="00AF1DBD" w:rsidRDefault="00093168" w:rsidP="0094519F">
            <w:pPr>
              <w:pStyle w:val="TableText"/>
            </w:pPr>
            <w:r w:rsidRPr="00AF1DBD">
              <w:t>Staff reminded of management of patients suspected to be a falls risk.</w:t>
            </w:r>
          </w:p>
        </w:tc>
        <w:tc>
          <w:tcPr>
            <w:tcW w:w="1843" w:type="dxa"/>
          </w:tcPr>
          <w:p w14:paraId="73156930" w14:textId="77777777" w:rsidR="00093168" w:rsidRPr="00AF1DBD" w:rsidRDefault="00093168" w:rsidP="0094519F">
            <w:pPr>
              <w:pStyle w:val="TableText"/>
            </w:pPr>
            <w:r w:rsidRPr="00AF1DBD">
              <w:t>Complete</w:t>
            </w:r>
          </w:p>
        </w:tc>
      </w:tr>
      <w:tr w:rsidR="00093168" w:rsidRPr="00AF1DBD" w14:paraId="7315693C" w14:textId="77777777">
        <w:trPr>
          <w:cantSplit/>
        </w:trPr>
        <w:tc>
          <w:tcPr>
            <w:tcW w:w="993" w:type="dxa"/>
          </w:tcPr>
          <w:p w14:paraId="73156932" w14:textId="77777777" w:rsidR="00093168" w:rsidRPr="00AF1DBD" w:rsidRDefault="00093168" w:rsidP="0094519F">
            <w:pPr>
              <w:pStyle w:val="TableText"/>
            </w:pPr>
            <w:r w:rsidRPr="00AF1DBD">
              <w:t>Serious</w:t>
            </w:r>
          </w:p>
        </w:tc>
        <w:tc>
          <w:tcPr>
            <w:tcW w:w="1275" w:type="dxa"/>
          </w:tcPr>
          <w:p w14:paraId="73156933" w14:textId="77777777" w:rsidR="00093168" w:rsidRPr="00AF1DBD" w:rsidRDefault="00093168" w:rsidP="00DF3AF4">
            <w:pPr>
              <w:pStyle w:val="TableText"/>
              <w:jc w:val="center"/>
            </w:pPr>
            <w:r w:rsidRPr="00AF1DBD">
              <w:t>6</w:t>
            </w:r>
          </w:p>
        </w:tc>
        <w:tc>
          <w:tcPr>
            <w:tcW w:w="1418" w:type="dxa"/>
          </w:tcPr>
          <w:p w14:paraId="73156934" w14:textId="77777777" w:rsidR="00093168" w:rsidRPr="00AF1DBD" w:rsidRDefault="00093168" w:rsidP="00DF3AF4">
            <w:pPr>
              <w:pStyle w:val="TableText"/>
              <w:jc w:val="center"/>
            </w:pPr>
            <w:r w:rsidRPr="00AF1DBD">
              <w:t>2</w:t>
            </w:r>
          </w:p>
        </w:tc>
        <w:tc>
          <w:tcPr>
            <w:tcW w:w="2268" w:type="dxa"/>
          </w:tcPr>
          <w:p w14:paraId="73156935" w14:textId="77777777" w:rsidR="00093168" w:rsidRPr="00AF1DBD" w:rsidRDefault="00093168" w:rsidP="0094519F">
            <w:pPr>
              <w:pStyle w:val="TableText"/>
            </w:pPr>
            <w:r>
              <w:t>Patient fall resulting in fractured neck of femur.</w:t>
            </w:r>
          </w:p>
        </w:tc>
        <w:tc>
          <w:tcPr>
            <w:tcW w:w="2835" w:type="dxa"/>
          </w:tcPr>
          <w:p w14:paraId="73156936" w14:textId="77777777" w:rsidR="00093168" w:rsidRPr="00AF1DBD" w:rsidRDefault="00093168" w:rsidP="0094519F">
            <w:pPr>
              <w:pStyle w:val="TableText"/>
            </w:pPr>
            <w:r w:rsidRPr="00AF1DBD">
              <w:t>Miscommunication regarding need for patient watch.</w:t>
            </w:r>
          </w:p>
        </w:tc>
        <w:tc>
          <w:tcPr>
            <w:tcW w:w="3969" w:type="dxa"/>
          </w:tcPr>
          <w:p w14:paraId="73156937" w14:textId="77777777" w:rsidR="00093168" w:rsidRPr="00AF1DBD" w:rsidRDefault="00093168" w:rsidP="0094519F">
            <w:pPr>
              <w:pStyle w:val="TableText"/>
            </w:pPr>
            <w:r w:rsidRPr="00AF1DBD">
              <w:t>Patients to be assessed by staff for need to wear a personal patient falls alarm.</w:t>
            </w:r>
          </w:p>
          <w:p w14:paraId="73156938" w14:textId="77777777" w:rsidR="00093168" w:rsidRPr="00AF1DBD" w:rsidRDefault="00093168" w:rsidP="005C2123">
            <w:pPr>
              <w:pStyle w:val="TableText"/>
              <w:spacing w:before="0"/>
            </w:pPr>
            <w:r w:rsidRPr="00AF1DBD">
              <w:t>Standardi</w:t>
            </w:r>
            <w:r w:rsidR="00C4131B">
              <w:t>s</w:t>
            </w:r>
            <w:r w:rsidRPr="00AF1DBD">
              <w:t>ation of handover undertaken.</w:t>
            </w:r>
          </w:p>
          <w:p w14:paraId="73156939" w14:textId="77777777" w:rsidR="00093168" w:rsidRPr="00AF1DBD" w:rsidRDefault="00093168" w:rsidP="005C2123">
            <w:pPr>
              <w:pStyle w:val="TableText"/>
              <w:spacing w:before="0"/>
            </w:pPr>
            <w:r w:rsidRPr="00AF1DBD">
              <w:t>Staff must ensure relatives informed in a timely and appropriate manner of any incidents.</w:t>
            </w:r>
          </w:p>
          <w:p w14:paraId="7315693A" w14:textId="77777777" w:rsidR="00093168" w:rsidRPr="00AF1DBD" w:rsidRDefault="00093168" w:rsidP="005C2123">
            <w:pPr>
              <w:pStyle w:val="TableText"/>
              <w:spacing w:before="0"/>
            </w:pPr>
            <w:r w:rsidRPr="00AF1DBD">
              <w:t>Ensure ACC treatment injury forms are completed in a timely and appropriate manner.</w:t>
            </w:r>
          </w:p>
        </w:tc>
        <w:tc>
          <w:tcPr>
            <w:tcW w:w="1843" w:type="dxa"/>
          </w:tcPr>
          <w:p w14:paraId="7315693B" w14:textId="77777777" w:rsidR="00093168" w:rsidRPr="00AF1DBD" w:rsidRDefault="00093168" w:rsidP="0094519F">
            <w:pPr>
              <w:pStyle w:val="TableText"/>
            </w:pPr>
            <w:r w:rsidRPr="00AF1DBD">
              <w:t>Complete</w:t>
            </w:r>
          </w:p>
        </w:tc>
      </w:tr>
      <w:tr w:rsidR="00093168" w:rsidRPr="00AF1DBD" w14:paraId="73156945" w14:textId="77777777">
        <w:trPr>
          <w:cantSplit/>
        </w:trPr>
        <w:tc>
          <w:tcPr>
            <w:tcW w:w="993" w:type="dxa"/>
          </w:tcPr>
          <w:p w14:paraId="7315693D" w14:textId="77777777" w:rsidR="00093168" w:rsidRPr="00AF1DBD" w:rsidRDefault="00093168" w:rsidP="0094519F">
            <w:pPr>
              <w:pStyle w:val="TableText"/>
            </w:pPr>
            <w:r w:rsidRPr="00AF1DBD">
              <w:lastRenderedPageBreak/>
              <w:t>Serious</w:t>
            </w:r>
          </w:p>
        </w:tc>
        <w:tc>
          <w:tcPr>
            <w:tcW w:w="1275" w:type="dxa"/>
          </w:tcPr>
          <w:p w14:paraId="7315693E" w14:textId="77777777" w:rsidR="00093168" w:rsidRPr="00AF1DBD" w:rsidRDefault="00093168" w:rsidP="00DF3AF4">
            <w:pPr>
              <w:pStyle w:val="TableText"/>
              <w:jc w:val="center"/>
            </w:pPr>
            <w:r w:rsidRPr="00AF1DBD">
              <w:t>6</w:t>
            </w:r>
          </w:p>
        </w:tc>
        <w:tc>
          <w:tcPr>
            <w:tcW w:w="1418" w:type="dxa"/>
          </w:tcPr>
          <w:p w14:paraId="7315693F" w14:textId="77777777" w:rsidR="00093168" w:rsidRPr="00AF1DBD" w:rsidRDefault="00093168" w:rsidP="00DF3AF4">
            <w:pPr>
              <w:pStyle w:val="TableText"/>
              <w:jc w:val="center"/>
            </w:pPr>
            <w:r w:rsidRPr="00AF1DBD">
              <w:t>2</w:t>
            </w:r>
          </w:p>
        </w:tc>
        <w:tc>
          <w:tcPr>
            <w:tcW w:w="2268" w:type="dxa"/>
          </w:tcPr>
          <w:p w14:paraId="73156940" w14:textId="77777777" w:rsidR="00093168" w:rsidRPr="00AF1DBD" w:rsidRDefault="00093168" w:rsidP="0094519F">
            <w:pPr>
              <w:pStyle w:val="TableText"/>
            </w:pPr>
            <w:r w:rsidRPr="00AF1DBD">
              <w:t>Patient fall resulting in fractured humerus</w:t>
            </w:r>
            <w:r w:rsidR="00C81258">
              <w:t>.</w:t>
            </w:r>
          </w:p>
        </w:tc>
        <w:tc>
          <w:tcPr>
            <w:tcW w:w="2835" w:type="dxa"/>
          </w:tcPr>
          <w:p w14:paraId="73156941" w14:textId="77777777" w:rsidR="00C81258" w:rsidRDefault="00093168" w:rsidP="0094519F">
            <w:pPr>
              <w:pStyle w:val="TableText"/>
            </w:pPr>
            <w:r w:rsidRPr="00AF1DBD">
              <w:t>Patient assessed as high falls risk on admission</w:t>
            </w:r>
            <w:r w:rsidR="00C81258">
              <w:t>.</w:t>
            </w:r>
          </w:p>
          <w:p w14:paraId="73156942" w14:textId="77777777" w:rsidR="00093168" w:rsidRPr="00AF1DBD" w:rsidRDefault="00093168" w:rsidP="005C2123">
            <w:pPr>
              <w:pStyle w:val="TableText"/>
              <w:spacing w:before="0"/>
            </w:pPr>
            <w:r w:rsidRPr="00AF1DBD">
              <w:t>Multiple measures put in place to mitigate risk, (including patient watch, low bed and mattress on floor as buffer)</w:t>
            </w:r>
            <w:r w:rsidR="00C81258">
              <w:t>.</w:t>
            </w:r>
          </w:p>
        </w:tc>
        <w:tc>
          <w:tcPr>
            <w:tcW w:w="3969" w:type="dxa"/>
          </w:tcPr>
          <w:p w14:paraId="73156943" w14:textId="77777777" w:rsidR="00093168" w:rsidRPr="00AF1DBD" w:rsidRDefault="00C4131B" w:rsidP="0094519F">
            <w:pPr>
              <w:pStyle w:val="TableText"/>
            </w:pPr>
            <w:r>
              <w:t>Mattress that had been utilis</w:t>
            </w:r>
            <w:r w:rsidR="00093168" w:rsidRPr="00AF1DBD">
              <w:t>ed as a buffer for fall may have contributed to fall therefore mattress removed.</w:t>
            </w:r>
          </w:p>
        </w:tc>
        <w:tc>
          <w:tcPr>
            <w:tcW w:w="1843" w:type="dxa"/>
          </w:tcPr>
          <w:p w14:paraId="73156944" w14:textId="77777777" w:rsidR="00093168" w:rsidRPr="00AF1DBD" w:rsidRDefault="00C81258" w:rsidP="0094519F">
            <w:pPr>
              <w:pStyle w:val="TableText"/>
            </w:pPr>
            <w:r>
              <w:t xml:space="preserve"> </w:t>
            </w:r>
            <w:r w:rsidR="00093168" w:rsidRPr="00AF1DBD">
              <w:t>Complete.</w:t>
            </w:r>
          </w:p>
        </w:tc>
      </w:tr>
      <w:tr w:rsidR="00093168" w:rsidRPr="00AF1DBD" w14:paraId="73156953" w14:textId="77777777">
        <w:trPr>
          <w:cantSplit/>
        </w:trPr>
        <w:tc>
          <w:tcPr>
            <w:tcW w:w="993" w:type="dxa"/>
          </w:tcPr>
          <w:p w14:paraId="73156946" w14:textId="77777777" w:rsidR="00093168" w:rsidRPr="00AF1DBD" w:rsidRDefault="00093168" w:rsidP="0094519F">
            <w:pPr>
              <w:pStyle w:val="TableText"/>
            </w:pPr>
            <w:r w:rsidRPr="00AF1DBD">
              <w:t>Serious</w:t>
            </w:r>
          </w:p>
        </w:tc>
        <w:tc>
          <w:tcPr>
            <w:tcW w:w="1275" w:type="dxa"/>
          </w:tcPr>
          <w:p w14:paraId="73156947" w14:textId="77777777" w:rsidR="00093168" w:rsidRPr="00AF1DBD" w:rsidRDefault="00093168" w:rsidP="00DF3AF4">
            <w:pPr>
              <w:pStyle w:val="TableText"/>
              <w:jc w:val="center"/>
            </w:pPr>
            <w:r w:rsidRPr="00AF1DBD">
              <w:t>6</w:t>
            </w:r>
          </w:p>
        </w:tc>
        <w:tc>
          <w:tcPr>
            <w:tcW w:w="1418" w:type="dxa"/>
          </w:tcPr>
          <w:p w14:paraId="73156948" w14:textId="77777777" w:rsidR="00093168" w:rsidRPr="00AF1DBD" w:rsidRDefault="00093168" w:rsidP="00DF3AF4">
            <w:pPr>
              <w:pStyle w:val="TableText"/>
              <w:jc w:val="center"/>
            </w:pPr>
            <w:r w:rsidRPr="00AF1DBD">
              <w:t>2</w:t>
            </w:r>
          </w:p>
        </w:tc>
        <w:tc>
          <w:tcPr>
            <w:tcW w:w="2268" w:type="dxa"/>
          </w:tcPr>
          <w:p w14:paraId="73156949" w14:textId="77777777" w:rsidR="00093168" w:rsidRPr="00AF1DBD" w:rsidRDefault="00093168" w:rsidP="0094519F">
            <w:pPr>
              <w:pStyle w:val="TableText"/>
            </w:pPr>
            <w:r>
              <w:t>Patient fall</w:t>
            </w:r>
            <w:r w:rsidRPr="00AF1DBD">
              <w:t xml:space="preserve"> resulting in fractured neck of femur.</w:t>
            </w:r>
          </w:p>
        </w:tc>
        <w:tc>
          <w:tcPr>
            <w:tcW w:w="2835" w:type="dxa"/>
          </w:tcPr>
          <w:p w14:paraId="7315694A" w14:textId="77777777" w:rsidR="00093168" w:rsidRPr="00AF1DBD" w:rsidRDefault="00093168" w:rsidP="0094519F">
            <w:pPr>
              <w:pStyle w:val="TableText"/>
            </w:pPr>
            <w:r w:rsidRPr="00AF1DBD">
              <w:t>Multiple measures in place including patient watch and planned restraint.</w:t>
            </w:r>
          </w:p>
          <w:p w14:paraId="7315694B" w14:textId="77777777" w:rsidR="00093168" w:rsidRPr="00AF1DBD" w:rsidRDefault="00093168" w:rsidP="005C2123">
            <w:pPr>
              <w:pStyle w:val="TableText"/>
              <w:spacing w:before="0"/>
            </w:pPr>
            <w:r w:rsidRPr="00AF1DBD">
              <w:t>Family was not notified of fall until following day.</w:t>
            </w:r>
          </w:p>
        </w:tc>
        <w:tc>
          <w:tcPr>
            <w:tcW w:w="3969" w:type="dxa"/>
          </w:tcPr>
          <w:p w14:paraId="7315694C" w14:textId="77777777" w:rsidR="00093168" w:rsidRPr="00AF1DBD" w:rsidRDefault="00093168" w:rsidP="0094519F">
            <w:pPr>
              <w:pStyle w:val="TableText"/>
            </w:pPr>
            <w:r w:rsidRPr="00AF1DBD">
              <w:t xml:space="preserve">All falls resulting in fractures over </w:t>
            </w:r>
            <w:r w:rsidR="00C4131B">
              <w:t>six-</w:t>
            </w:r>
            <w:r w:rsidRPr="00AF1DBD">
              <w:t>month period reviewed.</w:t>
            </w:r>
          </w:p>
          <w:p w14:paraId="7315694D" w14:textId="77777777" w:rsidR="00093168" w:rsidRPr="00AF1DBD" w:rsidRDefault="00093168" w:rsidP="005C2123">
            <w:pPr>
              <w:pStyle w:val="TableText"/>
              <w:spacing w:before="0"/>
            </w:pPr>
            <w:r w:rsidRPr="00AF1DBD">
              <w:t>Falls alarms purchased for area.</w:t>
            </w:r>
          </w:p>
          <w:p w14:paraId="7315694E" w14:textId="77777777" w:rsidR="00093168" w:rsidRPr="00AF1DBD" w:rsidRDefault="00093168" w:rsidP="005C2123">
            <w:pPr>
              <w:pStyle w:val="TableText"/>
              <w:spacing w:before="0"/>
            </w:pPr>
            <w:r w:rsidRPr="00AF1DBD">
              <w:t>Processes for management of at risk patients reviewed, review of clinical documentation undertaken.</w:t>
            </w:r>
          </w:p>
          <w:p w14:paraId="7315694F" w14:textId="77777777" w:rsidR="00093168" w:rsidRPr="00AF1DBD" w:rsidRDefault="00093168" w:rsidP="005C2123">
            <w:pPr>
              <w:pStyle w:val="TableText"/>
              <w:spacing w:before="0"/>
            </w:pPr>
            <w:r w:rsidRPr="00AF1DBD">
              <w:t>Research has been undertaken resulting in the purchase of falls management alarms to minimi</w:t>
            </w:r>
            <w:r w:rsidR="00C4131B">
              <w:t>s</w:t>
            </w:r>
            <w:r w:rsidRPr="00AF1DBD">
              <w:t>e the potential of patient falls.</w:t>
            </w:r>
          </w:p>
          <w:p w14:paraId="73156950" w14:textId="77777777" w:rsidR="00093168" w:rsidRDefault="00093168" w:rsidP="005C2123">
            <w:pPr>
              <w:pStyle w:val="TableText"/>
              <w:spacing w:before="0"/>
            </w:pPr>
            <w:r w:rsidRPr="00AF1DBD">
              <w:t xml:space="preserve">Laminated instructions for use of physical restraints are displayed by </w:t>
            </w:r>
            <w:r w:rsidR="00C81258">
              <w:t>“</w:t>
            </w:r>
            <w:r w:rsidRPr="00AF1DBD">
              <w:t>at risk</w:t>
            </w:r>
            <w:r w:rsidR="00C81258">
              <w:t>”</w:t>
            </w:r>
            <w:r w:rsidRPr="00AF1DBD">
              <w:t xml:space="preserve"> patients bedsides.</w:t>
            </w:r>
          </w:p>
          <w:p w14:paraId="73156951" w14:textId="77777777" w:rsidR="00093168" w:rsidRPr="00AF1DBD" w:rsidRDefault="00093168" w:rsidP="005C2123">
            <w:pPr>
              <w:pStyle w:val="TableText"/>
              <w:spacing w:before="0"/>
            </w:pPr>
            <w:r w:rsidRPr="00AF1DBD">
              <w:t>Meeting held with family and formal apology given by organi</w:t>
            </w:r>
            <w:r w:rsidR="00C4131B">
              <w:t>s</w:t>
            </w:r>
            <w:r w:rsidRPr="00AF1DBD">
              <w:t>ation</w:t>
            </w:r>
            <w:r w:rsidR="00C81258">
              <w:t>.</w:t>
            </w:r>
          </w:p>
        </w:tc>
        <w:tc>
          <w:tcPr>
            <w:tcW w:w="1843" w:type="dxa"/>
          </w:tcPr>
          <w:p w14:paraId="73156952" w14:textId="77777777" w:rsidR="00093168" w:rsidRPr="00AF1DBD" w:rsidRDefault="00093168" w:rsidP="0094519F">
            <w:pPr>
              <w:pStyle w:val="TableText"/>
            </w:pPr>
            <w:r w:rsidRPr="00AF1DBD">
              <w:t>Complete</w:t>
            </w:r>
          </w:p>
        </w:tc>
      </w:tr>
      <w:tr w:rsidR="005C2123" w:rsidRPr="00AF1DBD" w14:paraId="7315695B" w14:textId="77777777">
        <w:trPr>
          <w:cantSplit/>
        </w:trPr>
        <w:tc>
          <w:tcPr>
            <w:tcW w:w="993" w:type="dxa"/>
            <w:vMerge w:val="restart"/>
          </w:tcPr>
          <w:p w14:paraId="73156954" w14:textId="77777777" w:rsidR="005C2123" w:rsidRPr="00AF1DBD" w:rsidRDefault="005C2123" w:rsidP="0094519F">
            <w:pPr>
              <w:pStyle w:val="TableText"/>
            </w:pPr>
            <w:r w:rsidRPr="00AF1DBD">
              <w:t>Serious</w:t>
            </w:r>
          </w:p>
        </w:tc>
        <w:tc>
          <w:tcPr>
            <w:tcW w:w="1275" w:type="dxa"/>
            <w:vMerge w:val="restart"/>
          </w:tcPr>
          <w:p w14:paraId="73156955" w14:textId="77777777" w:rsidR="005C2123" w:rsidRPr="00AF1DBD" w:rsidRDefault="005C2123" w:rsidP="00DF3AF4">
            <w:pPr>
              <w:pStyle w:val="TableText"/>
              <w:jc w:val="center"/>
            </w:pPr>
            <w:r w:rsidRPr="00AF1DBD">
              <w:t>6</w:t>
            </w:r>
          </w:p>
        </w:tc>
        <w:tc>
          <w:tcPr>
            <w:tcW w:w="1418" w:type="dxa"/>
            <w:vMerge w:val="restart"/>
          </w:tcPr>
          <w:p w14:paraId="73156956" w14:textId="77777777" w:rsidR="005C2123" w:rsidRPr="00AF1DBD" w:rsidRDefault="005C2123" w:rsidP="00DF3AF4">
            <w:pPr>
              <w:pStyle w:val="TableText"/>
              <w:jc w:val="center"/>
            </w:pPr>
            <w:r w:rsidRPr="00AF1DBD">
              <w:t>2</w:t>
            </w:r>
          </w:p>
        </w:tc>
        <w:tc>
          <w:tcPr>
            <w:tcW w:w="2268" w:type="dxa"/>
            <w:vMerge w:val="restart"/>
          </w:tcPr>
          <w:p w14:paraId="73156957" w14:textId="77777777" w:rsidR="005C2123" w:rsidRPr="00AF1DBD" w:rsidRDefault="005C2123" w:rsidP="0094519F">
            <w:pPr>
              <w:pStyle w:val="TableText"/>
            </w:pPr>
            <w:r w:rsidRPr="00AF1DBD">
              <w:rPr>
                <w:bCs/>
              </w:rPr>
              <w:t xml:space="preserve">Patient fall </w:t>
            </w:r>
            <w:r>
              <w:rPr>
                <w:bCs/>
              </w:rPr>
              <w:t>resulting in l</w:t>
            </w:r>
            <w:r w:rsidRPr="00AF1DBD">
              <w:rPr>
                <w:bCs/>
              </w:rPr>
              <w:t xml:space="preserve">acerations to face </w:t>
            </w:r>
            <w:r>
              <w:rPr>
                <w:bCs/>
              </w:rPr>
              <w:t>and</w:t>
            </w:r>
            <w:r w:rsidRPr="00AF1DBD">
              <w:rPr>
                <w:bCs/>
              </w:rPr>
              <w:t xml:space="preserve"> fractured C1 and C2.</w:t>
            </w:r>
          </w:p>
        </w:tc>
        <w:tc>
          <w:tcPr>
            <w:tcW w:w="2835" w:type="dxa"/>
            <w:tcBorders>
              <w:bottom w:val="nil"/>
            </w:tcBorders>
          </w:tcPr>
          <w:p w14:paraId="73156958" w14:textId="77777777" w:rsidR="005C2123" w:rsidRPr="00AF1DBD" w:rsidRDefault="005C2123" w:rsidP="0094519F">
            <w:pPr>
              <w:pStyle w:val="TableText"/>
            </w:pPr>
            <w:r w:rsidRPr="00AF1DBD">
              <w:t>Fall</w:t>
            </w:r>
            <w:r>
              <w:t>s assessment had been completed, p</w:t>
            </w:r>
            <w:r w:rsidRPr="00AF1DBD">
              <w:t>atient was deemed medium risk</w:t>
            </w:r>
            <w:r>
              <w:t>.</w:t>
            </w:r>
          </w:p>
        </w:tc>
        <w:tc>
          <w:tcPr>
            <w:tcW w:w="3969" w:type="dxa"/>
            <w:tcBorders>
              <w:bottom w:val="nil"/>
            </w:tcBorders>
          </w:tcPr>
          <w:p w14:paraId="73156959" w14:textId="77777777" w:rsidR="005C2123" w:rsidRPr="00AF1DBD" w:rsidRDefault="005C2123" w:rsidP="0094519F">
            <w:pPr>
              <w:pStyle w:val="TableText"/>
            </w:pPr>
            <w:r w:rsidRPr="00AF1DBD">
              <w:t>Ensure all appropriate patients have commodes beside bed at night.</w:t>
            </w:r>
          </w:p>
        </w:tc>
        <w:tc>
          <w:tcPr>
            <w:tcW w:w="1843" w:type="dxa"/>
            <w:tcBorders>
              <w:bottom w:val="nil"/>
            </w:tcBorders>
          </w:tcPr>
          <w:p w14:paraId="7315695A" w14:textId="77777777" w:rsidR="005C2123" w:rsidRPr="00AF1DBD" w:rsidRDefault="005C2123" w:rsidP="0094519F">
            <w:pPr>
              <w:pStyle w:val="TableText"/>
            </w:pPr>
            <w:r w:rsidRPr="00AF1DBD">
              <w:t>Complete.</w:t>
            </w:r>
          </w:p>
        </w:tc>
      </w:tr>
      <w:tr w:rsidR="005C2123" w:rsidRPr="00AF1DBD" w14:paraId="73156963" w14:textId="77777777">
        <w:trPr>
          <w:cantSplit/>
        </w:trPr>
        <w:tc>
          <w:tcPr>
            <w:tcW w:w="993" w:type="dxa"/>
            <w:vMerge/>
          </w:tcPr>
          <w:p w14:paraId="7315695C" w14:textId="77777777" w:rsidR="005C2123" w:rsidRPr="00AF1DBD" w:rsidRDefault="005C2123" w:rsidP="0094519F">
            <w:pPr>
              <w:pStyle w:val="TableText"/>
            </w:pPr>
          </w:p>
        </w:tc>
        <w:tc>
          <w:tcPr>
            <w:tcW w:w="1275" w:type="dxa"/>
            <w:vMerge/>
          </w:tcPr>
          <w:p w14:paraId="7315695D" w14:textId="77777777" w:rsidR="005C2123" w:rsidRPr="00AF1DBD" w:rsidRDefault="005C2123" w:rsidP="00DF3AF4">
            <w:pPr>
              <w:pStyle w:val="TableText"/>
              <w:jc w:val="center"/>
            </w:pPr>
          </w:p>
        </w:tc>
        <w:tc>
          <w:tcPr>
            <w:tcW w:w="1418" w:type="dxa"/>
            <w:vMerge/>
          </w:tcPr>
          <w:p w14:paraId="7315695E" w14:textId="77777777" w:rsidR="005C2123" w:rsidRPr="00AF1DBD" w:rsidRDefault="005C2123" w:rsidP="00DF3AF4">
            <w:pPr>
              <w:pStyle w:val="TableText"/>
              <w:jc w:val="center"/>
            </w:pPr>
          </w:p>
        </w:tc>
        <w:tc>
          <w:tcPr>
            <w:tcW w:w="2268" w:type="dxa"/>
            <w:vMerge/>
          </w:tcPr>
          <w:p w14:paraId="7315695F" w14:textId="77777777" w:rsidR="005C2123" w:rsidRPr="00AF1DBD" w:rsidRDefault="005C2123" w:rsidP="0094519F">
            <w:pPr>
              <w:pStyle w:val="TableText"/>
              <w:rPr>
                <w:bCs/>
              </w:rPr>
            </w:pPr>
          </w:p>
        </w:tc>
        <w:tc>
          <w:tcPr>
            <w:tcW w:w="2835" w:type="dxa"/>
            <w:tcBorders>
              <w:top w:val="nil"/>
            </w:tcBorders>
          </w:tcPr>
          <w:p w14:paraId="73156960" w14:textId="77777777" w:rsidR="005C2123" w:rsidRPr="00AF1DBD" w:rsidRDefault="005C2123" w:rsidP="005C2123">
            <w:pPr>
              <w:pStyle w:val="TableText"/>
              <w:spacing w:before="0"/>
            </w:pPr>
            <w:r w:rsidRPr="00AF1DBD">
              <w:t>Unstable toilet frame may have contributed to fall.</w:t>
            </w:r>
          </w:p>
        </w:tc>
        <w:tc>
          <w:tcPr>
            <w:tcW w:w="3969" w:type="dxa"/>
            <w:tcBorders>
              <w:top w:val="nil"/>
            </w:tcBorders>
          </w:tcPr>
          <w:p w14:paraId="73156961" w14:textId="77777777" w:rsidR="005C2123" w:rsidRPr="00AF1DBD" w:rsidRDefault="005C2123" w:rsidP="005C2123">
            <w:pPr>
              <w:pStyle w:val="TableText"/>
              <w:spacing w:before="0"/>
            </w:pPr>
            <w:r w:rsidRPr="00AF1DBD">
              <w:t xml:space="preserve">Toilet frames to be checked by </w:t>
            </w:r>
            <w:r>
              <w:t>occupational therapy department – nil deficiencies found.</w:t>
            </w:r>
          </w:p>
        </w:tc>
        <w:tc>
          <w:tcPr>
            <w:tcW w:w="1843" w:type="dxa"/>
            <w:tcBorders>
              <w:top w:val="nil"/>
            </w:tcBorders>
          </w:tcPr>
          <w:p w14:paraId="73156962" w14:textId="77777777" w:rsidR="005C2123" w:rsidRPr="00AF1DBD" w:rsidRDefault="005C2123" w:rsidP="005C2123">
            <w:pPr>
              <w:pStyle w:val="TableText"/>
              <w:spacing w:before="0"/>
            </w:pPr>
            <w:r>
              <w:t>Complete.</w:t>
            </w:r>
          </w:p>
        </w:tc>
      </w:tr>
    </w:tbl>
    <w:p w14:paraId="73156964" w14:textId="77777777" w:rsidR="00C86248" w:rsidRDefault="00C86248" w:rsidP="003364EE"/>
    <w:sectPr w:rsidR="00C86248" w:rsidSect="002974E8">
      <w:footerReference w:type="even" r:id="rId18"/>
      <w:footerReference w:type="default" r:id="rId19"/>
      <w:pgSz w:w="16834" w:h="11907" w:orient="landscape" w:code="9"/>
      <w:pgMar w:top="1134" w:right="1134" w:bottom="1134" w:left="1134" w:header="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6968" w14:textId="77777777" w:rsidR="004B0DA8" w:rsidRDefault="00C9185F">
      <w:r>
        <w:separator/>
      </w:r>
    </w:p>
  </w:endnote>
  <w:endnote w:type="continuationSeparator" w:id="0">
    <w:p w14:paraId="73156969" w14:textId="77777777" w:rsidR="004B0DA8" w:rsidRDefault="00C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A" w14:textId="77777777" w:rsidR="001A08B1" w:rsidRDefault="001A08B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B" w14:textId="77777777" w:rsidR="001A08B1" w:rsidRDefault="001A0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C" w14:textId="77777777" w:rsidR="001A08B1" w:rsidRDefault="001A08B1">
    <w:pPr>
      <w:pStyle w:val="VersoFooter"/>
      <w:rPr>
        <w:b w:val="0"/>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t>DHB Summary of Serious and Sentinel Event Report 2008/09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D" w14:textId="77777777" w:rsidR="001A08B1" w:rsidRDefault="001A08B1">
    <w:pPr>
      <w:pStyle w:val="RectoFooter"/>
    </w:pPr>
    <w:r>
      <w:tab/>
      <w:t>DHB Summary of Serious and Sentinel Event Report 2008/09</w:t>
    </w:r>
    <w:r>
      <w:tab/>
    </w:r>
    <w:r>
      <w:rPr>
        <w:rStyle w:val="PageNumber"/>
      </w:rPr>
      <w:fldChar w:fldCharType="begin"/>
    </w:r>
    <w:r>
      <w:rPr>
        <w:rStyle w:val="PageNumber"/>
      </w:rPr>
      <w:instrText xml:space="preserve"> PAGE </w:instrText>
    </w:r>
    <w:r>
      <w:rPr>
        <w:rStyle w:val="PageNumber"/>
      </w:rPr>
      <w:fldChar w:fldCharType="separate"/>
    </w:r>
    <w:r w:rsidR="00EE7844">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E" w14:textId="77777777" w:rsidR="001A08B1" w:rsidRPr="009E3CD9" w:rsidRDefault="001A08B1" w:rsidP="009E3C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6F" w14:textId="77777777" w:rsidR="001A08B1" w:rsidRDefault="001A08B1">
    <w:pPr>
      <w:pStyle w:val="VersoFooter"/>
      <w:rPr>
        <w:b w:val="0"/>
      </w:rPr>
    </w:pPr>
    <w:r>
      <w:rPr>
        <w:rStyle w:val="PageNumber"/>
      </w:rPr>
      <w:fldChar w:fldCharType="begin"/>
    </w:r>
    <w:r>
      <w:rPr>
        <w:rStyle w:val="PageNumber"/>
      </w:rPr>
      <w:instrText xml:space="preserve"> PAGE </w:instrText>
    </w:r>
    <w:r>
      <w:rPr>
        <w:rStyle w:val="PageNumber"/>
      </w:rPr>
      <w:fldChar w:fldCharType="separate"/>
    </w:r>
    <w:r w:rsidR="00EE7844">
      <w:rPr>
        <w:rStyle w:val="PageNumber"/>
        <w:noProof/>
      </w:rPr>
      <w:t>2</w:t>
    </w:r>
    <w:r>
      <w:rPr>
        <w:rStyle w:val="PageNumber"/>
      </w:rPr>
      <w:fldChar w:fldCharType="end"/>
    </w:r>
    <w:r>
      <w:tab/>
      <w:t>DHB Summary of Serious and Sentinel Event Report 2008/09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6970" w14:textId="77777777" w:rsidR="001A08B1" w:rsidRDefault="001A08B1" w:rsidP="002974E8">
    <w:pPr>
      <w:pStyle w:val="RectoFooter"/>
      <w:tabs>
        <w:tab w:val="clear" w:pos="8647"/>
        <w:tab w:val="clear" w:pos="9356"/>
        <w:tab w:val="right" w:pos="13892"/>
        <w:tab w:val="right" w:pos="14601"/>
      </w:tabs>
    </w:pPr>
    <w:r>
      <w:tab/>
      <w:t>DHB Summary of Serious and Sentinel Event Report 2008/09</w:t>
    </w:r>
    <w:r>
      <w:tab/>
    </w:r>
    <w:r>
      <w:rPr>
        <w:rStyle w:val="PageNumber"/>
      </w:rPr>
      <w:fldChar w:fldCharType="begin"/>
    </w:r>
    <w:r>
      <w:rPr>
        <w:rStyle w:val="PageNumber"/>
      </w:rPr>
      <w:instrText xml:space="preserve"> PAGE </w:instrText>
    </w:r>
    <w:r>
      <w:rPr>
        <w:rStyle w:val="PageNumber"/>
      </w:rPr>
      <w:fldChar w:fldCharType="separate"/>
    </w:r>
    <w:r w:rsidR="00EE784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56966" w14:textId="77777777" w:rsidR="00BE30CE" w:rsidRDefault="00BE30CE"/>
  </w:footnote>
  <w:footnote w:type="continuationSeparator" w:id="0">
    <w:p w14:paraId="73156967" w14:textId="77777777" w:rsidR="004B0DA8" w:rsidRDefault="00C9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4A43FD2"/>
    <w:multiLevelType w:val="multilevel"/>
    <w:tmpl w:val="0409001D"/>
    <w:styleLink w:val="TOC"/>
    <w:lvl w:ilvl="0">
      <w:start w:val="1"/>
      <w:numFmt w:val="decimal"/>
      <w:lvlText w:val="%1)"/>
      <w:lvlJc w:val="left"/>
      <w:pPr>
        <w:tabs>
          <w:tab w:val="num" w:pos="360"/>
        </w:tabs>
        <w:ind w:left="360" w:hanging="360"/>
      </w:pPr>
      <w:rPr>
        <w:rFonts w:ascii="Arial" w:hAnsi="Arial"/>
        <w:b/>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5">
    <w:nsid w:val="7C1218D3"/>
    <w:multiLevelType w:val="singleLevel"/>
    <w:tmpl w:val="5C9A0E66"/>
    <w:lvl w:ilvl="0">
      <w:start w:val="1"/>
      <w:numFmt w:val="bullet"/>
      <w:pStyle w:val="Bullet"/>
      <w:lvlText w:val=""/>
      <w:lvlJc w:val="left"/>
      <w:pPr>
        <w:tabs>
          <w:tab w:val="num" w:pos="360"/>
        </w:tabs>
        <w:ind w:left="284" w:hanging="284"/>
      </w:pPr>
      <w:rPr>
        <w:rFonts w:ascii="Symbol" w:hAnsi="Symbol" w:hint="default"/>
        <w:sz w:val="18"/>
      </w:r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7A94"/>
    <w:rsid w:val="000314C8"/>
    <w:rsid w:val="0006773D"/>
    <w:rsid w:val="00075B78"/>
    <w:rsid w:val="00093168"/>
    <w:rsid w:val="000A2F2A"/>
    <w:rsid w:val="000C20DE"/>
    <w:rsid w:val="00102063"/>
    <w:rsid w:val="0010541C"/>
    <w:rsid w:val="00113B8E"/>
    <w:rsid w:val="00134A82"/>
    <w:rsid w:val="00147F71"/>
    <w:rsid w:val="00150DEE"/>
    <w:rsid w:val="00162181"/>
    <w:rsid w:val="001A08B1"/>
    <w:rsid w:val="001A1A82"/>
    <w:rsid w:val="001A6070"/>
    <w:rsid w:val="001C2800"/>
    <w:rsid w:val="002278AA"/>
    <w:rsid w:val="00263E5C"/>
    <w:rsid w:val="00292C5A"/>
    <w:rsid w:val="002974E8"/>
    <w:rsid w:val="002D1CA7"/>
    <w:rsid w:val="002D426E"/>
    <w:rsid w:val="002D56C8"/>
    <w:rsid w:val="002E27A3"/>
    <w:rsid w:val="003364EE"/>
    <w:rsid w:val="003A5FEA"/>
    <w:rsid w:val="0044262D"/>
    <w:rsid w:val="00461C57"/>
    <w:rsid w:val="0046596D"/>
    <w:rsid w:val="00484A2C"/>
    <w:rsid w:val="004B0DA8"/>
    <w:rsid w:val="004B299B"/>
    <w:rsid w:val="004C016F"/>
    <w:rsid w:val="004C51B3"/>
    <w:rsid w:val="004E7AC8"/>
    <w:rsid w:val="0050635B"/>
    <w:rsid w:val="00525791"/>
    <w:rsid w:val="00531AF1"/>
    <w:rsid w:val="00584639"/>
    <w:rsid w:val="005B39FC"/>
    <w:rsid w:val="005C2123"/>
    <w:rsid w:val="006579E6"/>
    <w:rsid w:val="00682671"/>
    <w:rsid w:val="00694895"/>
    <w:rsid w:val="006C5EF9"/>
    <w:rsid w:val="006C78EB"/>
    <w:rsid w:val="006D1660"/>
    <w:rsid w:val="00702854"/>
    <w:rsid w:val="00724F21"/>
    <w:rsid w:val="00760F36"/>
    <w:rsid w:val="0077394F"/>
    <w:rsid w:val="00795B34"/>
    <w:rsid w:val="007D446A"/>
    <w:rsid w:val="007F6979"/>
    <w:rsid w:val="008305E8"/>
    <w:rsid w:val="0084330C"/>
    <w:rsid w:val="00872E33"/>
    <w:rsid w:val="00886CA8"/>
    <w:rsid w:val="008A6673"/>
    <w:rsid w:val="008B7205"/>
    <w:rsid w:val="008C7646"/>
    <w:rsid w:val="00902F55"/>
    <w:rsid w:val="00932D69"/>
    <w:rsid w:val="00942347"/>
    <w:rsid w:val="0094519F"/>
    <w:rsid w:val="009845AD"/>
    <w:rsid w:val="009D60B8"/>
    <w:rsid w:val="009E3CD9"/>
    <w:rsid w:val="009F712A"/>
    <w:rsid w:val="00A03037"/>
    <w:rsid w:val="00A03E0C"/>
    <w:rsid w:val="00A12C35"/>
    <w:rsid w:val="00A553CE"/>
    <w:rsid w:val="00AF69F8"/>
    <w:rsid w:val="00B30AE0"/>
    <w:rsid w:val="00B4646F"/>
    <w:rsid w:val="00B5558C"/>
    <w:rsid w:val="00B7551A"/>
    <w:rsid w:val="00BB4DDE"/>
    <w:rsid w:val="00BE30CE"/>
    <w:rsid w:val="00C224FB"/>
    <w:rsid w:val="00C35CA7"/>
    <w:rsid w:val="00C4131B"/>
    <w:rsid w:val="00C81258"/>
    <w:rsid w:val="00C86248"/>
    <w:rsid w:val="00C9185F"/>
    <w:rsid w:val="00CF1747"/>
    <w:rsid w:val="00D55D1E"/>
    <w:rsid w:val="00DC2448"/>
    <w:rsid w:val="00DF3AF4"/>
    <w:rsid w:val="00E1620C"/>
    <w:rsid w:val="00E77C20"/>
    <w:rsid w:val="00EB1856"/>
    <w:rsid w:val="00EC4FC6"/>
    <w:rsid w:val="00EC50CE"/>
    <w:rsid w:val="00EC5B34"/>
    <w:rsid w:val="00EE7844"/>
    <w:rsid w:val="00F53F8E"/>
    <w:rsid w:val="00F63E56"/>
    <w:rsid w:val="00FC5D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7315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EA"/>
    <w:rPr>
      <w:rFonts w:ascii="Arial" w:hAnsi="Arial"/>
      <w:sz w:val="24"/>
      <w:lang w:eastAsia="en-GB"/>
    </w:rPr>
  </w:style>
  <w:style w:type="paragraph" w:styleId="Heading1">
    <w:name w:val="heading 1"/>
    <w:basedOn w:val="Normal"/>
    <w:next w:val="Normal"/>
    <w:qFormat/>
    <w:rsid w:val="0077394F"/>
    <w:pPr>
      <w:spacing w:after="240"/>
      <w:outlineLvl w:val="0"/>
    </w:pPr>
    <w:rPr>
      <w:b/>
      <w:sz w:val="36"/>
    </w:rPr>
  </w:style>
  <w:style w:type="paragraph" w:styleId="Heading2">
    <w:name w:val="heading 2"/>
    <w:basedOn w:val="Normal"/>
    <w:next w:val="Normal"/>
    <w:qFormat/>
    <w:rsid w:val="00B7551A"/>
    <w:pPr>
      <w:keepNext/>
      <w:spacing w:before="120" w:after="120"/>
      <w:ind w:left="709" w:hanging="709"/>
      <w:outlineLvl w:val="1"/>
    </w:pPr>
    <w:rPr>
      <w:b/>
      <w:sz w:val="28"/>
    </w:rPr>
  </w:style>
  <w:style w:type="paragraph" w:styleId="Heading3">
    <w:name w:val="heading 3"/>
    <w:basedOn w:val="Normal"/>
    <w:next w:val="Normal"/>
    <w:qFormat/>
    <w:rsid w:val="00B7551A"/>
    <w:pPr>
      <w:keepNext/>
      <w:spacing w:before="120" w:after="120"/>
      <w:ind w:left="709" w:hanging="709"/>
      <w:outlineLvl w:val="2"/>
    </w:pPr>
    <w:rPr>
      <w:b/>
    </w:rPr>
  </w:style>
  <w:style w:type="paragraph" w:styleId="Heading4">
    <w:name w:val="heading 4"/>
    <w:basedOn w:val="Normal"/>
    <w:next w:val="Normal"/>
    <w:qFormat/>
    <w:rsid w:val="00B7551A"/>
    <w:pPr>
      <w:keepNext/>
      <w:spacing w:before="120" w:after="120"/>
      <w:outlineLvl w:val="3"/>
    </w:pPr>
    <w:rPr>
      <w:rFonts w:ascii="Arial Narrow" w:hAnsi="Arial Narrow"/>
      <w:b/>
      <w:sz w:val="26"/>
    </w:rPr>
  </w:style>
  <w:style w:type="paragraph" w:styleId="Heading5">
    <w:name w:val="heading 5"/>
    <w:basedOn w:val="Normal"/>
    <w:next w:val="Normal"/>
    <w:qFormat/>
    <w:pPr>
      <w:keepNext/>
      <w:spacing w:before="120" w:after="120"/>
      <w:outlineLvl w:val="4"/>
    </w:pPr>
    <w:rPr>
      <w:rFonts w:ascii="Arial Narrow" w:hAnsi="Arial Narrow"/>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C4FC6"/>
    <w:pPr>
      <w:tabs>
        <w:tab w:val="left" w:pos="567"/>
        <w:tab w:val="right" w:pos="9356"/>
      </w:tabs>
      <w:spacing w:before="240"/>
      <w:ind w:left="567" w:right="567" w:hanging="567"/>
    </w:pPr>
    <w:rPr>
      <w:sz w:val="28"/>
    </w:rPr>
  </w:style>
  <w:style w:type="paragraph" w:styleId="TOC2">
    <w:name w:val="toc 2"/>
    <w:basedOn w:val="Normal"/>
    <w:next w:val="Normal"/>
    <w:semiHidden/>
    <w:pPr>
      <w:tabs>
        <w:tab w:val="right" w:pos="9356"/>
      </w:tabs>
      <w:spacing w:before="60"/>
      <w:ind w:left="567" w:right="567"/>
    </w:pPr>
    <w:rPr>
      <w:sz w:val="20"/>
    </w:rPr>
  </w:style>
  <w:style w:type="paragraph" w:styleId="TOC3">
    <w:name w:val="toc 3"/>
    <w:basedOn w:val="Normal"/>
    <w:next w:val="Normal"/>
    <w:semiHidden/>
    <w:pPr>
      <w:tabs>
        <w:tab w:val="right" w:pos="9356"/>
      </w:tabs>
      <w:spacing w:before="60"/>
      <w:ind w:left="1134" w:right="567" w:hanging="1134"/>
    </w:pPr>
    <w:rPr>
      <w:sz w:val="20"/>
    </w:rPr>
  </w:style>
  <w:style w:type="paragraph" w:customStyle="1" w:styleId="Bullet">
    <w:name w:val="Bullet"/>
    <w:basedOn w:val="Normal"/>
    <w:pPr>
      <w:numPr>
        <w:numId w:val="1"/>
      </w:numPr>
      <w:tabs>
        <w:tab w:val="clear" w:pos="360"/>
        <w:tab w:val="left" w:pos="284"/>
      </w:tabs>
      <w:spacing w:before="120"/>
    </w:pPr>
  </w:style>
  <w:style w:type="paragraph" w:styleId="Quote">
    <w:name w:val="Quote"/>
    <w:basedOn w:val="Normal"/>
    <w:next w:val="Normal"/>
    <w:qFormat/>
    <w:pPr>
      <w:spacing w:before="120"/>
      <w:ind w:left="284" w:right="284"/>
    </w:pPr>
  </w:style>
  <w:style w:type="paragraph" w:styleId="FootnoteText">
    <w:name w:val="footnote text"/>
    <w:basedOn w:val="Normal"/>
    <w:semiHidden/>
    <w:pPr>
      <w:spacing w:before="60"/>
      <w:ind w:left="284" w:hanging="284"/>
    </w:pPr>
    <w:rPr>
      <w:sz w:val="20"/>
    </w:rPr>
  </w:style>
  <w:style w:type="paragraph" w:styleId="Header">
    <w:name w:val="header"/>
    <w:basedOn w:val="Normal"/>
  </w:style>
  <w:style w:type="paragraph" w:styleId="Title">
    <w:name w:val="Title"/>
    <w:basedOn w:val="Normal"/>
    <w:next w:val="Normal"/>
    <w:qFormat/>
    <w:rsid w:val="003A5FEA"/>
    <w:rPr>
      <w:b/>
      <w:sz w:val="64"/>
    </w:rPr>
  </w:style>
  <w:style w:type="paragraph" w:customStyle="1" w:styleId="Imprint">
    <w:name w:val="Imprint"/>
    <w:basedOn w:val="Normal"/>
    <w:next w:val="Normal"/>
    <w:pPr>
      <w:spacing w:after="240"/>
      <w:jc w:val="center"/>
    </w:pPr>
  </w:style>
  <w:style w:type="paragraph" w:styleId="Footer">
    <w:name w:val="footer"/>
    <w:basedOn w:val="Normal"/>
    <w:rsid w:val="003A5FEA"/>
    <w:rPr>
      <w:b/>
      <w:sz w:val="18"/>
    </w:rPr>
  </w:style>
  <w:style w:type="character" w:styleId="PageNumber">
    <w:name w:val="page number"/>
    <w:basedOn w:val="DefaultParagraphFont"/>
    <w:rsid w:val="003A5FEA"/>
    <w:rPr>
      <w:rFonts w:ascii="Arial" w:hAnsi="Arial"/>
      <w:b/>
      <w:sz w:val="28"/>
    </w:rPr>
  </w:style>
  <w:style w:type="paragraph" w:customStyle="1" w:styleId="VersoFooter">
    <w:name w:val="Verso Footer"/>
    <w:basedOn w:val="Footer"/>
    <w:pPr>
      <w:pBdr>
        <w:top w:val="single" w:sz="4" w:space="1" w:color="auto"/>
      </w:pBdr>
      <w:tabs>
        <w:tab w:val="left" w:pos="709"/>
      </w:tabs>
    </w:pPr>
    <w:rPr>
      <w:sz w:val="20"/>
    </w:rPr>
  </w:style>
  <w:style w:type="paragraph" w:customStyle="1" w:styleId="RectoFooter">
    <w:name w:val="Recto Footer"/>
    <w:basedOn w:val="Footer"/>
    <w:pPr>
      <w:pBdr>
        <w:top w:val="single" w:sz="4" w:space="1" w:color="auto"/>
      </w:pBdr>
      <w:tabs>
        <w:tab w:val="right" w:pos="8647"/>
        <w:tab w:val="right" w:pos="9356"/>
      </w:tabs>
    </w:pPr>
    <w:rPr>
      <w:sz w:val="20"/>
    </w:rPr>
  </w:style>
  <w:style w:type="paragraph" w:customStyle="1" w:styleId="Figure">
    <w:name w:val="Figure"/>
    <w:basedOn w:val="Normal"/>
    <w:next w:val="Normal"/>
    <w:pPr>
      <w:keepNext/>
      <w:spacing w:before="120" w:after="120"/>
      <w:ind w:left="1134" w:hanging="1134"/>
    </w:pPr>
    <w:rPr>
      <w:b/>
      <w:sz w:val="22"/>
    </w:rPr>
  </w:style>
  <w:style w:type="character" w:styleId="FootnoteReference">
    <w:name w:val="footnote reference"/>
    <w:basedOn w:val="DefaultParagraphFont"/>
    <w:semiHidden/>
    <w:rPr>
      <w:vertAlign w:val="superscript"/>
    </w:rPr>
  </w:style>
  <w:style w:type="paragraph" w:customStyle="1" w:styleId="Table">
    <w:name w:val="Table"/>
    <w:basedOn w:val="Figure"/>
  </w:style>
  <w:style w:type="paragraph" w:customStyle="1" w:styleId="Dash">
    <w:name w:val="Dash"/>
    <w:basedOn w:val="Bullet"/>
    <w:rsid w:val="00702854"/>
    <w:pPr>
      <w:numPr>
        <w:numId w:val="3"/>
      </w:numPr>
      <w:tabs>
        <w:tab w:val="clear" w:pos="284"/>
      </w:tabs>
      <w:spacing w:before="60"/>
    </w:pPr>
  </w:style>
  <w:style w:type="paragraph" w:customStyle="1" w:styleId="TableText">
    <w:name w:val="TableText"/>
    <w:basedOn w:val="Normal"/>
    <w:rsid w:val="007F6979"/>
    <w:pPr>
      <w:spacing w:before="60" w:after="60"/>
    </w:pPr>
    <w:rPr>
      <w:sz w:val="18"/>
    </w:rPr>
  </w:style>
  <w:style w:type="paragraph" w:customStyle="1" w:styleId="TableBullet">
    <w:name w:val="TableBullet"/>
    <w:basedOn w:val="TableText"/>
    <w:rsid w:val="00292C5A"/>
    <w:pPr>
      <w:numPr>
        <w:numId w:val="5"/>
      </w:numPr>
      <w:spacing w:before="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rPr>
      <w:sz w:val="22"/>
    </w:rPr>
  </w:style>
  <w:style w:type="paragraph" w:customStyle="1" w:styleId="BoxHeading">
    <w:name w:val="BoxHeading"/>
    <w:basedOn w:val="Box"/>
    <w:rPr>
      <w:b/>
      <w:sz w:val="24"/>
    </w:rPr>
  </w:style>
  <w:style w:type="paragraph" w:customStyle="1" w:styleId="BoxBullet">
    <w:name w:val="BoxBullet"/>
    <w:basedOn w:val="Box"/>
    <w:pPr>
      <w:spacing w:before="60"/>
      <w:ind w:left="568" w:hanging="284"/>
    </w:pPr>
  </w:style>
  <w:style w:type="paragraph" w:customStyle="1" w:styleId="IntroHead">
    <w:name w:val="IntroHead"/>
    <w:basedOn w:val="Heading1"/>
    <w:next w:val="Normal"/>
    <w:pPr>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147F71"/>
    <w:rPr>
      <w:sz w:val="48"/>
    </w:rPr>
  </w:style>
  <w:style w:type="character" w:styleId="Hyperlink">
    <w:name w:val="Hyperlink"/>
    <w:basedOn w:val="DefaultParagraphFont"/>
    <w:rPr>
      <w:color w:val="auto"/>
      <w:u w:val="none"/>
    </w:rPr>
  </w:style>
  <w:style w:type="paragraph" w:customStyle="1" w:styleId="References">
    <w:name w:val="References"/>
    <w:basedOn w:val="Normal"/>
    <w:pPr>
      <w:spacing w:after="180"/>
    </w:pPr>
    <w:rPr>
      <w:sz w:val="22"/>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numPr>
        <w:numId w:val="4"/>
      </w:numPr>
      <w:spacing w:before="40" w:after="0"/>
    </w:pPr>
    <w:rPr>
      <w:sz w:val="20"/>
      <w:szCs w:val="22"/>
    </w:rPr>
  </w:style>
  <w:style w:type="table" w:styleId="TableGrid">
    <w:name w:val="Table Grid"/>
    <w:basedOn w:val="TableNormal"/>
    <w:rsid w:val="0009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OC">
    <w:name w:val="TOC"/>
    <w:basedOn w:val="NoList"/>
    <w:rsid w:val="0009316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EA"/>
    <w:rPr>
      <w:rFonts w:ascii="Arial" w:hAnsi="Arial"/>
      <w:sz w:val="24"/>
      <w:lang w:eastAsia="en-GB"/>
    </w:rPr>
  </w:style>
  <w:style w:type="paragraph" w:styleId="Heading1">
    <w:name w:val="heading 1"/>
    <w:basedOn w:val="Normal"/>
    <w:next w:val="Normal"/>
    <w:qFormat/>
    <w:rsid w:val="0077394F"/>
    <w:pPr>
      <w:spacing w:after="240"/>
      <w:outlineLvl w:val="0"/>
    </w:pPr>
    <w:rPr>
      <w:b/>
      <w:sz w:val="36"/>
    </w:rPr>
  </w:style>
  <w:style w:type="paragraph" w:styleId="Heading2">
    <w:name w:val="heading 2"/>
    <w:basedOn w:val="Normal"/>
    <w:next w:val="Normal"/>
    <w:qFormat/>
    <w:rsid w:val="00B7551A"/>
    <w:pPr>
      <w:keepNext/>
      <w:spacing w:before="120" w:after="120"/>
      <w:ind w:left="709" w:hanging="709"/>
      <w:outlineLvl w:val="1"/>
    </w:pPr>
    <w:rPr>
      <w:b/>
      <w:sz w:val="28"/>
    </w:rPr>
  </w:style>
  <w:style w:type="paragraph" w:styleId="Heading3">
    <w:name w:val="heading 3"/>
    <w:basedOn w:val="Normal"/>
    <w:next w:val="Normal"/>
    <w:qFormat/>
    <w:rsid w:val="00B7551A"/>
    <w:pPr>
      <w:keepNext/>
      <w:spacing w:before="120" w:after="120"/>
      <w:ind w:left="709" w:hanging="709"/>
      <w:outlineLvl w:val="2"/>
    </w:pPr>
    <w:rPr>
      <w:b/>
    </w:rPr>
  </w:style>
  <w:style w:type="paragraph" w:styleId="Heading4">
    <w:name w:val="heading 4"/>
    <w:basedOn w:val="Normal"/>
    <w:next w:val="Normal"/>
    <w:qFormat/>
    <w:rsid w:val="00B7551A"/>
    <w:pPr>
      <w:keepNext/>
      <w:spacing w:before="120" w:after="120"/>
      <w:outlineLvl w:val="3"/>
    </w:pPr>
    <w:rPr>
      <w:rFonts w:ascii="Arial Narrow" w:hAnsi="Arial Narrow"/>
      <w:b/>
      <w:sz w:val="26"/>
    </w:rPr>
  </w:style>
  <w:style w:type="paragraph" w:styleId="Heading5">
    <w:name w:val="heading 5"/>
    <w:basedOn w:val="Normal"/>
    <w:next w:val="Normal"/>
    <w:qFormat/>
    <w:pPr>
      <w:keepNext/>
      <w:spacing w:before="120" w:after="120"/>
      <w:outlineLvl w:val="4"/>
    </w:pPr>
    <w:rPr>
      <w:rFonts w:ascii="Arial Narrow" w:hAnsi="Arial Narrow"/>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C4FC6"/>
    <w:pPr>
      <w:tabs>
        <w:tab w:val="left" w:pos="567"/>
        <w:tab w:val="right" w:pos="9356"/>
      </w:tabs>
      <w:spacing w:before="240"/>
      <w:ind w:left="567" w:right="567" w:hanging="567"/>
    </w:pPr>
    <w:rPr>
      <w:sz w:val="28"/>
    </w:rPr>
  </w:style>
  <w:style w:type="paragraph" w:styleId="TOC2">
    <w:name w:val="toc 2"/>
    <w:basedOn w:val="Normal"/>
    <w:next w:val="Normal"/>
    <w:semiHidden/>
    <w:pPr>
      <w:tabs>
        <w:tab w:val="right" w:pos="9356"/>
      </w:tabs>
      <w:spacing w:before="60"/>
      <w:ind w:left="567" w:right="567"/>
    </w:pPr>
    <w:rPr>
      <w:sz w:val="20"/>
    </w:rPr>
  </w:style>
  <w:style w:type="paragraph" w:styleId="TOC3">
    <w:name w:val="toc 3"/>
    <w:basedOn w:val="Normal"/>
    <w:next w:val="Normal"/>
    <w:semiHidden/>
    <w:pPr>
      <w:tabs>
        <w:tab w:val="right" w:pos="9356"/>
      </w:tabs>
      <w:spacing w:before="60"/>
      <w:ind w:left="1134" w:right="567" w:hanging="1134"/>
    </w:pPr>
    <w:rPr>
      <w:sz w:val="20"/>
    </w:rPr>
  </w:style>
  <w:style w:type="paragraph" w:customStyle="1" w:styleId="Bullet">
    <w:name w:val="Bullet"/>
    <w:basedOn w:val="Normal"/>
    <w:pPr>
      <w:numPr>
        <w:numId w:val="1"/>
      </w:numPr>
      <w:tabs>
        <w:tab w:val="clear" w:pos="360"/>
        <w:tab w:val="left" w:pos="284"/>
      </w:tabs>
      <w:spacing w:before="120"/>
    </w:pPr>
  </w:style>
  <w:style w:type="paragraph" w:styleId="Quote">
    <w:name w:val="Quote"/>
    <w:basedOn w:val="Normal"/>
    <w:next w:val="Normal"/>
    <w:qFormat/>
    <w:pPr>
      <w:spacing w:before="120"/>
      <w:ind w:left="284" w:right="284"/>
    </w:pPr>
  </w:style>
  <w:style w:type="paragraph" w:styleId="FootnoteText">
    <w:name w:val="footnote text"/>
    <w:basedOn w:val="Normal"/>
    <w:semiHidden/>
    <w:pPr>
      <w:spacing w:before="60"/>
      <w:ind w:left="284" w:hanging="284"/>
    </w:pPr>
    <w:rPr>
      <w:sz w:val="20"/>
    </w:rPr>
  </w:style>
  <w:style w:type="paragraph" w:styleId="Header">
    <w:name w:val="header"/>
    <w:basedOn w:val="Normal"/>
  </w:style>
  <w:style w:type="paragraph" w:styleId="Title">
    <w:name w:val="Title"/>
    <w:basedOn w:val="Normal"/>
    <w:next w:val="Normal"/>
    <w:qFormat/>
    <w:rsid w:val="003A5FEA"/>
    <w:rPr>
      <w:b/>
      <w:sz w:val="64"/>
    </w:rPr>
  </w:style>
  <w:style w:type="paragraph" w:customStyle="1" w:styleId="Imprint">
    <w:name w:val="Imprint"/>
    <w:basedOn w:val="Normal"/>
    <w:next w:val="Normal"/>
    <w:pPr>
      <w:spacing w:after="240"/>
      <w:jc w:val="center"/>
    </w:pPr>
  </w:style>
  <w:style w:type="paragraph" w:styleId="Footer">
    <w:name w:val="footer"/>
    <w:basedOn w:val="Normal"/>
    <w:rsid w:val="003A5FEA"/>
    <w:rPr>
      <w:b/>
      <w:sz w:val="18"/>
    </w:rPr>
  </w:style>
  <w:style w:type="character" w:styleId="PageNumber">
    <w:name w:val="page number"/>
    <w:basedOn w:val="DefaultParagraphFont"/>
    <w:rsid w:val="003A5FEA"/>
    <w:rPr>
      <w:rFonts w:ascii="Arial" w:hAnsi="Arial"/>
      <w:b/>
      <w:sz w:val="28"/>
    </w:rPr>
  </w:style>
  <w:style w:type="paragraph" w:customStyle="1" w:styleId="VersoFooter">
    <w:name w:val="Verso Footer"/>
    <w:basedOn w:val="Footer"/>
    <w:pPr>
      <w:pBdr>
        <w:top w:val="single" w:sz="4" w:space="1" w:color="auto"/>
      </w:pBdr>
      <w:tabs>
        <w:tab w:val="left" w:pos="709"/>
      </w:tabs>
    </w:pPr>
    <w:rPr>
      <w:sz w:val="20"/>
    </w:rPr>
  </w:style>
  <w:style w:type="paragraph" w:customStyle="1" w:styleId="RectoFooter">
    <w:name w:val="Recto Footer"/>
    <w:basedOn w:val="Footer"/>
    <w:pPr>
      <w:pBdr>
        <w:top w:val="single" w:sz="4" w:space="1" w:color="auto"/>
      </w:pBdr>
      <w:tabs>
        <w:tab w:val="right" w:pos="8647"/>
        <w:tab w:val="right" w:pos="9356"/>
      </w:tabs>
    </w:pPr>
    <w:rPr>
      <w:sz w:val="20"/>
    </w:rPr>
  </w:style>
  <w:style w:type="paragraph" w:customStyle="1" w:styleId="Figure">
    <w:name w:val="Figure"/>
    <w:basedOn w:val="Normal"/>
    <w:next w:val="Normal"/>
    <w:pPr>
      <w:keepNext/>
      <w:spacing w:before="120" w:after="120"/>
      <w:ind w:left="1134" w:hanging="1134"/>
    </w:pPr>
    <w:rPr>
      <w:b/>
      <w:sz w:val="22"/>
    </w:rPr>
  </w:style>
  <w:style w:type="character" w:styleId="FootnoteReference">
    <w:name w:val="footnote reference"/>
    <w:basedOn w:val="DefaultParagraphFont"/>
    <w:semiHidden/>
    <w:rPr>
      <w:vertAlign w:val="superscript"/>
    </w:rPr>
  </w:style>
  <w:style w:type="paragraph" w:customStyle="1" w:styleId="Table">
    <w:name w:val="Table"/>
    <w:basedOn w:val="Figure"/>
  </w:style>
  <w:style w:type="paragraph" w:customStyle="1" w:styleId="Dash">
    <w:name w:val="Dash"/>
    <w:basedOn w:val="Bullet"/>
    <w:rsid w:val="00702854"/>
    <w:pPr>
      <w:numPr>
        <w:numId w:val="3"/>
      </w:numPr>
      <w:tabs>
        <w:tab w:val="clear" w:pos="284"/>
      </w:tabs>
      <w:spacing w:before="60"/>
    </w:pPr>
  </w:style>
  <w:style w:type="paragraph" w:customStyle="1" w:styleId="TableText">
    <w:name w:val="TableText"/>
    <w:basedOn w:val="Normal"/>
    <w:rsid w:val="007F6979"/>
    <w:pPr>
      <w:spacing w:before="60" w:after="60"/>
    </w:pPr>
    <w:rPr>
      <w:sz w:val="18"/>
    </w:rPr>
  </w:style>
  <w:style w:type="paragraph" w:customStyle="1" w:styleId="TableBullet">
    <w:name w:val="TableBullet"/>
    <w:basedOn w:val="TableText"/>
    <w:rsid w:val="00292C5A"/>
    <w:pPr>
      <w:numPr>
        <w:numId w:val="5"/>
      </w:numPr>
      <w:spacing w:before="0"/>
    </w:pPr>
  </w:style>
  <w:style w:type="paragraph" w:customStyle="1" w:styleId="Box">
    <w:name w:val="Box"/>
    <w:basedOn w:val="Normal"/>
    <w:pPr>
      <w:pBdr>
        <w:top w:val="single" w:sz="4" w:space="12" w:color="auto"/>
        <w:left w:val="single" w:sz="4" w:space="12" w:color="auto"/>
        <w:bottom w:val="single" w:sz="4" w:space="12" w:color="auto"/>
        <w:right w:val="single" w:sz="4" w:space="12" w:color="auto"/>
      </w:pBdr>
      <w:spacing w:before="120"/>
      <w:ind w:left="284" w:right="284"/>
    </w:pPr>
    <w:rPr>
      <w:sz w:val="22"/>
    </w:rPr>
  </w:style>
  <w:style w:type="paragraph" w:customStyle="1" w:styleId="BoxHeading">
    <w:name w:val="BoxHeading"/>
    <w:basedOn w:val="Box"/>
    <w:rPr>
      <w:b/>
      <w:sz w:val="24"/>
    </w:rPr>
  </w:style>
  <w:style w:type="paragraph" w:customStyle="1" w:styleId="BoxBullet">
    <w:name w:val="BoxBullet"/>
    <w:basedOn w:val="Box"/>
    <w:pPr>
      <w:spacing w:before="60"/>
      <w:ind w:left="568" w:hanging="284"/>
    </w:pPr>
  </w:style>
  <w:style w:type="paragraph" w:customStyle="1" w:styleId="IntroHead">
    <w:name w:val="IntroHead"/>
    <w:basedOn w:val="Heading1"/>
    <w:next w:val="Normal"/>
    <w:pPr>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147F71"/>
    <w:rPr>
      <w:sz w:val="48"/>
    </w:rPr>
  </w:style>
  <w:style w:type="character" w:styleId="Hyperlink">
    <w:name w:val="Hyperlink"/>
    <w:basedOn w:val="DefaultParagraphFont"/>
    <w:rPr>
      <w:color w:val="auto"/>
      <w:u w:val="none"/>
    </w:rPr>
  </w:style>
  <w:style w:type="paragraph" w:customStyle="1" w:styleId="References">
    <w:name w:val="References"/>
    <w:basedOn w:val="Normal"/>
    <w:pPr>
      <w:spacing w:after="180"/>
    </w:pPr>
    <w:rPr>
      <w:sz w:val="22"/>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numPr>
        <w:numId w:val="4"/>
      </w:numPr>
      <w:spacing w:before="40" w:after="0"/>
    </w:pPr>
    <w:rPr>
      <w:sz w:val="20"/>
      <w:szCs w:val="22"/>
    </w:rPr>
  </w:style>
  <w:style w:type="table" w:styleId="TableGrid">
    <w:name w:val="Table Grid"/>
    <w:basedOn w:val="TableNormal"/>
    <w:rsid w:val="0009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OC">
    <w:name w:val="TOC"/>
    <w:basedOn w:val="NoList"/>
    <w:rsid w:val="0009316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New%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EE8C46A031D4FA5169DCAA541A696" ma:contentTypeVersion="1" ma:contentTypeDescription="Create a new document." ma:contentTypeScope="" ma:versionID="4ceaf14bbe2f30f83dfc76e68185ee33">
  <xsd:schema xmlns:xsd="http://www.w3.org/2001/XMLSchema" xmlns:xs="http://www.w3.org/2001/XMLSchema" xmlns:p="http://schemas.microsoft.com/office/2006/metadata/properties" xmlns:ns2="40aad70e-f54d-4313-b7f7-cf2b1e41fa96" targetNamespace="http://schemas.microsoft.com/office/2006/metadata/properties" ma:root="true" ma:fieldsID="f0caa15796a05feac15a589716ca145b" ns2:_="">
    <xsd:import namespace="40aad70e-f54d-4313-b7f7-cf2b1e41fa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d70e-f54d-4313-b7f7-cf2b1e41fa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aad70e-f54d-4313-b7f7-cf2b1e41fa96">ZZEXX236R265-10-3224</_dlc_DocId>
    <_dlc_DocIdUrl xmlns="40aad70e-f54d-4313-b7f7-cf2b1e41fa96">
      <Url>http://intranet.hqsc.local/_layouts/DocIdRedir.aspx?ID=ZZEXX236R265-10-3224</Url>
      <Description>ZZEXX236R265-10-3224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4D56BB-7F30-4A8A-8669-6C9C0CE2E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d70e-f54d-4313-b7f7-cf2b1e41f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27839-DAEA-432C-B1C4-97CAC79B8BDA}">
  <ds:schemaRefs>
    <ds:schemaRef ds:uri="http://www.w3.org/XML/1998/namespace"/>
    <ds:schemaRef ds:uri="40aad70e-f54d-4313-b7f7-cf2b1e41fa96"/>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1F41E23-7332-4B70-80AD-268A305BB16A}">
  <ds:schemaRefs>
    <ds:schemaRef ds:uri="http://schemas.microsoft.com/sharepoint/v3/contenttype/forms"/>
  </ds:schemaRefs>
</ds:datastoreItem>
</file>

<file path=customXml/itemProps4.xml><?xml version="1.0" encoding="utf-8"?>
<ds:datastoreItem xmlns:ds="http://schemas.openxmlformats.org/officeDocument/2006/customXml" ds:itemID="{72CF4690-0A65-45D8-8C85-C8D3C28F24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New Report Sans Serif Body</Template>
  <TotalTime>1</TotalTime>
  <Pages>79</Pages>
  <Words>20588</Words>
  <Characters>117354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DHB Summary of Serious and Sentinel Event Report 2008-09 (1)</vt:lpstr>
    </vt:vector>
  </TitlesOfParts>
  <Company>Wordprocessing Services</Company>
  <LinksUpToDate>false</LinksUpToDate>
  <CharactersWithSpaces>137667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DHB Summary of Serious and Sentinel Event Report 2008-09 (1)</dc:title>
  <dc:creator>Dianne Grain</dc:creator>
  <cp:lastModifiedBy>Jacqui Eyley</cp:lastModifiedBy>
  <cp:revision>2</cp:revision>
  <cp:lastPrinted>1999-02-28T00:58:00Z</cp:lastPrinted>
  <dcterms:created xsi:type="dcterms:W3CDTF">2012-07-09T21:58:00Z</dcterms:created>
  <dcterms:modified xsi:type="dcterms:W3CDTF">2012-07-09T21:58:00Z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1695516789</vt:i4>
  </property>
  <property fmtid="{D5CDD505-2E9C-101B-9397-08002B2CF9AE}" pid="3" name="_EmailSubject">
    <vt:lpwstr>Sentinel Events - preformatted version</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ReviewingToolsShownOnce">
    <vt:lpwstr/>
  </property>
  <property fmtid="{D5CDD505-2E9C-101B-9397-08002B2CF9AE}" pid="7" name="ContentTypeId">
    <vt:lpwstr>0x010100F4BEE8C46A031D4FA5169DCAA541A696</vt:lpwstr>
  </property>
  <property fmtid="{D5CDD505-2E9C-101B-9397-08002B2CF9AE}" pid="8" name="_dlc_DocIdItemGuid">
    <vt:lpwstr>9577ef2a-da27-4a93-8320-58b4eb3aec6f</vt:lpwstr>
  </property>
  <property fmtid="{D5CDD505-2E9C-101B-9397-08002B2CF9AE}" pid="9" name="EmCC">
    <vt:lpwstr/>
  </property>
  <property fmtid="{D5CDD505-2E9C-101B-9397-08002B2CF9AE}" pid="10" name="EmFromName">
    <vt:lpwstr/>
  </property>
  <property fmtid="{D5CDD505-2E9C-101B-9397-08002B2CF9AE}" pid="11" name="EmCon">
    <vt:lpwstr/>
  </property>
  <property fmtid="{D5CDD505-2E9C-101B-9397-08002B2CF9AE}" pid="12" name="EmTo">
    <vt:lpwstr/>
  </property>
  <property fmtid="{D5CDD505-2E9C-101B-9397-08002B2CF9AE}" pid="13" name="EmFrom">
    <vt:lpwstr/>
  </property>
  <property fmtid="{D5CDD505-2E9C-101B-9397-08002B2CF9AE}" pid="14" name="EmType">
    <vt:lpwstr/>
  </property>
  <property fmtid="{D5CDD505-2E9C-101B-9397-08002B2CF9AE}" pid="15" name="EmSubject">
    <vt:lpwstr/>
  </property>
  <property fmtid="{D5CDD505-2E9C-101B-9397-08002B2CF9AE}" pid="16" name="EmAttachCount">
    <vt:lpwstr/>
  </property>
  <property fmtid="{D5CDD505-2E9C-101B-9397-08002B2CF9AE}" pid="17" name="EmBCC">
    <vt:lpwstr/>
  </property>
  <property fmtid="{D5CDD505-2E9C-101B-9397-08002B2CF9AE}" pid="18" name="EmID">
    <vt:lpwstr/>
  </property>
  <property fmtid="{D5CDD505-2E9C-101B-9397-08002B2CF9AE}" pid="19" name="EmCategory">
    <vt:lpwstr/>
  </property>
  <property fmtid="{D5CDD505-2E9C-101B-9397-08002B2CF9AE}" pid="20" name="EmBody">
    <vt:lpwstr/>
  </property>
</Properties>
</file>